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CDD6D" w14:textId="77777777" w:rsidR="001A53D0" w:rsidRPr="00EC4EFD" w:rsidRDefault="001A53D0" w:rsidP="00F35F2D">
      <w:pPr>
        <w:pBdr>
          <w:top w:val="thickThinSmallGap" w:sz="18" w:space="1" w:color="000000"/>
          <w:left w:val="thickThinSmallGap" w:sz="18" w:space="4" w:color="000000"/>
          <w:bottom w:val="thinThickSmallGap" w:sz="18" w:space="31" w:color="000000"/>
          <w:right w:val="thinThickSmallGap" w:sz="18" w:space="4" w:color="000000"/>
        </w:pBdr>
        <w:spacing w:line="360" w:lineRule="auto"/>
        <w:ind w:firstLine="709"/>
        <w:rPr>
          <w:color w:val="000000"/>
          <w:sz w:val="36"/>
          <w:szCs w:val="36"/>
        </w:rPr>
      </w:pPr>
    </w:p>
    <w:p w14:paraId="28575C31" w14:textId="77777777" w:rsidR="00CD1989" w:rsidRPr="00EC4EFD" w:rsidRDefault="00CD1989" w:rsidP="00F35F2D">
      <w:pPr>
        <w:pBdr>
          <w:top w:val="thickThinSmallGap" w:sz="18" w:space="1" w:color="000000"/>
          <w:left w:val="thickThinSmallGap" w:sz="18" w:space="4" w:color="000000"/>
          <w:bottom w:val="thinThickSmallGap" w:sz="18" w:space="31" w:color="000000"/>
          <w:right w:val="thinThickSmallGap" w:sz="18" w:space="4" w:color="000000"/>
        </w:pBdr>
        <w:spacing w:line="360" w:lineRule="auto"/>
        <w:ind w:firstLine="709"/>
        <w:rPr>
          <w:color w:val="000000"/>
          <w:sz w:val="36"/>
          <w:szCs w:val="36"/>
        </w:rPr>
      </w:pPr>
    </w:p>
    <w:p w14:paraId="3A78831E" w14:textId="77777777" w:rsidR="00CE24B7" w:rsidRPr="00EC4EFD" w:rsidRDefault="001A53D0" w:rsidP="00F35F2D">
      <w:pPr>
        <w:pBdr>
          <w:top w:val="thickThinSmallGap" w:sz="18" w:space="1" w:color="000000"/>
          <w:left w:val="thickThinSmallGap" w:sz="18" w:space="4" w:color="000000"/>
          <w:bottom w:val="thinThickSmallGap" w:sz="18" w:space="31" w:color="000000"/>
          <w:right w:val="thinThickSmallGap" w:sz="18" w:space="4" w:color="000000"/>
        </w:pBdr>
        <w:spacing w:line="360" w:lineRule="auto"/>
        <w:ind w:firstLine="709"/>
        <w:jc w:val="center"/>
        <w:rPr>
          <w:color w:val="000000"/>
          <w:sz w:val="36"/>
          <w:szCs w:val="36"/>
        </w:rPr>
      </w:pPr>
      <w:r w:rsidRPr="00EC4EFD">
        <w:rPr>
          <w:color w:val="000000"/>
          <w:sz w:val="36"/>
          <w:szCs w:val="36"/>
        </w:rPr>
        <w:t>Муниципальное образование</w:t>
      </w:r>
    </w:p>
    <w:p w14:paraId="3C4ADC08" w14:textId="77777777" w:rsidR="00EF7CD0" w:rsidRPr="00EC4EFD" w:rsidRDefault="003D39EB" w:rsidP="00F35F2D">
      <w:pPr>
        <w:pBdr>
          <w:top w:val="thickThinSmallGap" w:sz="18" w:space="1" w:color="000000"/>
          <w:left w:val="thickThinSmallGap" w:sz="18" w:space="4" w:color="000000"/>
          <w:bottom w:val="thinThickSmallGap" w:sz="18" w:space="31" w:color="000000"/>
          <w:right w:val="thinThickSmallGap" w:sz="18" w:space="4" w:color="000000"/>
        </w:pBdr>
        <w:spacing w:line="360" w:lineRule="auto"/>
        <w:ind w:firstLine="709"/>
        <w:jc w:val="center"/>
        <w:rPr>
          <w:b/>
          <w:color w:val="000000"/>
          <w:sz w:val="36"/>
          <w:szCs w:val="36"/>
        </w:rPr>
      </w:pPr>
      <w:r w:rsidRPr="00EC4EFD">
        <w:rPr>
          <w:b/>
          <w:color w:val="000000"/>
          <w:sz w:val="36"/>
          <w:szCs w:val="36"/>
        </w:rPr>
        <w:t>«</w:t>
      </w:r>
      <w:r w:rsidR="00250617">
        <w:rPr>
          <w:b/>
          <w:color w:val="000000"/>
          <w:sz w:val="36"/>
          <w:szCs w:val="36"/>
        </w:rPr>
        <w:t>Демьяновское</w:t>
      </w:r>
      <w:r w:rsidR="001325C8">
        <w:rPr>
          <w:b/>
          <w:color w:val="000000"/>
          <w:sz w:val="36"/>
          <w:szCs w:val="36"/>
        </w:rPr>
        <w:t xml:space="preserve"> городское</w:t>
      </w:r>
      <w:r w:rsidR="00ED613C" w:rsidRPr="00EC4EFD">
        <w:rPr>
          <w:b/>
          <w:color w:val="000000"/>
          <w:sz w:val="36"/>
          <w:szCs w:val="36"/>
        </w:rPr>
        <w:t xml:space="preserve"> поселение</w:t>
      </w:r>
      <w:r w:rsidRPr="00EC4EFD">
        <w:rPr>
          <w:b/>
          <w:color w:val="000000"/>
          <w:sz w:val="36"/>
          <w:szCs w:val="36"/>
        </w:rPr>
        <w:t>»</w:t>
      </w:r>
    </w:p>
    <w:p w14:paraId="1EE7F959" w14:textId="77777777" w:rsidR="00CD1989" w:rsidRPr="00EC4EFD" w:rsidRDefault="00CD1989" w:rsidP="00F35F2D">
      <w:pPr>
        <w:pBdr>
          <w:top w:val="thickThinSmallGap" w:sz="18" w:space="1" w:color="000000"/>
          <w:left w:val="thickThinSmallGap" w:sz="18" w:space="4" w:color="000000"/>
          <w:bottom w:val="thinThickSmallGap" w:sz="18" w:space="31" w:color="000000"/>
          <w:right w:val="thinThickSmallGap" w:sz="18" w:space="4" w:color="000000"/>
        </w:pBdr>
        <w:spacing w:line="360" w:lineRule="auto"/>
        <w:ind w:firstLine="709"/>
        <w:jc w:val="center"/>
        <w:rPr>
          <w:b/>
          <w:color w:val="000000"/>
          <w:sz w:val="36"/>
          <w:szCs w:val="36"/>
        </w:rPr>
      </w:pPr>
    </w:p>
    <w:p w14:paraId="44558806" w14:textId="77777777" w:rsidR="00ED613C" w:rsidRPr="00EC4EFD" w:rsidRDefault="00ED613C" w:rsidP="00F35F2D">
      <w:pPr>
        <w:pBdr>
          <w:top w:val="thickThinSmallGap" w:sz="18" w:space="1" w:color="000000"/>
          <w:left w:val="thickThinSmallGap" w:sz="18" w:space="4" w:color="000000"/>
          <w:bottom w:val="thinThickSmallGap" w:sz="18" w:space="31" w:color="000000"/>
          <w:right w:val="thinThickSmallGap" w:sz="18" w:space="4" w:color="000000"/>
        </w:pBdr>
        <w:spacing w:line="360" w:lineRule="auto"/>
        <w:ind w:firstLine="709"/>
        <w:jc w:val="center"/>
        <w:rPr>
          <w:b/>
          <w:color w:val="000000"/>
          <w:sz w:val="28"/>
          <w:szCs w:val="28"/>
        </w:rPr>
      </w:pPr>
    </w:p>
    <w:p w14:paraId="20502CF7" w14:textId="77777777" w:rsidR="001325C8" w:rsidRDefault="001325C8" w:rsidP="001325C8">
      <w:pPr>
        <w:pBdr>
          <w:top w:val="thickThinSmallGap" w:sz="18" w:space="1" w:color="000000"/>
          <w:left w:val="thickThinSmallGap" w:sz="18" w:space="4" w:color="000000"/>
          <w:bottom w:val="thinThickSmallGap" w:sz="18" w:space="31" w:color="000000"/>
          <w:right w:val="thinThickSmallGap" w:sz="18" w:space="4" w:color="000000"/>
        </w:pBdr>
        <w:spacing w:line="360" w:lineRule="auto"/>
        <w:ind w:firstLine="709"/>
        <w:jc w:val="center"/>
        <w:rPr>
          <w:b/>
          <w:color w:val="000000"/>
          <w:sz w:val="48"/>
          <w:szCs w:val="48"/>
        </w:rPr>
      </w:pPr>
      <w:r w:rsidRPr="005F2417">
        <w:rPr>
          <w:b/>
          <w:color w:val="000000"/>
          <w:sz w:val="48"/>
          <w:szCs w:val="48"/>
        </w:rPr>
        <w:t>Генеральный план</w:t>
      </w:r>
    </w:p>
    <w:p w14:paraId="3ED9D0F4" w14:textId="0207B591" w:rsidR="001325C8" w:rsidRPr="00CE6500" w:rsidRDefault="001325C8" w:rsidP="001325C8">
      <w:pPr>
        <w:pBdr>
          <w:top w:val="thickThinSmallGap" w:sz="18" w:space="1" w:color="000000"/>
          <w:left w:val="thickThinSmallGap" w:sz="18" w:space="4" w:color="000000"/>
          <w:bottom w:val="thinThickSmallGap" w:sz="18" w:space="31" w:color="000000"/>
          <w:right w:val="thinThickSmallGap" w:sz="18" w:space="4" w:color="000000"/>
        </w:pBdr>
        <w:spacing w:line="360" w:lineRule="auto"/>
        <w:ind w:firstLine="709"/>
        <w:jc w:val="center"/>
        <w:rPr>
          <w:bCs/>
          <w:i/>
          <w:color w:val="000000"/>
          <w:sz w:val="48"/>
          <w:szCs w:val="48"/>
        </w:rPr>
      </w:pPr>
      <w:r w:rsidRPr="00CE6500">
        <w:rPr>
          <w:bCs/>
          <w:i/>
          <w:color w:val="000000"/>
          <w:sz w:val="28"/>
          <w:szCs w:val="28"/>
        </w:rPr>
        <w:t>с изменениями</w:t>
      </w:r>
      <w:r w:rsidR="00CE6500" w:rsidRPr="00CE6500">
        <w:rPr>
          <w:bCs/>
          <w:i/>
          <w:color w:val="000000"/>
          <w:sz w:val="28"/>
          <w:szCs w:val="28"/>
        </w:rPr>
        <w:t xml:space="preserve"> </w:t>
      </w:r>
      <w:r w:rsidR="00CE6500">
        <w:rPr>
          <w:bCs/>
          <w:i/>
          <w:color w:val="000000"/>
          <w:sz w:val="28"/>
          <w:szCs w:val="28"/>
        </w:rPr>
        <w:t xml:space="preserve">и дополнениями </w:t>
      </w:r>
      <w:r w:rsidR="00CE6500" w:rsidRPr="00CE6500">
        <w:rPr>
          <w:bCs/>
          <w:i/>
          <w:color w:val="000000"/>
          <w:sz w:val="28"/>
          <w:szCs w:val="28"/>
        </w:rPr>
        <w:t>(2018 г, 2020 г)</w:t>
      </w:r>
    </w:p>
    <w:p w14:paraId="4531F695" w14:textId="77777777" w:rsidR="001325C8" w:rsidRDefault="001325C8" w:rsidP="001325C8">
      <w:pPr>
        <w:pBdr>
          <w:top w:val="thickThinSmallGap" w:sz="18" w:space="1" w:color="000000"/>
          <w:left w:val="thickThinSmallGap" w:sz="18" w:space="4" w:color="000000"/>
          <w:bottom w:val="thinThickSmallGap" w:sz="18" w:space="31" w:color="000000"/>
          <w:right w:val="thinThickSmallGap" w:sz="18" w:space="4" w:color="000000"/>
        </w:pBdr>
        <w:spacing w:line="360" w:lineRule="auto"/>
        <w:ind w:firstLine="709"/>
        <w:jc w:val="center"/>
        <w:rPr>
          <w:color w:val="000000"/>
          <w:sz w:val="44"/>
          <w:szCs w:val="44"/>
        </w:rPr>
      </w:pPr>
      <w:r w:rsidRPr="005F2417">
        <w:rPr>
          <w:color w:val="000000"/>
          <w:sz w:val="44"/>
          <w:szCs w:val="44"/>
        </w:rPr>
        <w:t>Пояснительная записка</w:t>
      </w:r>
    </w:p>
    <w:p w14:paraId="72768421" w14:textId="77777777" w:rsidR="001A53D0" w:rsidRPr="00EC4EFD" w:rsidRDefault="001A53D0" w:rsidP="00F35F2D">
      <w:pPr>
        <w:pBdr>
          <w:top w:val="thickThinSmallGap" w:sz="18" w:space="1" w:color="000000"/>
          <w:left w:val="thickThinSmallGap" w:sz="18" w:space="4" w:color="000000"/>
          <w:bottom w:val="thinThickSmallGap" w:sz="18" w:space="31" w:color="000000"/>
          <w:right w:val="thinThickSmallGap" w:sz="18" w:space="4" w:color="000000"/>
        </w:pBdr>
        <w:spacing w:line="360" w:lineRule="auto"/>
        <w:ind w:firstLine="709"/>
        <w:rPr>
          <w:b/>
          <w:color w:val="000000"/>
          <w:sz w:val="22"/>
          <w:szCs w:val="22"/>
        </w:rPr>
      </w:pPr>
    </w:p>
    <w:p w14:paraId="47B7ED75" w14:textId="4F93C1CF" w:rsidR="00801F21" w:rsidRPr="00EC4EFD" w:rsidRDefault="00801F21" w:rsidP="00C53AB6">
      <w:pPr>
        <w:pBdr>
          <w:top w:val="thickThinSmallGap" w:sz="18" w:space="1" w:color="000000"/>
          <w:left w:val="thickThinSmallGap" w:sz="18" w:space="4" w:color="000000"/>
          <w:bottom w:val="thinThickSmallGap" w:sz="18" w:space="31" w:color="000000"/>
          <w:right w:val="thinThickSmallGap" w:sz="18" w:space="4" w:color="000000"/>
        </w:pBdr>
        <w:spacing w:line="360" w:lineRule="auto"/>
        <w:ind w:firstLine="709"/>
        <w:jc w:val="center"/>
        <w:rPr>
          <w:b/>
          <w:color w:val="000000"/>
          <w:sz w:val="32"/>
          <w:szCs w:val="32"/>
        </w:rPr>
      </w:pPr>
      <w:r w:rsidRPr="00EC4EFD">
        <w:rPr>
          <w:b/>
          <w:color w:val="000000"/>
          <w:sz w:val="32"/>
          <w:szCs w:val="32"/>
        </w:rPr>
        <w:t>Материалы по обоснованию</w:t>
      </w:r>
    </w:p>
    <w:p w14:paraId="666795BD" w14:textId="77777777" w:rsidR="00EF7CD0" w:rsidRPr="00EC4EFD" w:rsidRDefault="00EF7CD0" w:rsidP="00F35F2D">
      <w:pPr>
        <w:pBdr>
          <w:top w:val="thickThinSmallGap" w:sz="18" w:space="1" w:color="000000"/>
          <w:left w:val="thickThinSmallGap" w:sz="18" w:space="4" w:color="000000"/>
          <w:bottom w:val="thinThickSmallGap" w:sz="18" w:space="31" w:color="000000"/>
          <w:right w:val="thinThickSmallGap" w:sz="18" w:space="4" w:color="000000"/>
        </w:pBdr>
        <w:spacing w:line="360" w:lineRule="auto"/>
        <w:ind w:firstLine="709"/>
        <w:rPr>
          <w:b/>
          <w:i/>
          <w:color w:val="000000"/>
        </w:rPr>
      </w:pPr>
    </w:p>
    <w:p w14:paraId="2EE86660" w14:textId="77777777" w:rsidR="00B54680" w:rsidRPr="00EC4EFD" w:rsidRDefault="00B54680" w:rsidP="00F35F2D">
      <w:pPr>
        <w:pBdr>
          <w:top w:val="thickThinSmallGap" w:sz="18" w:space="1" w:color="000000"/>
          <w:left w:val="thickThinSmallGap" w:sz="18" w:space="4" w:color="000000"/>
          <w:bottom w:val="thinThickSmallGap" w:sz="18" w:space="31" w:color="000000"/>
          <w:right w:val="thinThickSmallGap" w:sz="18" w:space="4" w:color="000000"/>
        </w:pBdr>
        <w:spacing w:line="360" w:lineRule="auto"/>
        <w:ind w:firstLine="709"/>
        <w:rPr>
          <w:b/>
          <w:i/>
          <w:color w:val="000000"/>
        </w:rPr>
      </w:pPr>
    </w:p>
    <w:p w14:paraId="24AC4E3D" w14:textId="77777777" w:rsidR="00B54680" w:rsidRPr="00EC4EFD" w:rsidRDefault="00B54680" w:rsidP="00F35F2D">
      <w:pPr>
        <w:pBdr>
          <w:top w:val="thickThinSmallGap" w:sz="18" w:space="1" w:color="000000"/>
          <w:left w:val="thickThinSmallGap" w:sz="18" w:space="4" w:color="000000"/>
          <w:bottom w:val="thinThickSmallGap" w:sz="18" w:space="31" w:color="000000"/>
          <w:right w:val="thinThickSmallGap" w:sz="18" w:space="4" w:color="000000"/>
        </w:pBdr>
        <w:spacing w:line="360" w:lineRule="auto"/>
        <w:ind w:firstLine="709"/>
        <w:rPr>
          <w:b/>
          <w:i/>
          <w:color w:val="000000"/>
        </w:rPr>
      </w:pPr>
    </w:p>
    <w:p w14:paraId="01423A14" w14:textId="77777777" w:rsidR="00B54680" w:rsidRPr="00EC4EFD" w:rsidRDefault="00B54680" w:rsidP="00F35F2D">
      <w:pPr>
        <w:pBdr>
          <w:top w:val="thickThinSmallGap" w:sz="18" w:space="1" w:color="000000"/>
          <w:left w:val="thickThinSmallGap" w:sz="18" w:space="4" w:color="000000"/>
          <w:bottom w:val="thinThickSmallGap" w:sz="18" w:space="31" w:color="000000"/>
          <w:right w:val="thinThickSmallGap" w:sz="18" w:space="4" w:color="000000"/>
        </w:pBdr>
        <w:spacing w:line="360" w:lineRule="auto"/>
        <w:ind w:firstLine="709"/>
        <w:rPr>
          <w:b/>
          <w:i/>
          <w:color w:val="000000"/>
        </w:rPr>
      </w:pPr>
    </w:p>
    <w:p w14:paraId="64BAC26B" w14:textId="77777777" w:rsidR="00B54680" w:rsidRPr="00EC4EFD" w:rsidRDefault="00B54680" w:rsidP="00F35F2D">
      <w:pPr>
        <w:pBdr>
          <w:top w:val="thickThinSmallGap" w:sz="18" w:space="1" w:color="000000"/>
          <w:left w:val="thickThinSmallGap" w:sz="18" w:space="4" w:color="000000"/>
          <w:bottom w:val="thinThickSmallGap" w:sz="18" w:space="31" w:color="000000"/>
          <w:right w:val="thinThickSmallGap" w:sz="18" w:space="4" w:color="000000"/>
        </w:pBdr>
        <w:spacing w:line="360" w:lineRule="auto"/>
        <w:ind w:firstLine="709"/>
        <w:rPr>
          <w:b/>
          <w:i/>
          <w:color w:val="000000"/>
        </w:rPr>
      </w:pPr>
    </w:p>
    <w:p w14:paraId="6BC162B4" w14:textId="77777777" w:rsidR="00EF7CD0" w:rsidRPr="00EC4EFD" w:rsidRDefault="00EF7CD0" w:rsidP="00F35F2D">
      <w:pPr>
        <w:pBdr>
          <w:top w:val="thickThinSmallGap" w:sz="18" w:space="1" w:color="000000"/>
          <w:left w:val="thickThinSmallGap" w:sz="18" w:space="4" w:color="000000"/>
          <w:bottom w:val="thinThickSmallGap" w:sz="18" w:space="31" w:color="000000"/>
          <w:right w:val="thinThickSmallGap" w:sz="18" w:space="4" w:color="000000"/>
        </w:pBdr>
        <w:spacing w:line="360" w:lineRule="auto"/>
        <w:ind w:firstLine="709"/>
        <w:rPr>
          <w:b/>
          <w:i/>
          <w:color w:val="000000"/>
        </w:rPr>
      </w:pPr>
    </w:p>
    <w:p w14:paraId="74F484E7" w14:textId="77777777" w:rsidR="000F2EBE" w:rsidRPr="00EC4EFD" w:rsidRDefault="000F2EBE" w:rsidP="00F35F2D">
      <w:pPr>
        <w:pBdr>
          <w:top w:val="thickThinSmallGap" w:sz="18" w:space="1" w:color="000000"/>
          <w:left w:val="thickThinSmallGap" w:sz="18" w:space="4" w:color="000000"/>
          <w:bottom w:val="thinThickSmallGap" w:sz="18" w:space="31" w:color="000000"/>
          <w:right w:val="thinThickSmallGap" w:sz="18" w:space="4" w:color="000000"/>
        </w:pBdr>
        <w:spacing w:line="360" w:lineRule="auto"/>
        <w:ind w:firstLine="709"/>
        <w:rPr>
          <w:b/>
          <w:i/>
          <w:color w:val="000000"/>
        </w:rPr>
      </w:pPr>
    </w:p>
    <w:p w14:paraId="639B9950" w14:textId="77777777" w:rsidR="0036410A" w:rsidRPr="00EC4EFD" w:rsidRDefault="0036410A" w:rsidP="00F35F2D">
      <w:pPr>
        <w:pBdr>
          <w:top w:val="thickThinSmallGap" w:sz="18" w:space="1" w:color="000000"/>
          <w:left w:val="thickThinSmallGap" w:sz="18" w:space="4" w:color="000000"/>
          <w:bottom w:val="thinThickSmallGap" w:sz="18" w:space="31" w:color="000000"/>
          <w:right w:val="thinThickSmallGap" w:sz="18" w:space="4" w:color="000000"/>
        </w:pBdr>
        <w:spacing w:line="360" w:lineRule="auto"/>
        <w:ind w:firstLine="709"/>
        <w:rPr>
          <w:b/>
          <w:i/>
          <w:color w:val="000000"/>
        </w:rPr>
      </w:pPr>
    </w:p>
    <w:p w14:paraId="63557497" w14:textId="77777777" w:rsidR="0036410A" w:rsidRPr="00EC4EFD" w:rsidRDefault="0036410A" w:rsidP="00F35F2D">
      <w:pPr>
        <w:pBdr>
          <w:top w:val="thickThinSmallGap" w:sz="18" w:space="1" w:color="000000"/>
          <w:left w:val="thickThinSmallGap" w:sz="18" w:space="4" w:color="000000"/>
          <w:bottom w:val="thinThickSmallGap" w:sz="18" w:space="31" w:color="000000"/>
          <w:right w:val="thinThickSmallGap" w:sz="18" w:space="4" w:color="000000"/>
        </w:pBdr>
        <w:spacing w:line="360" w:lineRule="auto"/>
        <w:ind w:firstLine="709"/>
        <w:rPr>
          <w:b/>
          <w:i/>
          <w:color w:val="000000"/>
        </w:rPr>
      </w:pPr>
    </w:p>
    <w:p w14:paraId="6066BF96" w14:textId="77777777" w:rsidR="005F7B84" w:rsidRPr="00EC4EFD" w:rsidRDefault="005F7B84" w:rsidP="00F35F2D">
      <w:pPr>
        <w:pBdr>
          <w:top w:val="thickThinSmallGap" w:sz="18" w:space="1" w:color="000000"/>
          <w:left w:val="thickThinSmallGap" w:sz="18" w:space="4" w:color="000000"/>
          <w:bottom w:val="thinThickSmallGap" w:sz="18" w:space="31" w:color="000000"/>
          <w:right w:val="thinThickSmallGap" w:sz="18" w:space="4" w:color="000000"/>
        </w:pBdr>
        <w:spacing w:line="360" w:lineRule="auto"/>
        <w:ind w:firstLine="709"/>
        <w:rPr>
          <w:b/>
          <w:i/>
          <w:color w:val="000000"/>
        </w:rPr>
      </w:pPr>
    </w:p>
    <w:p w14:paraId="60D0CB8F" w14:textId="77777777" w:rsidR="00167200" w:rsidRPr="00EC4EFD" w:rsidRDefault="00167200" w:rsidP="002B29B2">
      <w:pPr>
        <w:pBdr>
          <w:top w:val="thickThinSmallGap" w:sz="18" w:space="1" w:color="000000"/>
          <w:left w:val="thickThinSmallGap" w:sz="18" w:space="4" w:color="000000"/>
          <w:bottom w:val="thinThickSmallGap" w:sz="18" w:space="31" w:color="000000"/>
          <w:right w:val="thinThickSmallGap" w:sz="18" w:space="4" w:color="000000"/>
        </w:pBdr>
        <w:spacing w:line="360" w:lineRule="auto"/>
        <w:ind w:firstLine="709"/>
        <w:jc w:val="center"/>
        <w:rPr>
          <w:color w:val="000000"/>
          <w:sz w:val="32"/>
          <w:szCs w:val="32"/>
        </w:rPr>
      </w:pPr>
    </w:p>
    <w:p w14:paraId="451E26A2" w14:textId="77777777" w:rsidR="0036410A" w:rsidRPr="00EC4EFD" w:rsidRDefault="00ED613C" w:rsidP="0036410A">
      <w:pPr>
        <w:pBdr>
          <w:top w:val="thickThinSmallGap" w:sz="18" w:space="1" w:color="000000"/>
          <w:left w:val="thickThinSmallGap" w:sz="18" w:space="4" w:color="000000"/>
          <w:bottom w:val="thinThickSmallGap" w:sz="18" w:space="31" w:color="000000"/>
          <w:right w:val="thinThickSmallGap" w:sz="18" w:space="4" w:color="000000"/>
        </w:pBdr>
        <w:spacing w:line="360" w:lineRule="auto"/>
        <w:ind w:firstLine="709"/>
        <w:jc w:val="center"/>
        <w:rPr>
          <w:color w:val="000000"/>
          <w:sz w:val="32"/>
          <w:szCs w:val="32"/>
        </w:rPr>
      </w:pPr>
      <w:r w:rsidRPr="00EC4EFD">
        <w:rPr>
          <w:color w:val="000000"/>
          <w:sz w:val="32"/>
          <w:szCs w:val="32"/>
        </w:rPr>
        <w:t>г. Киров</w:t>
      </w:r>
      <w:r w:rsidR="000F2EBE" w:rsidRPr="00EC4EFD">
        <w:rPr>
          <w:color w:val="000000"/>
          <w:sz w:val="32"/>
          <w:szCs w:val="32"/>
        </w:rPr>
        <w:t xml:space="preserve">, </w:t>
      </w:r>
      <w:r w:rsidRPr="00EC4EFD">
        <w:rPr>
          <w:color w:val="000000"/>
          <w:sz w:val="32"/>
          <w:szCs w:val="32"/>
        </w:rPr>
        <w:t>20</w:t>
      </w:r>
      <w:r w:rsidR="00250617">
        <w:rPr>
          <w:color w:val="000000"/>
          <w:sz w:val="32"/>
          <w:szCs w:val="32"/>
        </w:rPr>
        <w:t>10</w:t>
      </w:r>
    </w:p>
    <w:p w14:paraId="30BCEE18" w14:textId="77777777" w:rsidR="0036410A" w:rsidRPr="00EC4EFD" w:rsidRDefault="0036410A" w:rsidP="0036410A">
      <w:pPr>
        <w:pBdr>
          <w:top w:val="thickThinSmallGap" w:sz="18" w:space="1" w:color="000000"/>
          <w:left w:val="thickThinSmallGap" w:sz="18" w:space="4" w:color="000000"/>
          <w:bottom w:val="thinThickSmallGap" w:sz="18" w:space="31" w:color="000000"/>
          <w:right w:val="thinThickSmallGap" w:sz="18" w:space="4" w:color="000000"/>
        </w:pBdr>
        <w:spacing w:line="360" w:lineRule="auto"/>
        <w:ind w:firstLine="709"/>
        <w:jc w:val="center"/>
        <w:rPr>
          <w:color w:val="000000"/>
          <w:sz w:val="32"/>
          <w:szCs w:val="32"/>
        </w:rPr>
      </w:pPr>
    </w:p>
    <w:p w14:paraId="5B06CF02" w14:textId="7CCD203D" w:rsidR="00D40201" w:rsidRDefault="00D40201" w:rsidP="00F844B6">
      <w:pPr>
        <w:pStyle w:val="15"/>
        <w:rPr>
          <w:b w:val="0"/>
          <w:sz w:val="32"/>
          <w:szCs w:val="32"/>
          <w:lang w:val="ru-RU"/>
        </w:rPr>
      </w:pPr>
    </w:p>
    <w:p w14:paraId="645AB693" w14:textId="59A68D8C" w:rsidR="00CE6500" w:rsidRDefault="00CE6500" w:rsidP="00CE6500"/>
    <w:p w14:paraId="659113FE" w14:textId="09B8D2D7" w:rsidR="00C53AB6" w:rsidRDefault="00C53AB6" w:rsidP="00CE6500"/>
    <w:p w14:paraId="127D343C" w14:textId="77777777" w:rsidR="00C53AB6" w:rsidRDefault="00C53AB6" w:rsidP="00CE6500"/>
    <w:p w14:paraId="374ABF4F" w14:textId="77777777" w:rsidR="00CE6500" w:rsidRPr="00CE6500" w:rsidRDefault="00CE6500" w:rsidP="00CE6500"/>
    <w:tbl>
      <w:tblPr>
        <w:tblW w:w="10138" w:type="dxa"/>
        <w:tblLayout w:type="fixed"/>
        <w:tblLook w:val="01E0" w:firstRow="1" w:lastRow="1" w:firstColumn="1" w:lastColumn="1" w:noHBand="0" w:noVBand="0"/>
      </w:tblPr>
      <w:tblGrid>
        <w:gridCol w:w="8928"/>
        <w:gridCol w:w="1210"/>
      </w:tblGrid>
      <w:tr w:rsidR="00893078" w:rsidRPr="008D0DDA" w14:paraId="51D8AB6F" w14:textId="77777777" w:rsidTr="008D0DDA">
        <w:trPr>
          <w:trHeight w:val="455"/>
        </w:trPr>
        <w:tc>
          <w:tcPr>
            <w:tcW w:w="10138" w:type="dxa"/>
            <w:gridSpan w:val="2"/>
            <w:shd w:val="clear" w:color="auto" w:fill="auto"/>
            <w:vAlign w:val="center"/>
          </w:tcPr>
          <w:p w14:paraId="2F4053B9" w14:textId="77777777" w:rsidR="00893078" w:rsidRPr="008D0DDA" w:rsidRDefault="00F56B08" w:rsidP="00DB0E3E">
            <w:pPr>
              <w:rPr>
                <w:rFonts w:ascii="Arial" w:hAnsi="Arial" w:cs="Arial"/>
                <w:b/>
                <w:sz w:val="28"/>
                <w:szCs w:val="28"/>
              </w:rPr>
            </w:pPr>
            <w:r w:rsidRPr="008D0DDA">
              <w:rPr>
                <w:b/>
              </w:rPr>
              <w:lastRenderedPageBreak/>
              <w:br w:type="page"/>
            </w:r>
            <w:r w:rsidR="00893078" w:rsidRPr="008D0DDA">
              <w:rPr>
                <w:rFonts w:ascii="Arial" w:hAnsi="Arial" w:cs="Arial"/>
                <w:b/>
                <w:sz w:val="28"/>
                <w:szCs w:val="28"/>
              </w:rPr>
              <w:t>Оглавление</w:t>
            </w:r>
          </w:p>
        </w:tc>
      </w:tr>
      <w:tr w:rsidR="00893078" w:rsidRPr="008D0DDA" w14:paraId="6D64004E" w14:textId="77777777" w:rsidTr="008D0DDA">
        <w:trPr>
          <w:trHeight w:val="284"/>
        </w:trPr>
        <w:tc>
          <w:tcPr>
            <w:tcW w:w="8928" w:type="dxa"/>
            <w:shd w:val="clear" w:color="auto" w:fill="auto"/>
            <w:vAlign w:val="center"/>
          </w:tcPr>
          <w:p w14:paraId="001B07EE" w14:textId="77777777" w:rsidR="00893078" w:rsidRPr="008D0DDA" w:rsidRDefault="005633BD" w:rsidP="008D0DDA">
            <w:pPr>
              <w:spacing w:line="240" w:lineRule="exact"/>
              <w:rPr>
                <w:b/>
              </w:rPr>
            </w:pPr>
            <w:r w:rsidRPr="008D0DDA">
              <w:rPr>
                <w:b/>
              </w:rPr>
              <w:t>1</w:t>
            </w:r>
            <w:r w:rsidR="006F29A0" w:rsidRPr="008D0DDA">
              <w:rPr>
                <w:b/>
              </w:rPr>
              <w:t xml:space="preserve">. </w:t>
            </w:r>
            <w:r w:rsidR="001E7A39" w:rsidRPr="008D0DDA">
              <w:rPr>
                <w:b/>
              </w:rPr>
              <w:t>Анализ реализации предыдущего Генерального плана</w:t>
            </w:r>
            <w:r w:rsidR="006F29A0" w:rsidRPr="008D0DDA">
              <w:rPr>
                <w:b/>
              </w:rPr>
              <w:t xml:space="preserve"> </w:t>
            </w:r>
          </w:p>
        </w:tc>
        <w:tc>
          <w:tcPr>
            <w:tcW w:w="1210" w:type="dxa"/>
            <w:shd w:val="clear" w:color="auto" w:fill="auto"/>
            <w:vAlign w:val="center"/>
          </w:tcPr>
          <w:p w14:paraId="280BF287" w14:textId="77777777" w:rsidR="00893078" w:rsidRPr="00B85880" w:rsidRDefault="001E7A39" w:rsidP="008D0DDA">
            <w:pPr>
              <w:jc w:val="right"/>
            </w:pPr>
            <w:r w:rsidRPr="00B85880">
              <w:t>4</w:t>
            </w:r>
          </w:p>
        </w:tc>
      </w:tr>
      <w:tr w:rsidR="00893078" w:rsidRPr="008D0DDA" w14:paraId="380404BF" w14:textId="77777777" w:rsidTr="008D0DDA">
        <w:trPr>
          <w:trHeight w:val="284"/>
        </w:trPr>
        <w:tc>
          <w:tcPr>
            <w:tcW w:w="8928" w:type="dxa"/>
            <w:shd w:val="clear" w:color="auto" w:fill="auto"/>
            <w:vAlign w:val="center"/>
          </w:tcPr>
          <w:p w14:paraId="306CA1B4" w14:textId="77777777" w:rsidR="00893078" w:rsidRPr="00D77C27" w:rsidRDefault="001E7A39" w:rsidP="008D0DDA">
            <w:pPr>
              <w:spacing w:line="240" w:lineRule="exact"/>
            </w:pPr>
            <w:r w:rsidRPr="00D77C27">
              <w:t>1.1. Планировочные решения</w:t>
            </w:r>
          </w:p>
        </w:tc>
        <w:tc>
          <w:tcPr>
            <w:tcW w:w="1210" w:type="dxa"/>
            <w:shd w:val="clear" w:color="auto" w:fill="auto"/>
            <w:vAlign w:val="center"/>
          </w:tcPr>
          <w:p w14:paraId="5284497C" w14:textId="77777777" w:rsidR="00893078" w:rsidRPr="00B85880" w:rsidRDefault="00B54C45" w:rsidP="008D0DDA">
            <w:pPr>
              <w:jc w:val="right"/>
            </w:pPr>
            <w:r w:rsidRPr="00B85880">
              <w:t>4</w:t>
            </w:r>
          </w:p>
        </w:tc>
      </w:tr>
      <w:tr w:rsidR="00893078" w:rsidRPr="008D0DDA" w14:paraId="12F5D4A9" w14:textId="77777777" w:rsidTr="008D0DDA">
        <w:trPr>
          <w:trHeight w:val="284"/>
        </w:trPr>
        <w:tc>
          <w:tcPr>
            <w:tcW w:w="8928" w:type="dxa"/>
            <w:shd w:val="clear" w:color="auto" w:fill="auto"/>
            <w:vAlign w:val="center"/>
          </w:tcPr>
          <w:p w14:paraId="0D36E00B" w14:textId="77777777" w:rsidR="00893078" w:rsidRPr="008D0DDA" w:rsidRDefault="00B54C45" w:rsidP="008D0DDA">
            <w:pPr>
              <w:spacing w:line="240" w:lineRule="exact"/>
              <w:rPr>
                <w:sz w:val="22"/>
                <w:szCs w:val="22"/>
              </w:rPr>
            </w:pPr>
            <w:r w:rsidRPr="008D0DDA">
              <w:rPr>
                <w:sz w:val="22"/>
                <w:szCs w:val="22"/>
              </w:rPr>
              <w:t>1.1.1. Зона жилой застройки</w:t>
            </w:r>
          </w:p>
        </w:tc>
        <w:tc>
          <w:tcPr>
            <w:tcW w:w="1210" w:type="dxa"/>
            <w:shd w:val="clear" w:color="auto" w:fill="auto"/>
            <w:vAlign w:val="center"/>
          </w:tcPr>
          <w:p w14:paraId="0D3DB282" w14:textId="77777777" w:rsidR="00893078" w:rsidRPr="00B85880" w:rsidRDefault="00B85880" w:rsidP="008D0DDA">
            <w:pPr>
              <w:jc w:val="right"/>
            </w:pPr>
            <w:r>
              <w:t>4</w:t>
            </w:r>
          </w:p>
        </w:tc>
      </w:tr>
      <w:tr w:rsidR="00893078" w:rsidRPr="008D0DDA" w14:paraId="208A2C3E" w14:textId="77777777" w:rsidTr="008D0DDA">
        <w:trPr>
          <w:trHeight w:val="284"/>
        </w:trPr>
        <w:tc>
          <w:tcPr>
            <w:tcW w:w="8928" w:type="dxa"/>
            <w:shd w:val="clear" w:color="auto" w:fill="auto"/>
            <w:vAlign w:val="center"/>
          </w:tcPr>
          <w:p w14:paraId="7BEC0A0B" w14:textId="77777777" w:rsidR="00893078" w:rsidRPr="008D0DDA" w:rsidRDefault="00B54C45" w:rsidP="008D0DDA">
            <w:pPr>
              <w:spacing w:line="240" w:lineRule="exact"/>
              <w:rPr>
                <w:sz w:val="22"/>
                <w:szCs w:val="22"/>
              </w:rPr>
            </w:pPr>
            <w:r w:rsidRPr="008D0DDA">
              <w:rPr>
                <w:sz w:val="22"/>
                <w:szCs w:val="22"/>
              </w:rPr>
              <w:t>1.1.2. Зона общественно-деловой застройки</w:t>
            </w:r>
          </w:p>
        </w:tc>
        <w:tc>
          <w:tcPr>
            <w:tcW w:w="1210" w:type="dxa"/>
            <w:shd w:val="clear" w:color="auto" w:fill="auto"/>
            <w:vAlign w:val="center"/>
          </w:tcPr>
          <w:p w14:paraId="294A401C" w14:textId="77777777" w:rsidR="00893078" w:rsidRPr="00B85880" w:rsidRDefault="00B85880" w:rsidP="008D0DDA">
            <w:pPr>
              <w:jc w:val="right"/>
            </w:pPr>
            <w:r>
              <w:t>5</w:t>
            </w:r>
          </w:p>
        </w:tc>
      </w:tr>
      <w:tr w:rsidR="00881B01" w:rsidRPr="008D0DDA" w14:paraId="585739C2" w14:textId="77777777" w:rsidTr="008D0DDA">
        <w:trPr>
          <w:trHeight w:val="284"/>
        </w:trPr>
        <w:tc>
          <w:tcPr>
            <w:tcW w:w="8928" w:type="dxa"/>
            <w:shd w:val="clear" w:color="auto" w:fill="auto"/>
            <w:vAlign w:val="center"/>
          </w:tcPr>
          <w:p w14:paraId="6FD01798" w14:textId="77777777" w:rsidR="00881B01" w:rsidRPr="008D0DDA" w:rsidRDefault="00B54C45" w:rsidP="008D0DDA">
            <w:pPr>
              <w:spacing w:line="240" w:lineRule="exact"/>
              <w:rPr>
                <w:sz w:val="22"/>
                <w:szCs w:val="22"/>
              </w:rPr>
            </w:pPr>
            <w:r w:rsidRPr="008D0DDA">
              <w:rPr>
                <w:sz w:val="22"/>
                <w:szCs w:val="22"/>
              </w:rPr>
              <w:t xml:space="preserve">1.1.3. Зона </w:t>
            </w:r>
            <w:r w:rsidR="00250617" w:rsidRPr="008D0DDA">
              <w:rPr>
                <w:sz w:val="22"/>
                <w:szCs w:val="22"/>
              </w:rPr>
              <w:t>производственной</w:t>
            </w:r>
            <w:r w:rsidRPr="008D0DDA">
              <w:rPr>
                <w:sz w:val="22"/>
                <w:szCs w:val="22"/>
              </w:rPr>
              <w:t xml:space="preserve"> застройки</w:t>
            </w:r>
          </w:p>
        </w:tc>
        <w:tc>
          <w:tcPr>
            <w:tcW w:w="1210" w:type="dxa"/>
            <w:shd w:val="clear" w:color="auto" w:fill="auto"/>
            <w:vAlign w:val="center"/>
          </w:tcPr>
          <w:p w14:paraId="1D261097" w14:textId="77777777" w:rsidR="00881B01" w:rsidRPr="00B85880" w:rsidRDefault="00B85880" w:rsidP="008D0DDA">
            <w:pPr>
              <w:jc w:val="right"/>
            </w:pPr>
            <w:r>
              <w:t>6</w:t>
            </w:r>
          </w:p>
        </w:tc>
      </w:tr>
      <w:tr w:rsidR="00B54C45" w:rsidRPr="008D0DDA" w14:paraId="4193F340" w14:textId="77777777" w:rsidTr="008D0DDA">
        <w:trPr>
          <w:trHeight w:val="284"/>
        </w:trPr>
        <w:tc>
          <w:tcPr>
            <w:tcW w:w="8928" w:type="dxa"/>
            <w:shd w:val="clear" w:color="auto" w:fill="auto"/>
            <w:vAlign w:val="center"/>
          </w:tcPr>
          <w:p w14:paraId="254FBD91" w14:textId="77777777" w:rsidR="00B54C45" w:rsidRPr="00D77C27" w:rsidRDefault="00B54C45" w:rsidP="008D0DDA">
            <w:pPr>
              <w:spacing w:line="240" w:lineRule="exact"/>
            </w:pPr>
            <w:r w:rsidRPr="00D77C27">
              <w:t>1.2. Население</w:t>
            </w:r>
          </w:p>
        </w:tc>
        <w:tc>
          <w:tcPr>
            <w:tcW w:w="1210" w:type="dxa"/>
            <w:shd w:val="clear" w:color="auto" w:fill="auto"/>
            <w:vAlign w:val="center"/>
          </w:tcPr>
          <w:p w14:paraId="7F282157" w14:textId="77777777" w:rsidR="00B54C45" w:rsidRPr="00B85880" w:rsidRDefault="00084BA0" w:rsidP="008D0DDA">
            <w:pPr>
              <w:jc w:val="right"/>
            </w:pPr>
            <w:r>
              <w:t>7</w:t>
            </w:r>
          </w:p>
        </w:tc>
      </w:tr>
      <w:tr w:rsidR="00B54C45" w:rsidRPr="008D0DDA" w14:paraId="13BF2481" w14:textId="77777777" w:rsidTr="008D0DDA">
        <w:trPr>
          <w:trHeight w:val="284"/>
        </w:trPr>
        <w:tc>
          <w:tcPr>
            <w:tcW w:w="8928" w:type="dxa"/>
            <w:shd w:val="clear" w:color="auto" w:fill="auto"/>
            <w:vAlign w:val="center"/>
          </w:tcPr>
          <w:p w14:paraId="63E7C6C6" w14:textId="77777777" w:rsidR="00B54C45" w:rsidRPr="00D77C27" w:rsidRDefault="00B54C45" w:rsidP="008D0DDA">
            <w:pPr>
              <w:spacing w:line="240" w:lineRule="exact"/>
            </w:pPr>
            <w:r w:rsidRPr="00D77C27">
              <w:t>1.3. Инженерная инфраструктура</w:t>
            </w:r>
          </w:p>
        </w:tc>
        <w:tc>
          <w:tcPr>
            <w:tcW w:w="1210" w:type="dxa"/>
            <w:shd w:val="clear" w:color="auto" w:fill="auto"/>
            <w:vAlign w:val="center"/>
          </w:tcPr>
          <w:p w14:paraId="4DC182AE" w14:textId="77777777" w:rsidR="00B54C45" w:rsidRPr="00B85880" w:rsidRDefault="00B85880" w:rsidP="008D0DDA">
            <w:pPr>
              <w:jc w:val="right"/>
            </w:pPr>
            <w:r>
              <w:t>8</w:t>
            </w:r>
          </w:p>
        </w:tc>
      </w:tr>
      <w:tr w:rsidR="00B54C45" w:rsidRPr="008D0DDA" w14:paraId="6AFF7FF5" w14:textId="77777777" w:rsidTr="008D0DDA">
        <w:trPr>
          <w:trHeight w:val="284"/>
        </w:trPr>
        <w:tc>
          <w:tcPr>
            <w:tcW w:w="8928" w:type="dxa"/>
            <w:shd w:val="clear" w:color="auto" w:fill="auto"/>
            <w:vAlign w:val="center"/>
          </w:tcPr>
          <w:p w14:paraId="26E833CB" w14:textId="77777777" w:rsidR="00B54C45" w:rsidRPr="008D0DDA" w:rsidRDefault="00B54C45" w:rsidP="008D0DDA">
            <w:pPr>
              <w:spacing w:line="240" w:lineRule="exact"/>
              <w:rPr>
                <w:sz w:val="22"/>
                <w:szCs w:val="22"/>
              </w:rPr>
            </w:pPr>
            <w:r w:rsidRPr="008D0DDA">
              <w:rPr>
                <w:sz w:val="22"/>
                <w:szCs w:val="22"/>
              </w:rPr>
              <w:t>1.3.1. Водоснабжение</w:t>
            </w:r>
          </w:p>
        </w:tc>
        <w:tc>
          <w:tcPr>
            <w:tcW w:w="1210" w:type="dxa"/>
            <w:shd w:val="clear" w:color="auto" w:fill="auto"/>
            <w:vAlign w:val="center"/>
          </w:tcPr>
          <w:p w14:paraId="3517BECD" w14:textId="77777777" w:rsidR="00B54C45" w:rsidRPr="00B85880" w:rsidRDefault="00B85880" w:rsidP="008D0DDA">
            <w:pPr>
              <w:jc w:val="right"/>
            </w:pPr>
            <w:r>
              <w:t>8</w:t>
            </w:r>
          </w:p>
        </w:tc>
      </w:tr>
      <w:tr w:rsidR="00B54C45" w:rsidRPr="008D0DDA" w14:paraId="363AC323" w14:textId="77777777" w:rsidTr="008D0DDA">
        <w:trPr>
          <w:trHeight w:val="284"/>
        </w:trPr>
        <w:tc>
          <w:tcPr>
            <w:tcW w:w="8928" w:type="dxa"/>
            <w:shd w:val="clear" w:color="auto" w:fill="auto"/>
            <w:vAlign w:val="center"/>
          </w:tcPr>
          <w:p w14:paraId="66DCD0C3" w14:textId="77777777" w:rsidR="00B54C45" w:rsidRPr="008D0DDA" w:rsidRDefault="00B54C45" w:rsidP="008D0DDA">
            <w:pPr>
              <w:spacing w:line="240" w:lineRule="exact"/>
              <w:rPr>
                <w:sz w:val="22"/>
                <w:szCs w:val="22"/>
              </w:rPr>
            </w:pPr>
            <w:r w:rsidRPr="008D0DDA">
              <w:rPr>
                <w:sz w:val="22"/>
                <w:szCs w:val="22"/>
              </w:rPr>
              <w:t>1.3.2. Канализация</w:t>
            </w:r>
          </w:p>
        </w:tc>
        <w:tc>
          <w:tcPr>
            <w:tcW w:w="1210" w:type="dxa"/>
            <w:shd w:val="clear" w:color="auto" w:fill="auto"/>
            <w:vAlign w:val="center"/>
          </w:tcPr>
          <w:p w14:paraId="4041C54C" w14:textId="77777777" w:rsidR="00B54C45" w:rsidRPr="00B85880" w:rsidRDefault="00B85880" w:rsidP="008D0DDA">
            <w:pPr>
              <w:jc w:val="right"/>
            </w:pPr>
            <w:r>
              <w:t>9</w:t>
            </w:r>
          </w:p>
        </w:tc>
      </w:tr>
      <w:tr w:rsidR="00B54C45" w:rsidRPr="008D0DDA" w14:paraId="7162CD3A" w14:textId="77777777" w:rsidTr="008D0DDA">
        <w:trPr>
          <w:trHeight w:val="284"/>
        </w:trPr>
        <w:tc>
          <w:tcPr>
            <w:tcW w:w="8928" w:type="dxa"/>
            <w:shd w:val="clear" w:color="auto" w:fill="auto"/>
            <w:vAlign w:val="center"/>
          </w:tcPr>
          <w:p w14:paraId="075CD6FB" w14:textId="77777777" w:rsidR="00B54C45" w:rsidRPr="008D0DDA" w:rsidRDefault="00D77C27" w:rsidP="008D0DDA">
            <w:pPr>
              <w:spacing w:line="240" w:lineRule="exact"/>
              <w:rPr>
                <w:sz w:val="22"/>
                <w:szCs w:val="22"/>
              </w:rPr>
            </w:pPr>
            <w:r w:rsidRPr="008D0DDA">
              <w:rPr>
                <w:sz w:val="22"/>
                <w:szCs w:val="22"/>
              </w:rPr>
              <w:t>1.3.3. Теплоснабжение</w:t>
            </w:r>
          </w:p>
        </w:tc>
        <w:tc>
          <w:tcPr>
            <w:tcW w:w="1210" w:type="dxa"/>
            <w:shd w:val="clear" w:color="auto" w:fill="auto"/>
            <w:vAlign w:val="center"/>
          </w:tcPr>
          <w:p w14:paraId="0FB016AE" w14:textId="77777777" w:rsidR="00B54C45" w:rsidRPr="00B85880" w:rsidRDefault="00B85880" w:rsidP="008D0DDA">
            <w:pPr>
              <w:jc w:val="right"/>
            </w:pPr>
            <w:r>
              <w:t>10</w:t>
            </w:r>
          </w:p>
        </w:tc>
      </w:tr>
      <w:tr w:rsidR="00D77C27" w:rsidRPr="008D0DDA" w14:paraId="0BD04A3B" w14:textId="77777777" w:rsidTr="008D0DDA">
        <w:trPr>
          <w:trHeight w:val="284"/>
        </w:trPr>
        <w:tc>
          <w:tcPr>
            <w:tcW w:w="8928" w:type="dxa"/>
            <w:shd w:val="clear" w:color="auto" w:fill="auto"/>
            <w:vAlign w:val="center"/>
          </w:tcPr>
          <w:p w14:paraId="766816DD" w14:textId="77777777" w:rsidR="00D77C27" w:rsidRPr="008D0DDA" w:rsidRDefault="00D77C27" w:rsidP="008D0DDA">
            <w:pPr>
              <w:spacing w:line="240" w:lineRule="exact"/>
              <w:rPr>
                <w:sz w:val="22"/>
                <w:szCs w:val="22"/>
              </w:rPr>
            </w:pPr>
            <w:r w:rsidRPr="008D0DDA">
              <w:rPr>
                <w:sz w:val="22"/>
                <w:szCs w:val="22"/>
              </w:rPr>
              <w:t>1.3.4. Газоснабжение</w:t>
            </w:r>
          </w:p>
        </w:tc>
        <w:tc>
          <w:tcPr>
            <w:tcW w:w="1210" w:type="dxa"/>
            <w:shd w:val="clear" w:color="auto" w:fill="auto"/>
            <w:vAlign w:val="center"/>
          </w:tcPr>
          <w:p w14:paraId="1242129A" w14:textId="77777777" w:rsidR="00D77C27" w:rsidRPr="00B85880" w:rsidRDefault="00B85880" w:rsidP="008D0DDA">
            <w:pPr>
              <w:jc w:val="right"/>
            </w:pPr>
            <w:r>
              <w:t>1</w:t>
            </w:r>
            <w:r w:rsidR="00084BA0">
              <w:t>0</w:t>
            </w:r>
          </w:p>
        </w:tc>
      </w:tr>
      <w:tr w:rsidR="00945556" w:rsidRPr="008D0DDA" w14:paraId="40411F3F" w14:textId="77777777" w:rsidTr="008D0DDA">
        <w:trPr>
          <w:trHeight w:val="284"/>
        </w:trPr>
        <w:tc>
          <w:tcPr>
            <w:tcW w:w="8928" w:type="dxa"/>
            <w:shd w:val="clear" w:color="auto" w:fill="auto"/>
            <w:vAlign w:val="center"/>
          </w:tcPr>
          <w:p w14:paraId="50BC7A52" w14:textId="77777777" w:rsidR="00945556" w:rsidRPr="008D0DDA" w:rsidRDefault="00945556" w:rsidP="008D0DDA">
            <w:pPr>
              <w:spacing w:line="240" w:lineRule="exact"/>
              <w:rPr>
                <w:sz w:val="22"/>
                <w:szCs w:val="22"/>
              </w:rPr>
            </w:pPr>
            <w:r w:rsidRPr="008D0DDA">
              <w:rPr>
                <w:sz w:val="22"/>
                <w:szCs w:val="22"/>
              </w:rPr>
              <w:t>1.3.5. Электроснабжение</w:t>
            </w:r>
          </w:p>
        </w:tc>
        <w:tc>
          <w:tcPr>
            <w:tcW w:w="1210" w:type="dxa"/>
            <w:shd w:val="clear" w:color="auto" w:fill="auto"/>
            <w:vAlign w:val="center"/>
          </w:tcPr>
          <w:p w14:paraId="69AD812A" w14:textId="77777777" w:rsidR="00945556" w:rsidRPr="00B85880" w:rsidRDefault="00B85880" w:rsidP="008D0DDA">
            <w:pPr>
              <w:jc w:val="right"/>
            </w:pPr>
            <w:r>
              <w:t>11</w:t>
            </w:r>
          </w:p>
        </w:tc>
      </w:tr>
      <w:tr w:rsidR="00945556" w:rsidRPr="008D0DDA" w14:paraId="4AA6ACF7" w14:textId="77777777" w:rsidTr="008D0DDA">
        <w:trPr>
          <w:trHeight w:val="284"/>
        </w:trPr>
        <w:tc>
          <w:tcPr>
            <w:tcW w:w="8928" w:type="dxa"/>
            <w:shd w:val="clear" w:color="auto" w:fill="auto"/>
            <w:vAlign w:val="center"/>
          </w:tcPr>
          <w:p w14:paraId="1D587873" w14:textId="77777777" w:rsidR="00945556" w:rsidRDefault="00945556" w:rsidP="008D0DDA">
            <w:pPr>
              <w:spacing w:line="240" w:lineRule="exact"/>
            </w:pPr>
            <w:r>
              <w:t>1.4. Общие выводы по реализации Генерального плана</w:t>
            </w:r>
          </w:p>
        </w:tc>
        <w:tc>
          <w:tcPr>
            <w:tcW w:w="1210" w:type="dxa"/>
            <w:shd w:val="clear" w:color="auto" w:fill="auto"/>
            <w:vAlign w:val="center"/>
          </w:tcPr>
          <w:p w14:paraId="66118EF8" w14:textId="77777777" w:rsidR="00945556" w:rsidRPr="00B85880" w:rsidRDefault="00B85880" w:rsidP="008D0DDA">
            <w:pPr>
              <w:jc w:val="right"/>
            </w:pPr>
            <w:r>
              <w:t>1</w:t>
            </w:r>
            <w:r w:rsidR="00084BA0">
              <w:t>1</w:t>
            </w:r>
          </w:p>
        </w:tc>
      </w:tr>
      <w:tr w:rsidR="00945556" w:rsidRPr="008D0DDA" w14:paraId="4D6588D8" w14:textId="77777777" w:rsidTr="008D0DDA">
        <w:trPr>
          <w:trHeight w:val="284"/>
        </w:trPr>
        <w:tc>
          <w:tcPr>
            <w:tcW w:w="8928" w:type="dxa"/>
            <w:shd w:val="clear" w:color="auto" w:fill="auto"/>
            <w:vAlign w:val="center"/>
          </w:tcPr>
          <w:p w14:paraId="774656A5" w14:textId="77777777" w:rsidR="00945556" w:rsidRPr="008D0DDA" w:rsidRDefault="00BB7C84" w:rsidP="008D0DDA">
            <w:pPr>
              <w:spacing w:line="240" w:lineRule="exact"/>
              <w:rPr>
                <w:b/>
              </w:rPr>
            </w:pPr>
            <w:r w:rsidRPr="008D0DDA">
              <w:rPr>
                <w:b/>
              </w:rPr>
              <w:t>2. Комплексный градостроительный анализ территории</w:t>
            </w:r>
          </w:p>
        </w:tc>
        <w:tc>
          <w:tcPr>
            <w:tcW w:w="1210" w:type="dxa"/>
            <w:shd w:val="clear" w:color="auto" w:fill="auto"/>
            <w:vAlign w:val="center"/>
          </w:tcPr>
          <w:p w14:paraId="6076ECC1" w14:textId="77777777" w:rsidR="00945556" w:rsidRPr="00B85880" w:rsidRDefault="00B85880" w:rsidP="008D0DDA">
            <w:pPr>
              <w:jc w:val="right"/>
            </w:pPr>
            <w:r>
              <w:t>1</w:t>
            </w:r>
            <w:r w:rsidR="00084BA0">
              <w:t>2</w:t>
            </w:r>
          </w:p>
        </w:tc>
      </w:tr>
      <w:tr w:rsidR="00945556" w:rsidRPr="008D0DDA" w14:paraId="62383805" w14:textId="77777777" w:rsidTr="008D0DDA">
        <w:trPr>
          <w:trHeight w:val="284"/>
        </w:trPr>
        <w:tc>
          <w:tcPr>
            <w:tcW w:w="8928" w:type="dxa"/>
            <w:shd w:val="clear" w:color="auto" w:fill="auto"/>
            <w:vAlign w:val="center"/>
          </w:tcPr>
          <w:p w14:paraId="4B3FB36A" w14:textId="77777777" w:rsidR="00945556" w:rsidRDefault="00BB7C84" w:rsidP="008D0DDA">
            <w:pPr>
              <w:spacing w:line="240" w:lineRule="exact"/>
            </w:pPr>
            <w:r>
              <w:t xml:space="preserve">2.1. </w:t>
            </w:r>
            <w:r w:rsidR="00C339D5">
              <w:t>Природные инженерные и геологические условия</w:t>
            </w:r>
          </w:p>
        </w:tc>
        <w:tc>
          <w:tcPr>
            <w:tcW w:w="1210" w:type="dxa"/>
            <w:shd w:val="clear" w:color="auto" w:fill="auto"/>
            <w:vAlign w:val="center"/>
          </w:tcPr>
          <w:p w14:paraId="65D2C764" w14:textId="77777777" w:rsidR="00945556" w:rsidRPr="00B85880" w:rsidRDefault="00B85880" w:rsidP="008D0DDA">
            <w:pPr>
              <w:jc w:val="right"/>
            </w:pPr>
            <w:r>
              <w:t>1</w:t>
            </w:r>
            <w:r w:rsidR="00084BA0">
              <w:t>2</w:t>
            </w:r>
          </w:p>
        </w:tc>
      </w:tr>
      <w:tr w:rsidR="00945556" w:rsidRPr="008D0DDA" w14:paraId="638C0748" w14:textId="77777777" w:rsidTr="008D0DDA">
        <w:trPr>
          <w:trHeight w:val="284"/>
        </w:trPr>
        <w:tc>
          <w:tcPr>
            <w:tcW w:w="8928" w:type="dxa"/>
            <w:shd w:val="clear" w:color="auto" w:fill="auto"/>
            <w:vAlign w:val="center"/>
          </w:tcPr>
          <w:p w14:paraId="21C9F8DA" w14:textId="77777777" w:rsidR="00C339D5" w:rsidRPr="008D0DDA" w:rsidRDefault="00C339D5" w:rsidP="008D0DDA">
            <w:pPr>
              <w:spacing w:line="240" w:lineRule="exact"/>
              <w:rPr>
                <w:sz w:val="22"/>
                <w:szCs w:val="22"/>
              </w:rPr>
            </w:pPr>
            <w:r w:rsidRPr="008D0DDA">
              <w:rPr>
                <w:sz w:val="22"/>
                <w:szCs w:val="22"/>
              </w:rPr>
              <w:t>2.1.1. Климат</w:t>
            </w:r>
          </w:p>
        </w:tc>
        <w:tc>
          <w:tcPr>
            <w:tcW w:w="1210" w:type="dxa"/>
            <w:shd w:val="clear" w:color="auto" w:fill="auto"/>
            <w:vAlign w:val="center"/>
          </w:tcPr>
          <w:p w14:paraId="5C5C7F49" w14:textId="77777777" w:rsidR="00945556" w:rsidRPr="00B85880" w:rsidRDefault="00B85880" w:rsidP="008D0DDA">
            <w:pPr>
              <w:jc w:val="right"/>
            </w:pPr>
            <w:r>
              <w:t>1</w:t>
            </w:r>
            <w:r w:rsidR="00084BA0">
              <w:t>2</w:t>
            </w:r>
          </w:p>
        </w:tc>
      </w:tr>
      <w:tr w:rsidR="00945556" w:rsidRPr="008D0DDA" w14:paraId="0151248F" w14:textId="77777777" w:rsidTr="008D0DDA">
        <w:trPr>
          <w:trHeight w:val="284"/>
        </w:trPr>
        <w:tc>
          <w:tcPr>
            <w:tcW w:w="8928" w:type="dxa"/>
            <w:shd w:val="clear" w:color="auto" w:fill="auto"/>
            <w:vAlign w:val="center"/>
          </w:tcPr>
          <w:p w14:paraId="0E00475A" w14:textId="77777777" w:rsidR="00945556" w:rsidRPr="008D0DDA" w:rsidRDefault="00C339D5" w:rsidP="008D0DDA">
            <w:pPr>
              <w:spacing w:line="240" w:lineRule="exact"/>
              <w:rPr>
                <w:sz w:val="22"/>
                <w:szCs w:val="22"/>
              </w:rPr>
            </w:pPr>
            <w:r w:rsidRPr="008D0DDA">
              <w:rPr>
                <w:sz w:val="22"/>
                <w:szCs w:val="22"/>
              </w:rPr>
              <w:t>2.1.2. Рельеф</w:t>
            </w:r>
            <w:r w:rsidR="00250617" w:rsidRPr="008D0DDA">
              <w:rPr>
                <w:sz w:val="22"/>
                <w:szCs w:val="22"/>
              </w:rPr>
              <w:t>, инженерно-геологические условия</w:t>
            </w:r>
          </w:p>
        </w:tc>
        <w:tc>
          <w:tcPr>
            <w:tcW w:w="1210" w:type="dxa"/>
            <w:shd w:val="clear" w:color="auto" w:fill="auto"/>
            <w:vAlign w:val="center"/>
          </w:tcPr>
          <w:p w14:paraId="3BBDF447" w14:textId="77777777" w:rsidR="00945556" w:rsidRPr="00B85880" w:rsidRDefault="00B85880" w:rsidP="008D0DDA">
            <w:pPr>
              <w:jc w:val="right"/>
            </w:pPr>
            <w:r>
              <w:t>1</w:t>
            </w:r>
            <w:r w:rsidR="00084BA0">
              <w:t>3</w:t>
            </w:r>
          </w:p>
        </w:tc>
      </w:tr>
      <w:tr w:rsidR="00945556" w:rsidRPr="008D0DDA" w14:paraId="102FB72D" w14:textId="77777777" w:rsidTr="008D0DDA">
        <w:trPr>
          <w:trHeight w:val="284"/>
        </w:trPr>
        <w:tc>
          <w:tcPr>
            <w:tcW w:w="8928" w:type="dxa"/>
            <w:shd w:val="clear" w:color="auto" w:fill="auto"/>
            <w:vAlign w:val="center"/>
          </w:tcPr>
          <w:p w14:paraId="20F4307B" w14:textId="77777777" w:rsidR="00945556" w:rsidRPr="008D0DDA" w:rsidRDefault="00C339D5" w:rsidP="008D0DDA">
            <w:pPr>
              <w:spacing w:line="240" w:lineRule="exact"/>
              <w:rPr>
                <w:sz w:val="22"/>
                <w:szCs w:val="22"/>
              </w:rPr>
            </w:pPr>
            <w:r w:rsidRPr="008D0DDA">
              <w:rPr>
                <w:sz w:val="22"/>
                <w:szCs w:val="22"/>
              </w:rPr>
              <w:t xml:space="preserve">2.1.3. </w:t>
            </w:r>
            <w:r w:rsidR="00250617" w:rsidRPr="008D0DDA">
              <w:rPr>
                <w:sz w:val="22"/>
                <w:szCs w:val="22"/>
              </w:rPr>
              <w:t>Гидрологические и гидрогеологические условия</w:t>
            </w:r>
          </w:p>
        </w:tc>
        <w:tc>
          <w:tcPr>
            <w:tcW w:w="1210" w:type="dxa"/>
            <w:shd w:val="clear" w:color="auto" w:fill="auto"/>
            <w:vAlign w:val="center"/>
          </w:tcPr>
          <w:p w14:paraId="52F4B0CE" w14:textId="77777777" w:rsidR="00945556" w:rsidRPr="00B85880" w:rsidRDefault="00B85880" w:rsidP="008D0DDA">
            <w:pPr>
              <w:jc w:val="right"/>
            </w:pPr>
            <w:r>
              <w:t>1</w:t>
            </w:r>
            <w:r w:rsidR="00084BA0">
              <w:t>3</w:t>
            </w:r>
          </w:p>
        </w:tc>
      </w:tr>
      <w:tr w:rsidR="00945556" w:rsidRPr="008D0DDA" w14:paraId="7ACB8328" w14:textId="77777777" w:rsidTr="008D0DDA">
        <w:trPr>
          <w:trHeight w:val="284"/>
        </w:trPr>
        <w:tc>
          <w:tcPr>
            <w:tcW w:w="8928" w:type="dxa"/>
            <w:shd w:val="clear" w:color="auto" w:fill="auto"/>
            <w:vAlign w:val="center"/>
          </w:tcPr>
          <w:p w14:paraId="1192FD89" w14:textId="77777777" w:rsidR="00945556" w:rsidRPr="008D0DDA" w:rsidRDefault="00C339D5" w:rsidP="008D0DDA">
            <w:pPr>
              <w:spacing w:line="240" w:lineRule="exact"/>
              <w:rPr>
                <w:sz w:val="22"/>
                <w:szCs w:val="22"/>
              </w:rPr>
            </w:pPr>
            <w:r w:rsidRPr="008D0DDA">
              <w:rPr>
                <w:sz w:val="22"/>
                <w:szCs w:val="22"/>
              </w:rPr>
              <w:t xml:space="preserve">2.1.4. </w:t>
            </w:r>
            <w:r w:rsidR="00250617" w:rsidRPr="008D0DDA">
              <w:rPr>
                <w:sz w:val="22"/>
                <w:szCs w:val="22"/>
              </w:rPr>
              <w:t>Растительный и животный мир</w:t>
            </w:r>
          </w:p>
        </w:tc>
        <w:tc>
          <w:tcPr>
            <w:tcW w:w="1210" w:type="dxa"/>
            <w:shd w:val="clear" w:color="auto" w:fill="auto"/>
            <w:vAlign w:val="center"/>
          </w:tcPr>
          <w:p w14:paraId="4F152F7C" w14:textId="77777777" w:rsidR="00945556" w:rsidRPr="00B85880" w:rsidRDefault="00B85880" w:rsidP="008D0DDA">
            <w:pPr>
              <w:jc w:val="right"/>
            </w:pPr>
            <w:r>
              <w:t>1</w:t>
            </w:r>
            <w:r w:rsidR="00084BA0">
              <w:t>4</w:t>
            </w:r>
          </w:p>
        </w:tc>
      </w:tr>
      <w:tr w:rsidR="00C339D5" w:rsidRPr="008D0DDA" w14:paraId="23CD506E" w14:textId="77777777" w:rsidTr="008D0DDA">
        <w:trPr>
          <w:trHeight w:val="284"/>
        </w:trPr>
        <w:tc>
          <w:tcPr>
            <w:tcW w:w="8928" w:type="dxa"/>
            <w:shd w:val="clear" w:color="auto" w:fill="auto"/>
            <w:vAlign w:val="center"/>
          </w:tcPr>
          <w:p w14:paraId="6C7390F0" w14:textId="77777777" w:rsidR="00C339D5" w:rsidRPr="008D0DDA" w:rsidRDefault="00C339D5" w:rsidP="008D0DDA">
            <w:pPr>
              <w:spacing w:line="240" w:lineRule="exact"/>
              <w:rPr>
                <w:sz w:val="22"/>
                <w:szCs w:val="22"/>
              </w:rPr>
            </w:pPr>
            <w:r w:rsidRPr="008D0DDA">
              <w:rPr>
                <w:sz w:val="22"/>
                <w:szCs w:val="22"/>
              </w:rPr>
              <w:t>2.2. Краткая историческая справка</w:t>
            </w:r>
          </w:p>
        </w:tc>
        <w:tc>
          <w:tcPr>
            <w:tcW w:w="1210" w:type="dxa"/>
            <w:shd w:val="clear" w:color="auto" w:fill="auto"/>
            <w:vAlign w:val="center"/>
          </w:tcPr>
          <w:p w14:paraId="288C2752" w14:textId="77777777" w:rsidR="00C339D5" w:rsidRPr="00B85880" w:rsidRDefault="00B85880" w:rsidP="008D0DDA">
            <w:pPr>
              <w:jc w:val="right"/>
            </w:pPr>
            <w:r>
              <w:t>1</w:t>
            </w:r>
            <w:r w:rsidR="00084BA0">
              <w:t>4</w:t>
            </w:r>
          </w:p>
        </w:tc>
      </w:tr>
      <w:tr w:rsidR="00C339D5" w:rsidRPr="008D0DDA" w14:paraId="1878119D" w14:textId="77777777" w:rsidTr="008D0DDA">
        <w:trPr>
          <w:trHeight w:val="284"/>
        </w:trPr>
        <w:tc>
          <w:tcPr>
            <w:tcW w:w="8928" w:type="dxa"/>
            <w:shd w:val="clear" w:color="auto" w:fill="auto"/>
            <w:vAlign w:val="center"/>
          </w:tcPr>
          <w:p w14:paraId="1693450F" w14:textId="77777777" w:rsidR="00C339D5" w:rsidRPr="008D0DDA" w:rsidRDefault="00C339D5" w:rsidP="008D0DDA">
            <w:pPr>
              <w:spacing w:line="240" w:lineRule="exact"/>
              <w:rPr>
                <w:b/>
              </w:rPr>
            </w:pPr>
            <w:r w:rsidRPr="008D0DDA">
              <w:rPr>
                <w:b/>
              </w:rPr>
              <w:t>3. Комплексная оценка территории</w:t>
            </w:r>
          </w:p>
        </w:tc>
        <w:tc>
          <w:tcPr>
            <w:tcW w:w="1210" w:type="dxa"/>
            <w:shd w:val="clear" w:color="auto" w:fill="auto"/>
            <w:vAlign w:val="center"/>
          </w:tcPr>
          <w:p w14:paraId="2ACD13A9" w14:textId="77777777" w:rsidR="00C339D5" w:rsidRPr="00B85880" w:rsidRDefault="00691751" w:rsidP="008D0DDA">
            <w:pPr>
              <w:jc w:val="right"/>
            </w:pPr>
            <w:r>
              <w:t>1</w:t>
            </w:r>
            <w:r w:rsidR="00084BA0">
              <w:t>6</w:t>
            </w:r>
          </w:p>
        </w:tc>
      </w:tr>
      <w:tr w:rsidR="00C339D5" w:rsidRPr="008D0DDA" w14:paraId="2A5989AD" w14:textId="77777777" w:rsidTr="008D0DDA">
        <w:trPr>
          <w:trHeight w:val="284"/>
        </w:trPr>
        <w:tc>
          <w:tcPr>
            <w:tcW w:w="8928" w:type="dxa"/>
            <w:shd w:val="clear" w:color="auto" w:fill="auto"/>
            <w:vAlign w:val="center"/>
          </w:tcPr>
          <w:p w14:paraId="514877FF" w14:textId="77777777" w:rsidR="00C339D5" w:rsidRDefault="00C339D5" w:rsidP="008D0DDA">
            <w:pPr>
              <w:spacing w:line="240" w:lineRule="exact"/>
            </w:pPr>
            <w:r>
              <w:t>3.1. Ограничения использования территории</w:t>
            </w:r>
          </w:p>
        </w:tc>
        <w:tc>
          <w:tcPr>
            <w:tcW w:w="1210" w:type="dxa"/>
            <w:shd w:val="clear" w:color="auto" w:fill="auto"/>
            <w:vAlign w:val="center"/>
          </w:tcPr>
          <w:p w14:paraId="643041CF" w14:textId="77777777" w:rsidR="00C339D5" w:rsidRPr="00B85880" w:rsidRDefault="00691751" w:rsidP="008D0DDA">
            <w:pPr>
              <w:jc w:val="right"/>
            </w:pPr>
            <w:r>
              <w:t>1</w:t>
            </w:r>
            <w:r w:rsidR="00084BA0">
              <w:t>7</w:t>
            </w:r>
          </w:p>
        </w:tc>
      </w:tr>
      <w:tr w:rsidR="00C339D5" w:rsidRPr="008D0DDA" w14:paraId="1F537CB4" w14:textId="77777777" w:rsidTr="008D0DDA">
        <w:trPr>
          <w:trHeight w:val="284"/>
        </w:trPr>
        <w:tc>
          <w:tcPr>
            <w:tcW w:w="8928" w:type="dxa"/>
            <w:shd w:val="clear" w:color="auto" w:fill="auto"/>
            <w:vAlign w:val="center"/>
          </w:tcPr>
          <w:p w14:paraId="480385C4" w14:textId="77777777" w:rsidR="00C339D5" w:rsidRPr="008D0DDA" w:rsidRDefault="00C339D5" w:rsidP="008D0DDA">
            <w:pPr>
              <w:spacing w:line="240" w:lineRule="exact"/>
              <w:rPr>
                <w:b/>
              </w:rPr>
            </w:pPr>
            <w:r w:rsidRPr="008D0DDA">
              <w:rPr>
                <w:b/>
              </w:rPr>
              <w:t xml:space="preserve">4. Анализ социально-экономического развития </w:t>
            </w:r>
            <w:r w:rsidR="00250617" w:rsidRPr="008D0DDA">
              <w:rPr>
                <w:b/>
              </w:rPr>
              <w:t>Демьяновского</w:t>
            </w:r>
            <w:r w:rsidRPr="008D0DDA">
              <w:rPr>
                <w:b/>
              </w:rPr>
              <w:t xml:space="preserve"> городского поселения</w:t>
            </w:r>
          </w:p>
        </w:tc>
        <w:tc>
          <w:tcPr>
            <w:tcW w:w="1210" w:type="dxa"/>
            <w:shd w:val="clear" w:color="auto" w:fill="auto"/>
            <w:vAlign w:val="bottom"/>
          </w:tcPr>
          <w:p w14:paraId="4A2F9AD3" w14:textId="77777777" w:rsidR="00C339D5" w:rsidRPr="00B85880" w:rsidRDefault="00084BA0" w:rsidP="008D0DDA">
            <w:pPr>
              <w:jc w:val="right"/>
            </w:pPr>
            <w:r>
              <w:t>29</w:t>
            </w:r>
          </w:p>
        </w:tc>
      </w:tr>
      <w:tr w:rsidR="00C339D5" w:rsidRPr="008D0DDA" w14:paraId="6D4AE155" w14:textId="77777777" w:rsidTr="008D0DDA">
        <w:trPr>
          <w:trHeight w:val="284"/>
        </w:trPr>
        <w:tc>
          <w:tcPr>
            <w:tcW w:w="8928" w:type="dxa"/>
            <w:shd w:val="clear" w:color="auto" w:fill="auto"/>
            <w:vAlign w:val="center"/>
          </w:tcPr>
          <w:p w14:paraId="60E3B604" w14:textId="77777777" w:rsidR="00C339D5" w:rsidRDefault="00C339D5" w:rsidP="008D0DDA">
            <w:pPr>
              <w:spacing w:line="240" w:lineRule="exact"/>
            </w:pPr>
            <w:r>
              <w:t xml:space="preserve">4.1. Основные направления социально-экономического развития </w:t>
            </w:r>
            <w:r w:rsidR="00250617">
              <w:t>Демьяновского</w:t>
            </w:r>
            <w:r>
              <w:t xml:space="preserve"> городского поселения</w:t>
            </w:r>
          </w:p>
        </w:tc>
        <w:tc>
          <w:tcPr>
            <w:tcW w:w="1210" w:type="dxa"/>
            <w:shd w:val="clear" w:color="auto" w:fill="auto"/>
            <w:vAlign w:val="bottom"/>
          </w:tcPr>
          <w:p w14:paraId="1ACAB33D" w14:textId="77777777" w:rsidR="00C339D5" w:rsidRPr="00B85880" w:rsidRDefault="00084BA0" w:rsidP="008D0DDA">
            <w:pPr>
              <w:jc w:val="right"/>
            </w:pPr>
            <w:r>
              <w:t>29</w:t>
            </w:r>
          </w:p>
        </w:tc>
      </w:tr>
      <w:tr w:rsidR="00C339D5" w:rsidRPr="008D0DDA" w14:paraId="11ACF3E7" w14:textId="77777777" w:rsidTr="008D0DDA">
        <w:trPr>
          <w:trHeight w:val="284"/>
        </w:trPr>
        <w:tc>
          <w:tcPr>
            <w:tcW w:w="8928" w:type="dxa"/>
            <w:shd w:val="clear" w:color="auto" w:fill="auto"/>
            <w:vAlign w:val="center"/>
          </w:tcPr>
          <w:p w14:paraId="6CB3603B" w14:textId="77777777" w:rsidR="00C339D5" w:rsidRDefault="00C339D5" w:rsidP="008D0DDA">
            <w:pPr>
              <w:spacing w:line="240" w:lineRule="exact"/>
            </w:pPr>
            <w:r>
              <w:t>4.2. Население и трудовые ресурсы</w:t>
            </w:r>
          </w:p>
        </w:tc>
        <w:tc>
          <w:tcPr>
            <w:tcW w:w="1210" w:type="dxa"/>
            <w:shd w:val="clear" w:color="auto" w:fill="auto"/>
            <w:vAlign w:val="center"/>
          </w:tcPr>
          <w:p w14:paraId="387F9612" w14:textId="77777777" w:rsidR="00C339D5" w:rsidRPr="00B85880" w:rsidRDefault="00691751" w:rsidP="008D0DDA">
            <w:pPr>
              <w:jc w:val="right"/>
            </w:pPr>
            <w:r>
              <w:t>3</w:t>
            </w:r>
            <w:r w:rsidR="00CD3C75">
              <w:t>2</w:t>
            </w:r>
          </w:p>
        </w:tc>
      </w:tr>
      <w:tr w:rsidR="00C339D5" w:rsidRPr="008D0DDA" w14:paraId="1B2F3AAB" w14:textId="77777777" w:rsidTr="008D0DDA">
        <w:trPr>
          <w:trHeight w:val="284"/>
        </w:trPr>
        <w:tc>
          <w:tcPr>
            <w:tcW w:w="8928" w:type="dxa"/>
            <w:shd w:val="clear" w:color="auto" w:fill="auto"/>
            <w:vAlign w:val="center"/>
          </w:tcPr>
          <w:p w14:paraId="3315A3B6" w14:textId="77777777" w:rsidR="00C339D5" w:rsidRPr="008D0DDA" w:rsidRDefault="00C339D5" w:rsidP="008D0DDA">
            <w:pPr>
              <w:spacing w:line="240" w:lineRule="exact"/>
              <w:rPr>
                <w:sz w:val="22"/>
                <w:szCs w:val="22"/>
              </w:rPr>
            </w:pPr>
            <w:r w:rsidRPr="008D0DDA">
              <w:rPr>
                <w:sz w:val="22"/>
                <w:szCs w:val="22"/>
              </w:rPr>
              <w:t>4.2.1. Современная демографическая ситуация</w:t>
            </w:r>
          </w:p>
        </w:tc>
        <w:tc>
          <w:tcPr>
            <w:tcW w:w="1210" w:type="dxa"/>
            <w:shd w:val="clear" w:color="auto" w:fill="auto"/>
            <w:vAlign w:val="center"/>
          </w:tcPr>
          <w:p w14:paraId="603638D5" w14:textId="77777777" w:rsidR="00C339D5" w:rsidRPr="00B85880" w:rsidRDefault="00691751" w:rsidP="008D0DDA">
            <w:pPr>
              <w:jc w:val="right"/>
            </w:pPr>
            <w:r>
              <w:t>3</w:t>
            </w:r>
            <w:r w:rsidR="00CD3C75">
              <w:t>2</w:t>
            </w:r>
          </w:p>
        </w:tc>
      </w:tr>
      <w:tr w:rsidR="00C339D5" w:rsidRPr="008D0DDA" w14:paraId="723BAD87" w14:textId="77777777" w:rsidTr="008D0DDA">
        <w:trPr>
          <w:trHeight w:val="284"/>
        </w:trPr>
        <w:tc>
          <w:tcPr>
            <w:tcW w:w="8928" w:type="dxa"/>
            <w:shd w:val="clear" w:color="auto" w:fill="auto"/>
            <w:vAlign w:val="center"/>
          </w:tcPr>
          <w:p w14:paraId="7DEA6C30" w14:textId="77777777" w:rsidR="00C339D5" w:rsidRPr="008D0DDA" w:rsidRDefault="00C339D5" w:rsidP="008D0DDA">
            <w:pPr>
              <w:spacing w:line="240" w:lineRule="exact"/>
              <w:rPr>
                <w:sz w:val="22"/>
                <w:szCs w:val="22"/>
              </w:rPr>
            </w:pPr>
            <w:r w:rsidRPr="008D0DDA">
              <w:rPr>
                <w:sz w:val="22"/>
                <w:szCs w:val="22"/>
              </w:rPr>
              <w:t>4.2.2. Возрастная структура населения</w:t>
            </w:r>
          </w:p>
        </w:tc>
        <w:tc>
          <w:tcPr>
            <w:tcW w:w="1210" w:type="dxa"/>
            <w:shd w:val="clear" w:color="auto" w:fill="auto"/>
            <w:vAlign w:val="center"/>
          </w:tcPr>
          <w:p w14:paraId="254564E0" w14:textId="77777777" w:rsidR="00C339D5" w:rsidRPr="00B85880" w:rsidRDefault="00691751" w:rsidP="008D0DDA">
            <w:pPr>
              <w:jc w:val="right"/>
            </w:pPr>
            <w:r>
              <w:t>3</w:t>
            </w:r>
            <w:r w:rsidR="00CD3C75">
              <w:t>4</w:t>
            </w:r>
          </w:p>
        </w:tc>
      </w:tr>
      <w:tr w:rsidR="00C339D5" w:rsidRPr="008D0DDA" w14:paraId="62BBBFA3" w14:textId="77777777" w:rsidTr="008D0DDA">
        <w:trPr>
          <w:trHeight w:val="284"/>
        </w:trPr>
        <w:tc>
          <w:tcPr>
            <w:tcW w:w="8928" w:type="dxa"/>
            <w:shd w:val="clear" w:color="auto" w:fill="auto"/>
            <w:vAlign w:val="center"/>
          </w:tcPr>
          <w:p w14:paraId="767D112C" w14:textId="77777777" w:rsidR="00C339D5" w:rsidRPr="008D0DDA" w:rsidRDefault="00C339D5" w:rsidP="008D0DDA">
            <w:pPr>
              <w:spacing w:line="240" w:lineRule="exact"/>
              <w:rPr>
                <w:sz w:val="22"/>
                <w:szCs w:val="22"/>
              </w:rPr>
            </w:pPr>
            <w:r w:rsidRPr="008D0DDA">
              <w:rPr>
                <w:sz w:val="22"/>
                <w:szCs w:val="22"/>
              </w:rPr>
              <w:t>4.2.3. Прогнозируемые параметры населения и трудовых ресурсов</w:t>
            </w:r>
          </w:p>
        </w:tc>
        <w:tc>
          <w:tcPr>
            <w:tcW w:w="1210" w:type="dxa"/>
            <w:shd w:val="clear" w:color="auto" w:fill="auto"/>
            <w:vAlign w:val="center"/>
          </w:tcPr>
          <w:p w14:paraId="3708AC03" w14:textId="77777777" w:rsidR="00C339D5" w:rsidRPr="00B85880" w:rsidRDefault="00CD3C75" w:rsidP="008D0DDA">
            <w:pPr>
              <w:jc w:val="right"/>
            </w:pPr>
            <w:r>
              <w:t>36</w:t>
            </w:r>
          </w:p>
        </w:tc>
      </w:tr>
      <w:tr w:rsidR="00C339D5" w:rsidRPr="008D0DDA" w14:paraId="24053F1C" w14:textId="77777777" w:rsidTr="008D0DDA">
        <w:trPr>
          <w:trHeight w:val="284"/>
        </w:trPr>
        <w:tc>
          <w:tcPr>
            <w:tcW w:w="8928" w:type="dxa"/>
            <w:shd w:val="clear" w:color="auto" w:fill="auto"/>
            <w:vAlign w:val="center"/>
          </w:tcPr>
          <w:p w14:paraId="57B3B42B" w14:textId="77777777" w:rsidR="00C339D5" w:rsidRPr="008D0DDA" w:rsidRDefault="00C339D5" w:rsidP="008D0DDA">
            <w:pPr>
              <w:spacing w:line="240" w:lineRule="exact"/>
              <w:rPr>
                <w:b/>
              </w:rPr>
            </w:pPr>
            <w:r w:rsidRPr="008D0DDA">
              <w:rPr>
                <w:b/>
              </w:rPr>
              <w:t xml:space="preserve">5. Градостроительное развитие </w:t>
            </w:r>
            <w:r w:rsidR="00250617" w:rsidRPr="008D0DDA">
              <w:rPr>
                <w:b/>
              </w:rPr>
              <w:t>Демьяновского</w:t>
            </w:r>
            <w:r w:rsidRPr="008D0DDA">
              <w:rPr>
                <w:b/>
              </w:rPr>
              <w:t xml:space="preserve"> городского поселения</w:t>
            </w:r>
          </w:p>
        </w:tc>
        <w:tc>
          <w:tcPr>
            <w:tcW w:w="1210" w:type="dxa"/>
            <w:shd w:val="clear" w:color="auto" w:fill="auto"/>
            <w:vAlign w:val="center"/>
          </w:tcPr>
          <w:p w14:paraId="2413BB4D" w14:textId="77777777" w:rsidR="00C339D5" w:rsidRPr="00B85880" w:rsidRDefault="00CD3C75" w:rsidP="008D0DDA">
            <w:pPr>
              <w:jc w:val="right"/>
            </w:pPr>
            <w:r>
              <w:t>38</w:t>
            </w:r>
          </w:p>
        </w:tc>
      </w:tr>
      <w:tr w:rsidR="00C339D5" w:rsidRPr="008D0DDA" w14:paraId="5103F47C" w14:textId="77777777" w:rsidTr="008D0DDA">
        <w:trPr>
          <w:trHeight w:val="284"/>
        </w:trPr>
        <w:tc>
          <w:tcPr>
            <w:tcW w:w="8928" w:type="dxa"/>
            <w:shd w:val="clear" w:color="auto" w:fill="auto"/>
            <w:vAlign w:val="center"/>
          </w:tcPr>
          <w:p w14:paraId="7852C93E" w14:textId="77777777" w:rsidR="00C339D5" w:rsidRDefault="00C339D5" w:rsidP="008D0DDA">
            <w:pPr>
              <w:spacing w:line="240" w:lineRule="exact"/>
            </w:pPr>
            <w:r>
              <w:t>5.1. Цели и задачи градостроительного развития поселения</w:t>
            </w:r>
          </w:p>
        </w:tc>
        <w:tc>
          <w:tcPr>
            <w:tcW w:w="1210" w:type="dxa"/>
            <w:shd w:val="clear" w:color="auto" w:fill="auto"/>
            <w:vAlign w:val="center"/>
          </w:tcPr>
          <w:p w14:paraId="1AFF58F2" w14:textId="77777777" w:rsidR="00C339D5" w:rsidRPr="00B85880" w:rsidRDefault="00CD3C75" w:rsidP="008D0DDA">
            <w:pPr>
              <w:jc w:val="right"/>
            </w:pPr>
            <w:r>
              <w:t>38</w:t>
            </w:r>
          </w:p>
        </w:tc>
      </w:tr>
      <w:tr w:rsidR="00C339D5" w:rsidRPr="008D0DDA" w14:paraId="5DF85657" w14:textId="77777777" w:rsidTr="008D0DDA">
        <w:trPr>
          <w:trHeight w:val="284"/>
        </w:trPr>
        <w:tc>
          <w:tcPr>
            <w:tcW w:w="8928" w:type="dxa"/>
            <w:shd w:val="clear" w:color="auto" w:fill="auto"/>
            <w:vAlign w:val="center"/>
          </w:tcPr>
          <w:p w14:paraId="1FC71835" w14:textId="77777777" w:rsidR="00C339D5" w:rsidRDefault="00C339D5" w:rsidP="008D0DDA">
            <w:pPr>
              <w:spacing w:line="240" w:lineRule="exact"/>
            </w:pPr>
            <w:r>
              <w:t>5.2. Планировочная организация территории</w:t>
            </w:r>
          </w:p>
        </w:tc>
        <w:tc>
          <w:tcPr>
            <w:tcW w:w="1210" w:type="dxa"/>
            <w:shd w:val="clear" w:color="auto" w:fill="auto"/>
            <w:vAlign w:val="center"/>
          </w:tcPr>
          <w:p w14:paraId="33F876F5" w14:textId="77777777" w:rsidR="00C339D5" w:rsidRPr="00B85880" w:rsidRDefault="00CD3C75" w:rsidP="008D0DDA">
            <w:pPr>
              <w:jc w:val="right"/>
            </w:pPr>
            <w:r>
              <w:t>39</w:t>
            </w:r>
          </w:p>
        </w:tc>
      </w:tr>
      <w:tr w:rsidR="00C339D5" w:rsidRPr="008D0DDA" w14:paraId="082DB385" w14:textId="77777777" w:rsidTr="008D0DDA">
        <w:trPr>
          <w:trHeight w:val="284"/>
        </w:trPr>
        <w:tc>
          <w:tcPr>
            <w:tcW w:w="8928" w:type="dxa"/>
            <w:shd w:val="clear" w:color="auto" w:fill="auto"/>
            <w:vAlign w:val="center"/>
          </w:tcPr>
          <w:p w14:paraId="1B15306F" w14:textId="77777777" w:rsidR="00C339D5" w:rsidRPr="008D0DDA" w:rsidRDefault="001B576D" w:rsidP="008D0DDA">
            <w:pPr>
              <w:spacing w:line="240" w:lineRule="exact"/>
              <w:rPr>
                <w:sz w:val="22"/>
                <w:szCs w:val="22"/>
              </w:rPr>
            </w:pPr>
            <w:r w:rsidRPr="008D0DDA">
              <w:rPr>
                <w:sz w:val="22"/>
                <w:szCs w:val="22"/>
              </w:rPr>
              <w:t>5.2.1. Современная планировочная организация территории</w:t>
            </w:r>
          </w:p>
        </w:tc>
        <w:tc>
          <w:tcPr>
            <w:tcW w:w="1210" w:type="dxa"/>
            <w:shd w:val="clear" w:color="auto" w:fill="auto"/>
            <w:vAlign w:val="center"/>
          </w:tcPr>
          <w:p w14:paraId="16EFCA39" w14:textId="77777777" w:rsidR="00C339D5" w:rsidRPr="00B85880" w:rsidRDefault="00CD3C75" w:rsidP="008D0DDA">
            <w:pPr>
              <w:jc w:val="right"/>
            </w:pPr>
            <w:r>
              <w:t>39</w:t>
            </w:r>
          </w:p>
        </w:tc>
      </w:tr>
      <w:tr w:rsidR="00C339D5" w:rsidRPr="008D0DDA" w14:paraId="31DBE8D5" w14:textId="77777777" w:rsidTr="008D0DDA">
        <w:trPr>
          <w:trHeight w:val="284"/>
        </w:trPr>
        <w:tc>
          <w:tcPr>
            <w:tcW w:w="8928" w:type="dxa"/>
            <w:shd w:val="clear" w:color="auto" w:fill="auto"/>
            <w:vAlign w:val="center"/>
          </w:tcPr>
          <w:p w14:paraId="5C4C9B61" w14:textId="77777777" w:rsidR="00C339D5" w:rsidRPr="008D0DDA" w:rsidRDefault="00900E85" w:rsidP="008D0DDA">
            <w:pPr>
              <w:spacing w:line="240" w:lineRule="exact"/>
              <w:rPr>
                <w:sz w:val="22"/>
                <w:szCs w:val="22"/>
              </w:rPr>
            </w:pPr>
            <w:r w:rsidRPr="008D0DDA">
              <w:rPr>
                <w:sz w:val="22"/>
                <w:szCs w:val="22"/>
              </w:rPr>
              <w:t>5.2.2. Проектная планировочная организация территории</w:t>
            </w:r>
          </w:p>
        </w:tc>
        <w:tc>
          <w:tcPr>
            <w:tcW w:w="1210" w:type="dxa"/>
            <w:shd w:val="clear" w:color="auto" w:fill="auto"/>
            <w:vAlign w:val="center"/>
          </w:tcPr>
          <w:p w14:paraId="01F1BC92" w14:textId="77777777" w:rsidR="00C339D5" w:rsidRPr="00B85880" w:rsidRDefault="00691751" w:rsidP="008D0DDA">
            <w:pPr>
              <w:jc w:val="right"/>
            </w:pPr>
            <w:r>
              <w:t>4</w:t>
            </w:r>
            <w:r w:rsidR="00CD3C75">
              <w:t>0</w:t>
            </w:r>
          </w:p>
        </w:tc>
      </w:tr>
      <w:tr w:rsidR="00C339D5" w:rsidRPr="008D0DDA" w14:paraId="4534FCFB" w14:textId="77777777" w:rsidTr="008D0DDA">
        <w:trPr>
          <w:trHeight w:val="284"/>
        </w:trPr>
        <w:tc>
          <w:tcPr>
            <w:tcW w:w="8928" w:type="dxa"/>
            <w:shd w:val="clear" w:color="auto" w:fill="auto"/>
            <w:vAlign w:val="center"/>
          </w:tcPr>
          <w:p w14:paraId="5C800B45" w14:textId="77777777" w:rsidR="00C339D5" w:rsidRDefault="00900E85" w:rsidP="008D0DDA">
            <w:pPr>
              <w:spacing w:line="240" w:lineRule="exact"/>
            </w:pPr>
            <w:r>
              <w:t>5.3. Функциональное зонирование территории</w:t>
            </w:r>
          </w:p>
        </w:tc>
        <w:tc>
          <w:tcPr>
            <w:tcW w:w="1210" w:type="dxa"/>
            <w:shd w:val="clear" w:color="auto" w:fill="auto"/>
            <w:vAlign w:val="center"/>
          </w:tcPr>
          <w:p w14:paraId="373D4962" w14:textId="77777777" w:rsidR="00C339D5" w:rsidRPr="00B85880" w:rsidRDefault="00691751" w:rsidP="008D0DDA">
            <w:pPr>
              <w:jc w:val="right"/>
            </w:pPr>
            <w:r>
              <w:t>4</w:t>
            </w:r>
            <w:r w:rsidR="00CD3C75">
              <w:t>1</w:t>
            </w:r>
          </w:p>
        </w:tc>
      </w:tr>
      <w:tr w:rsidR="00900E85" w:rsidRPr="008D0DDA" w14:paraId="562CCC90" w14:textId="77777777" w:rsidTr="008D0DDA">
        <w:trPr>
          <w:trHeight w:val="284"/>
        </w:trPr>
        <w:tc>
          <w:tcPr>
            <w:tcW w:w="8928" w:type="dxa"/>
            <w:shd w:val="clear" w:color="auto" w:fill="auto"/>
            <w:vAlign w:val="center"/>
          </w:tcPr>
          <w:p w14:paraId="1CDA14DC" w14:textId="77777777" w:rsidR="00900E85" w:rsidRPr="008D0DDA" w:rsidRDefault="00900E85" w:rsidP="008D0DDA">
            <w:pPr>
              <w:spacing w:line="240" w:lineRule="exact"/>
              <w:rPr>
                <w:sz w:val="22"/>
                <w:szCs w:val="22"/>
              </w:rPr>
            </w:pPr>
            <w:r w:rsidRPr="008D0DDA">
              <w:rPr>
                <w:sz w:val="22"/>
                <w:szCs w:val="22"/>
              </w:rPr>
              <w:t>5.3.1. Зон</w:t>
            </w:r>
            <w:r w:rsidR="004F68D2" w:rsidRPr="008D0DDA">
              <w:rPr>
                <w:sz w:val="22"/>
                <w:szCs w:val="22"/>
              </w:rPr>
              <w:t>ы</w:t>
            </w:r>
            <w:r w:rsidRPr="008D0DDA">
              <w:rPr>
                <w:sz w:val="22"/>
                <w:szCs w:val="22"/>
              </w:rPr>
              <w:t xml:space="preserve"> жилой застройки</w:t>
            </w:r>
          </w:p>
        </w:tc>
        <w:tc>
          <w:tcPr>
            <w:tcW w:w="1210" w:type="dxa"/>
            <w:shd w:val="clear" w:color="auto" w:fill="auto"/>
            <w:vAlign w:val="center"/>
          </w:tcPr>
          <w:p w14:paraId="755EF012" w14:textId="77777777" w:rsidR="00900E85" w:rsidRPr="00B85880" w:rsidRDefault="00984C07" w:rsidP="008D0DDA">
            <w:pPr>
              <w:jc w:val="right"/>
            </w:pPr>
            <w:r>
              <w:t>4</w:t>
            </w:r>
            <w:r w:rsidR="00CD3C75">
              <w:t>1</w:t>
            </w:r>
          </w:p>
        </w:tc>
      </w:tr>
      <w:tr w:rsidR="00900E85" w:rsidRPr="008D0DDA" w14:paraId="7ED5C72E" w14:textId="77777777" w:rsidTr="008D0DDA">
        <w:trPr>
          <w:trHeight w:val="284"/>
        </w:trPr>
        <w:tc>
          <w:tcPr>
            <w:tcW w:w="8928" w:type="dxa"/>
            <w:shd w:val="clear" w:color="auto" w:fill="auto"/>
            <w:vAlign w:val="center"/>
          </w:tcPr>
          <w:p w14:paraId="0FB08B0E" w14:textId="77777777" w:rsidR="00900E85" w:rsidRPr="008D0DDA" w:rsidRDefault="00900E85" w:rsidP="008D0DDA">
            <w:pPr>
              <w:spacing w:line="240" w:lineRule="exact"/>
              <w:rPr>
                <w:sz w:val="22"/>
                <w:szCs w:val="22"/>
              </w:rPr>
            </w:pPr>
            <w:r w:rsidRPr="008D0DDA">
              <w:rPr>
                <w:sz w:val="22"/>
                <w:szCs w:val="22"/>
              </w:rPr>
              <w:t>5.3.2. Зон</w:t>
            </w:r>
            <w:r w:rsidR="004B5D58" w:rsidRPr="008D0DDA">
              <w:rPr>
                <w:sz w:val="22"/>
                <w:szCs w:val="22"/>
              </w:rPr>
              <w:t>ы</w:t>
            </w:r>
            <w:r w:rsidRPr="008D0DDA">
              <w:rPr>
                <w:sz w:val="22"/>
                <w:szCs w:val="22"/>
              </w:rPr>
              <w:t xml:space="preserve"> общественно-деловой застройки</w:t>
            </w:r>
          </w:p>
        </w:tc>
        <w:tc>
          <w:tcPr>
            <w:tcW w:w="1210" w:type="dxa"/>
            <w:shd w:val="clear" w:color="auto" w:fill="auto"/>
            <w:vAlign w:val="center"/>
          </w:tcPr>
          <w:p w14:paraId="02D34A4B" w14:textId="77777777" w:rsidR="00900E85" w:rsidRPr="00B85880" w:rsidRDefault="00984C07" w:rsidP="008D0DDA">
            <w:pPr>
              <w:jc w:val="right"/>
            </w:pPr>
            <w:r>
              <w:t>4</w:t>
            </w:r>
            <w:r w:rsidR="00CD3C75">
              <w:t>4</w:t>
            </w:r>
          </w:p>
        </w:tc>
      </w:tr>
      <w:tr w:rsidR="00900E85" w:rsidRPr="008D0DDA" w14:paraId="3F02FA28" w14:textId="77777777" w:rsidTr="008D0DDA">
        <w:trPr>
          <w:trHeight w:val="284"/>
        </w:trPr>
        <w:tc>
          <w:tcPr>
            <w:tcW w:w="8928" w:type="dxa"/>
            <w:shd w:val="clear" w:color="auto" w:fill="auto"/>
            <w:vAlign w:val="center"/>
          </w:tcPr>
          <w:p w14:paraId="6A4728CC" w14:textId="77777777" w:rsidR="00900E85" w:rsidRPr="008D0DDA" w:rsidRDefault="00900E85" w:rsidP="008D0DDA">
            <w:pPr>
              <w:spacing w:line="240" w:lineRule="exact"/>
              <w:rPr>
                <w:sz w:val="22"/>
                <w:szCs w:val="22"/>
              </w:rPr>
            </w:pPr>
            <w:r w:rsidRPr="008D0DDA">
              <w:rPr>
                <w:sz w:val="22"/>
                <w:szCs w:val="22"/>
              </w:rPr>
              <w:t xml:space="preserve">5.3.3. Зоны </w:t>
            </w:r>
            <w:r w:rsidR="004B5D58" w:rsidRPr="008D0DDA">
              <w:rPr>
                <w:sz w:val="22"/>
                <w:szCs w:val="22"/>
              </w:rPr>
              <w:t>размещения производственных объектов</w:t>
            </w:r>
          </w:p>
        </w:tc>
        <w:tc>
          <w:tcPr>
            <w:tcW w:w="1210" w:type="dxa"/>
            <w:shd w:val="clear" w:color="auto" w:fill="auto"/>
            <w:vAlign w:val="center"/>
          </w:tcPr>
          <w:p w14:paraId="46F4F90B" w14:textId="77777777" w:rsidR="00900E85" w:rsidRPr="00B85880" w:rsidRDefault="00984C07" w:rsidP="008D0DDA">
            <w:pPr>
              <w:jc w:val="right"/>
            </w:pPr>
            <w:r>
              <w:t>4</w:t>
            </w:r>
            <w:r w:rsidR="00CD3C75">
              <w:t>5</w:t>
            </w:r>
          </w:p>
        </w:tc>
      </w:tr>
      <w:tr w:rsidR="00900E85" w:rsidRPr="008D0DDA" w14:paraId="1F0F722E" w14:textId="77777777" w:rsidTr="008D0DDA">
        <w:trPr>
          <w:trHeight w:val="284"/>
        </w:trPr>
        <w:tc>
          <w:tcPr>
            <w:tcW w:w="8928" w:type="dxa"/>
            <w:shd w:val="clear" w:color="auto" w:fill="auto"/>
            <w:vAlign w:val="center"/>
          </w:tcPr>
          <w:p w14:paraId="70439E3B" w14:textId="77777777" w:rsidR="00900E85" w:rsidRPr="008D0DDA" w:rsidRDefault="00900E85" w:rsidP="008D0DDA">
            <w:pPr>
              <w:spacing w:line="240" w:lineRule="exact"/>
              <w:rPr>
                <w:sz w:val="22"/>
                <w:szCs w:val="22"/>
              </w:rPr>
            </w:pPr>
            <w:r w:rsidRPr="008D0DDA">
              <w:rPr>
                <w:sz w:val="22"/>
                <w:szCs w:val="22"/>
              </w:rPr>
              <w:t xml:space="preserve">5.3.4. Зоны </w:t>
            </w:r>
            <w:r w:rsidR="004B5D58" w:rsidRPr="008D0DDA">
              <w:rPr>
                <w:sz w:val="22"/>
                <w:szCs w:val="22"/>
              </w:rPr>
              <w:t>инженерных сооружений</w:t>
            </w:r>
          </w:p>
        </w:tc>
        <w:tc>
          <w:tcPr>
            <w:tcW w:w="1210" w:type="dxa"/>
            <w:shd w:val="clear" w:color="auto" w:fill="auto"/>
            <w:vAlign w:val="center"/>
          </w:tcPr>
          <w:p w14:paraId="6D1A2522" w14:textId="77777777" w:rsidR="00900E85" w:rsidRPr="00B85880" w:rsidRDefault="00984C07" w:rsidP="008D0DDA">
            <w:pPr>
              <w:jc w:val="right"/>
            </w:pPr>
            <w:r>
              <w:t>4</w:t>
            </w:r>
            <w:r w:rsidR="00CD3C75">
              <w:t>6</w:t>
            </w:r>
          </w:p>
        </w:tc>
      </w:tr>
      <w:tr w:rsidR="00900E85" w:rsidRPr="008D0DDA" w14:paraId="06408601" w14:textId="77777777" w:rsidTr="008D0DDA">
        <w:trPr>
          <w:trHeight w:val="284"/>
        </w:trPr>
        <w:tc>
          <w:tcPr>
            <w:tcW w:w="8928" w:type="dxa"/>
            <w:shd w:val="clear" w:color="auto" w:fill="auto"/>
            <w:vAlign w:val="center"/>
          </w:tcPr>
          <w:p w14:paraId="2E9C06AF" w14:textId="77777777" w:rsidR="00900E85" w:rsidRPr="008D0DDA" w:rsidRDefault="00900E85" w:rsidP="008D0DDA">
            <w:pPr>
              <w:spacing w:line="240" w:lineRule="exact"/>
              <w:rPr>
                <w:sz w:val="22"/>
                <w:szCs w:val="22"/>
              </w:rPr>
            </w:pPr>
            <w:r w:rsidRPr="008D0DDA">
              <w:rPr>
                <w:sz w:val="22"/>
                <w:szCs w:val="22"/>
              </w:rPr>
              <w:t xml:space="preserve">5.3.5. Зоны </w:t>
            </w:r>
            <w:r w:rsidR="004F68D2" w:rsidRPr="008D0DDA">
              <w:rPr>
                <w:sz w:val="22"/>
                <w:szCs w:val="22"/>
              </w:rPr>
              <w:t>транспорта</w:t>
            </w:r>
          </w:p>
        </w:tc>
        <w:tc>
          <w:tcPr>
            <w:tcW w:w="1210" w:type="dxa"/>
            <w:shd w:val="clear" w:color="auto" w:fill="auto"/>
            <w:vAlign w:val="center"/>
          </w:tcPr>
          <w:p w14:paraId="32B9355A" w14:textId="77777777" w:rsidR="00900E85" w:rsidRPr="00B85880" w:rsidRDefault="00CD3C75" w:rsidP="008D0DDA">
            <w:pPr>
              <w:jc w:val="right"/>
            </w:pPr>
            <w:r>
              <w:t>47</w:t>
            </w:r>
          </w:p>
        </w:tc>
      </w:tr>
      <w:tr w:rsidR="00900E85" w:rsidRPr="008D0DDA" w14:paraId="39FCE9E7" w14:textId="77777777" w:rsidTr="008D0DDA">
        <w:trPr>
          <w:trHeight w:val="284"/>
        </w:trPr>
        <w:tc>
          <w:tcPr>
            <w:tcW w:w="8928" w:type="dxa"/>
            <w:shd w:val="clear" w:color="auto" w:fill="auto"/>
            <w:vAlign w:val="center"/>
          </w:tcPr>
          <w:p w14:paraId="746192B3" w14:textId="77777777" w:rsidR="00900E85" w:rsidRPr="008D0DDA" w:rsidRDefault="00900E85" w:rsidP="008D0DDA">
            <w:pPr>
              <w:spacing w:line="240" w:lineRule="exact"/>
              <w:rPr>
                <w:sz w:val="22"/>
                <w:szCs w:val="22"/>
              </w:rPr>
            </w:pPr>
            <w:r w:rsidRPr="008D0DDA">
              <w:rPr>
                <w:sz w:val="22"/>
                <w:szCs w:val="22"/>
              </w:rPr>
              <w:t xml:space="preserve">5.3.6. Зоны </w:t>
            </w:r>
            <w:r w:rsidR="004B5D58" w:rsidRPr="008D0DDA">
              <w:rPr>
                <w:sz w:val="22"/>
                <w:szCs w:val="22"/>
              </w:rPr>
              <w:t>рекреационного назначения</w:t>
            </w:r>
          </w:p>
        </w:tc>
        <w:tc>
          <w:tcPr>
            <w:tcW w:w="1210" w:type="dxa"/>
            <w:shd w:val="clear" w:color="auto" w:fill="auto"/>
            <w:vAlign w:val="center"/>
          </w:tcPr>
          <w:p w14:paraId="5E45E206" w14:textId="77777777" w:rsidR="00900E85" w:rsidRPr="00B85880" w:rsidRDefault="00CD3C75" w:rsidP="008D0DDA">
            <w:pPr>
              <w:jc w:val="right"/>
            </w:pPr>
            <w:r>
              <w:t>48</w:t>
            </w:r>
          </w:p>
        </w:tc>
      </w:tr>
      <w:tr w:rsidR="00900E85" w:rsidRPr="008D0DDA" w14:paraId="2BC2D0B0" w14:textId="77777777" w:rsidTr="008D0DDA">
        <w:trPr>
          <w:trHeight w:val="284"/>
        </w:trPr>
        <w:tc>
          <w:tcPr>
            <w:tcW w:w="8928" w:type="dxa"/>
            <w:shd w:val="clear" w:color="auto" w:fill="auto"/>
            <w:vAlign w:val="center"/>
          </w:tcPr>
          <w:p w14:paraId="36A62812" w14:textId="77777777" w:rsidR="00900E85" w:rsidRPr="008D0DDA" w:rsidRDefault="00900E85" w:rsidP="008D0DDA">
            <w:pPr>
              <w:spacing w:line="240" w:lineRule="exact"/>
              <w:rPr>
                <w:sz w:val="22"/>
                <w:szCs w:val="22"/>
              </w:rPr>
            </w:pPr>
            <w:r w:rsidRPr="008D0DDA">
              <w:rPr>
                <w:sz w:val="22"/>
                <w:szCs w:val="22"/>
              </w:rPr>
              <w:t xml:space="preserve">5.3.7. Зоны </w:t>
            </w:r>
            <w:r w:rsidR="004F68D2" w:rsidRPr="008D0DDA">
              <w:rPr>
                <w:sz w:val="22"/>
                <w:szCs w:val="22"/>
              </w:rPr>
              <w:t>сельскохозяйственного назначения</w:t>
            </w:r>
          </w:p>
        </w:tc>
        <w:tc>
          <w:tcPr>
            <w:tcW w:w="1210" w:type="dxa"/>
            <w:shd w:val="clear" w:color="auto" w:fill="auto"/>
            <w:vAlign w:val="center"/>
          </w:tcPr>
          <w:p w14:paraId="1F5C1C9F" w14:textId="77777777" w:rsidR="00900E85" w:rsidRPr="00B85880" w:rsidRDefault="00CD3C75" w:rsidP="008D0DDA">
            <w:pPr>
              <w:jc w:val="right"/>
            </w:pPr>
            <w:r>
              <w:t>48</w:t>
            </w:r>
          </w:p>
        </w:tc>
      </w:tr>
      <w:tr w:rsidR="00900E85" w:rsidRPr="008D0DDA" w14:paraId="747083A0" w14:textId="77777777" w:rsidTr="008D0DDA">
        <w:trPr>
          <w:trHeight w:val="284"/>
        </w:trPr>
        <w:tc>
          <w:tcPr>
            <w:tcW w:w="8928" w:type="dxa"/>
            <w:shd w:val="clear" w:color="auto" w:fill="auto"/>
            <w:vAlign w:val="center"/>
          </w:tcPr>
          <w:p w14:paraId="6BCCAA01" w14:textId="77777777" w:rsidR="00900E85" w:rsidRPr="008D0DDA" w:rsidRDefault="00900E85" w:rsidP="008D0DDA">
            <w:pPr>
              <w:spacing w:line="240" w:lineRule="exact"/>
              <w:rPr>
                <w:sz w:val="22"/>
                <w:szCs w:val="22"/>
              </w:rPr>
            </w:pPr>
            <w:r w:rsidRPr="008D0DDA">
              <w:rPr>
                <w:sz w:val="22"/>
                <w:szCs w:val="22"/>
              </w:rPr>
              <w:t xml:space="preserve">5.3.8. Зоны </w:t>
            </w:r>
            <w:r w:rsidR="004F68D2" w:rsidRPr="008D0DDA">
              <w:rPr>
                <w:sz w:val="22"/>
                <w:szCs w:val="22"/>
              </w:rPr>
              <w:t>ведения лесного хозяйства</w:t>
            </w:r>
          </w:p>
        </w:tc>
        <w:tc>
          <w:tcPr>
            <w:tcW w:w="1210" w:type="dxa"/>
            <w:shd w:val="clear" w:color="auto" w:fill="auto"/>
            <w:vAlign w:val="center"/>
          </w:tcPr>
          <w:p w14:paraId="25A2DFCD" w14:textId="77777777" w:rsidR="00900E85" w:rsidRPr="00B85880" w:rsidRDefault="00CD3C75" w:rsidP="008D0DDA">
            <w:pPr>
              <w:jc w:val="right"/>
            </w:pPr>
            <w:r>
              <w:t>49</w:t>
            </w:r>
          </w:p>
        </w:tc>
      </w:tr>
      <w:tr w:rsidR="00900E85" w:rsidRPr="008D0DDA" w14:paraId="57A2760D" w14:textId="77777777" w:rsidTr="008D0DDA">
        <w:trPr>
          <w:trHeight w:val="284"/>
        </w:trPr>
        <w:tc>
          <w:tcPr>
            <w:tcW w:w="8928" w:type="dxa"/>
            <w:shd w:val="clear" w:color="auto" w:fill="auto"/>
            <w:vAlign w:val="center"/>
          </w:tcPr>
          <w:p w14:paraId="1B768E42" w14:textId="77777777" w:rsidR="00900E85" w:rsidRPr="008D0DDA" w:rsidRDefault="00900E85" w:rsidP="008D0DDA">
            <w:pPr>
              <w:spacing w:line="240" w:lineRule="exact"/>
              <w:rPr>
                <w:sz w:val="22"/>
                <w:szCs w:val="22"/>
              </w:rPr>
            </w:pPr>
            <w:r w:rsidRPr="008D0DDA">
              <w:rPr>
                <w:sz w:val="22"/>
                <w:szCs w:val="22"/>
              </w:rPr>
              <w:t xml:space="preserve">5.3.9. Зоны </w:t>
            </w:r>
            <w:r w:rsidR="004F68D2" w:rsidRPr="008D0DDA">
              <w:rPr>
                <w:sz w:val="22"/>
                <w:szCs w:val="22"/>
              </w:rPr>
              <w:t>специального назначения</w:t>
            </w:r>
          </w:p>
        </w:tc>
        <w:tc>
          <w:tcPr>
            <w:tcW w:w="1210" w:type="dxa"/>
            <w:shd w:val="clear" w:color="auto" w:fill="auto"/>
            <w:vAlign w:val="center"/>
          </w:tcPr>
          <w:p w14:paraId="2E3C3AA4" w14:textId="77777777" w:rsidR="00900E85" w:rsidRPr="00B85880" w:rsidRDefault="00CD3C75" w:rsidP="008D0DDA">
            <w:pPr>
              <w:jc w:val="right"/>
            </w:pPr>
            <w:r>
              <w:t>49</w:t>
            </w:r>
          </w:p>
        </w:tc>
      </w:tr>
      <w:tr w:rsidR="00900E85" w:rsidRPr="008D0DDA" w14:paraId="6CD32757" w14:textId="77777777" w:rsidTr="008D0DDA">
        <w:trPr>
          <w:trHeight w:val="284"/>
        </w:trPr>
        <w:tc>
          <w:tcPr>
            <w:tcW w:w="8928" w:type="dxa"/>
            <w:shd w:val="clear" w:color="auto" w:fill="auto"/>
            <w:vAlign w:val="center"/>
          </w:tcPr>
          <w:p w14:paraId="0E97ADB6" w14:textId="77777777" w:rsidR="00900E85" w:rsidRDefault="00900E85" w:rsidP="008D0DDA">
            <w:pPr>
              <w:spacing w:line="240" w:lineRule="exact"/>
            </w:pPr>
            <w:r>
              <w:t xml:space="preserve">5.4. Административные границы </w:t>
            </w:r>
            <w:r w:rsidR="004F68D2">
              <w:t>Демьяновского</w:t>
            </w:r>
            <w:r>
              <w:t xml:space="preserve"> городского поселения</w:t>
            </w:r>
          </w:p>
        </w:tc>
        <w:tc>
          <w:tcPr>
            <w:tcW w:w="1210" w:type="dxa"/>
            <w:shd w:val="clear" w:color="auto" w:fill="auto"/>
            <w:vAlign w:val="center"/>
          </w:tcPr>
          <w:p w14:paraId="6BEFE28D" w14:textId="77777777" w:rsidR="00900E85" w:rsidRPr="00B85880" w:rsidRDefault="00CD3C75" w:rsidP="008D0DDA">
            <w:pPr>
              <w:jc w:val="right"/>
            </w:pPr>
            <w:r>
              <w:t>49</w:t>
            </w:r>
          </w:p>
        </w:tc>
      </w:tr>
      <w:tr w:rsidR="00900E85" w:rsidRPr="008D0DDA" w14:paraId="0DF6E03A" w14:textId="77777777" w:rsidTr="008D0DDA">
        <w:trPr>
          <w:trHeight w:val="284"/>
        </w:trPr>
        <w:tc>
          <w:tcPr>
            <w:tcW w:w="8928" w:type="dxa"/>
            <w:shd w:val="clear" w:color="auto" w:fill="auto"/>
            <w:vAlign w:val="center"/>
          </w:tcPr>
          <w:p w14:paraId="7B993900" w14:textId="77777777" w:rsidR="00900E85" w:rsidRPr="008D0DDA" w:rsidRDefault="00900E85" w:rsidP="008D0DDA">
            <w:pPr>
              <w:spacing w:line="240" w:lineRule="exact"/>
              <w:rPr>
                <w:b/>
              </w:rPr>
            </w:pPr>
            <w:r w:rsidRPr="008D0DDA">
              <w:rPr>
                <w:b/>
              </w:rPr>
              <w:t>6. Развитие транспортной инфраструктуры</w:t>
            </w:r>
          </w:p>
        </w:tc>
        <w:tc>
          <w:tcPr>
            <w:tcW w:w="1210" w:type="dxa"/>
            <w:shd w:val="clear" w:color="auto" w:fill="auto"/>
            <w:vAlign w:val="center"/>
          </w:tcPr>
          <w:p w14:paraId="402CB3B4" w14:textId="77777777" w:rsidR="00900E85" w:rsidRPr="00B85880" w:rsidRDefault="00CD3C75" w:rsidP="008D0DDA">
            <w:pPr>
              <w:jc w:val="right"/>
            </w:pPr>
            <w:r>
              <w:t>49</w:t>
            </w:r>
          </w:p>
        </w:tc>
      </w:tr>
      <w:tr w:rsidR="00900E85" w:rsidRPr="008D0DDA" w14:paraId="20F7A6FA" w14:textId="77777777" w:rsidTr="008D0DDA">
        <w:trPr>
          <w:trHeight w:val="284"/>
        </w:trPr>
        <w:tc>
          <w:tcPr>
            <w:tcW w:w="8928" w:type="dxa"/>
            <w:shd w:val="clear" w:color="auto" w:fill="auto"/>
            <w:vAlign w:val="center"/>
          </w:tcPr>
          <w:p w14:paraId="5304D0C2" w14:textId="77777777" w:rsidR="00900E85" w:rsidRDefault="00900E85" w:rsidP="008D0DDA">
            <w:pPr>
              <w:spacing w:line="240" w:lineRule="exact"/>
            </w:pPr>
            <w:r>
              <w:t>6.1. Внешний транспорт</w:t>
            </w:r>
          </w:p>
        </w:tc>
        <w:tc>
          <w:tcPr>
            <w:tcW w:w="1210" w:type="dxa"/>
            <w:shd w:val="clear" w:color="auto" w:fill="auto"/>
            <w:vAlign w:val="center"/>
          </w:tcPr>
          <w:p w14:paraId="7AC98B73" w14:textId="77777777" w:rsidR="00900E85" w:rsidRPr="00B85880" w:rsidRDefault="00CD3C75" w:rsidP="008D0DDA">
            <w:pPr>
              <w:jc w:val="right"/>
            </w:pPr>
            <w:r>
              <w:t>49</w:t>
            </w:r>
          </w:p>
        </w:tc>
      </w:tr>
      <w:tr w:rsidR="00900E85" w:rsidRPr="008D0DDA" w14:paraId="7561545C" w14:textId="77777777" w:rsidTr="008D0DDA">
        <w:trPr>
          <w:trHeight w:val="284"/>
        </w:trPr>
        <w:tc>
          <w:tcPr>
            <w:tcW w:w="8928" w:type="dxa"/>
            <w:shd w:val="clear" w:color="auto" w:fill="auto"/>
            <w:vAlign w:val="center"/>
          </w:tcPr>
          <w:p w14:paraId="57CD8362" w14:textId="77777777" w:rsidR="00900E85" w:rsidRDefault="00900E85" w:rsidP="008D0DDA">
            <w:pPr>
              <w:spacing w:line="240" w:lineRule="exact"/>
            </w:pPr>
            <w:r>
              <w:t>6.2. Городские улицы и дороги</w:t>
            </w:r>
          </w:p>
        </w:tc>
        <w:tc>
          <w:tcPr>
            <w:tcW w:w="1210" w:type="dxa"/>
            <w:shd w:val="clear" w:color="auto" w:fill="auto"/>
            <w:vAlign w:val="center"/>
          </w:tcPr>
          <w:p w14:paraId="02363A25" w14:textId="77777777" w:rsidR="00900E85" w:rsidRPr="00B85880" w:rsidRDefault="00984C07" w:rsidP="008D0DDA">
            <w:pPr>
              <w:jc w:val="right"/>
            </w:pPr>
            <w:r>
              <w:t>5</w:t>
            </w:r>
            <w:r w:rsidR="00CD3C75">
              <w:t>0</w:t>
            </w:r>
          </w:p>
        </w:tc>
      </w:tr>
      <w:tr w:rsidR="00900E85" w:rsidRPr="008D0DDA" w14:paraId="792829AF" w14:textId="77777777" w:rsidTr="008D0DDA">
        <w:trPr>
          <w:trHeight w:val="284"/>
        </w:trPr>
        <w:tc>
          <w:tcPr>
            <w:tcW w:w="8928" w:type="dxa"/>
            <w:shd w:val="clear" w:color="auto" w:fill="auto"/>
            <w:vAlign w:val="center"/>
          </w:tcPr>
          <w:p w14:paraId="31EE5319" w14:textId="77777777" w:rsidR="00900E85" w:rsidRPr="008D0DDA" w:rsidRDefault="00900E85" w:rsidP="008D0DDA">
            <w:pPr>
              <w:spacing w:line="240" w:lineRule="exact"/>
              <w:rPr>
                <w:b/>
              </w:rPr>
            </w:pPr>
            <w:r w:rsidRPr="008D0DDA">
              <w:rPr>
                <w:b/>
              </w:rPr>
              <w:t>7. Современное состояние и проект развития инженерной инфраструктуры</w:t>
            </w:r>
          </w:p>
        </w:tc>
        <w:tc>
          <w:tcPr>
            <w:tcW w:w="1210" w:type="dxa"/>
            <w:shd w:val="clear" w:color="auto" w:fill="auto"/>
            <w:vAlign w:val="center"/>
          </w:tcPr>
          <w:p w14:paraId="1EF6B270" w14:textId="77777777" w:rsidR="00900E85" w:rsidRPr="00B85880" w:rsidRDefault="00984C07" w:rsidP="008D0DDA">
            <w:pPr>
              <w:jc w:val="right"/>
            </w:pPr>
            <w:r>
              <w:t>5</w:t>
            </w:r>
            <w:r w:rsidR="00734FCD">
              <w:t>2</w:t>
            </w:r>
          </w:p>
        </w:tc>
      </w:tr>
      <w:tr w:rsidR="00900E85" w:rsidRPr="008D0DDA" w14:paraId="196A63D3" w14:textId="77777777" w:rsidTr="008D0DDA">
        <w:trPr>
          <w:trHeight w:val="284"/>
        </w:trPr>
        <w:tc>
          <w:tcPr>
            <w:tcW w:w="8928" w:type="dxa"/>
            <w:shd w:val="clear" w:color="auto" w:fill="auto"/>
            <w:vAlign w:val="center"/>
          </w:tcPr>
          <w:p w14:paraId="14D404DB" w14:textId="77777777" w:rsidR="00900E85" w:rsidRDefault="00900E85" w:rsidP="008D0DDA">
            <w:pPr>
              <w:spacing w:line="240" w:lineRule="exact"/>
            </w:pPr>
            <w:r>
              <w:t>7.1. Водоснабжение</w:t>
            </w:r>
          </w:p>
        </w:tc>
        <w:tc>
          <w:tcPr>
            <w:tcW w:w="1210" w:type="dxa"/>
            <w:shd w:val="clear" w:color="auto" w:fill="auto"/>
            <w:vAlign w:val="center"/>
          </w:tcPr>
          <w:p w14:paraId="24CAF6CA" w14:textId="77777777" w:rsidR="00900E85" w:rsidRPr="00B85880" w:rsidRDefault="00984C07" w:rsidP="008D0DDA">
            <w:pPr>
              <w:jc w:val="right"/>
            </w:pPr>
            <w:r>
              <w:t>5</w:t>
            </w:r>
            <w:r w:rsidR="00734FCD">
              <w:t>2</w:t>
            </w:r>
          </w:p>
        </w:tc>
      </w:tr>
      <w:tr w:rsidR="00900E85" w:rsidRPr="008D0DDA" w14:paraId="0B0300FB" w14:textId="77777777" w:rsidTr="008D0DDA">
        <w:trPr>
          <w:trHeight w:val="284"/>
        </w:trPr>
        <w:tc>
          <w:tcPr>
            <w:tcW w:w="8928" w:type="dxa"/>
            <w:shd w:val="clear" w:color="auto" w:fill="auto"/>
            <w:vAlign w:val="center"/>
          </w:tcPr>
          <w:p w14:paraId="21845139" w14:textId="77777777" w:rsidR="00900E85" w:rsidRDefault="0074461D" w:rsidP="008D0DDA">
            <w:pPr>
              <w:spacing w:line="240" w:lineRule="exact"/>
            </w:pPr>
            <w:r>
              <w:lastRenderedPageBreak/>
              <w:t>7.2. Водоотведение</w:t>
            </w:r>
            <w:r w:rsidR="004F68D2">
              <w:t xml:space="preserve"> (хозяйственно-бытовая канализация)</w:t>
            </w:r>
          </w:p>
        </w:tc>
        <w:tc>
          <w:tcPr>
            <w:tcW w:w="1210" w:type="dxa"/>
            <w:shd w:val="clear" w:color="auto" w:fill="auto"/>
            <w:vAlign w:val="center"/>
          </w:tcPr>
          <w:p w14:paraId="6C2CBAB1" w14:textId="77777777" w:rsidR="00900E85" w:rsidRPr="00B85880" w:rsidRDefault="00984C07" w:rsidP="008D0DDA">
            <w:pPr>
              <w:jc w:val="right"/>
            </w:pPr>
            <w:r>
              <w:t>5</w:t>
            </w:r>
            <w:r w:rsidR="00734FCD">
              <w:t>5</w:t>
            </w:r>
          </w:p>
        </w:tc>
      </w:tr>
      <w:tr w:rsidR="00900E85" w:rsidRPr="008D0DDA" w14:paraId="19608858" w14:textId="77777777" w:rsidTr="008D0DDA">
        <w:trPr>
          <w:trHeight w:val="284"/>
        </w:trPr>
        <w:tc>
          <w:tcPr>
            <w:tcW w:w="8928" w:type="dxa"/>
            <w:shd w:val="clear" w:color="auto" w:fill="auto"/>
            <w:vAlign w:val="center"/>
          </w:tcPr>
          <w:p w14:paraId="0D494739" w14:textId="77777777" w:rsidR="00900E85" w:rsidRDefault="0074461D" w:rsidP="008D0DDA">
            <w:pPr>
              <w:spacing w:line="240" w:lineRule="exact"/>
            </w:pPr>
            <w:r>
              <w:t>7.3. Энергоснабжение</w:t>
            </w:r>
          </w:p>
        </w:tc>
        <w:tc>
          <w:tcPr>
            <w:tcW w:w="1210" w:type="dxa"/>
            <w:shd w:val="clear" w:color="auto" w:fill="auto"/>
            <w:vAlign w:val="center"/>
          </w:tcPr>
          <w:p w14:paraId="4F3E055C" w14:textId="77777777" w:rsidR="00900E85" w:rsidRPr="00B85880" w:rsidRDefault="00984C07" w:rsidP="008D0DDA">
            <w:pPr>
              <w:jc w:val="right"/>
            </w:pPr>
            <w:r>
              <w:t>5</w:t>
            </w:r>
            <w:r w:rsidR="00734FCD">
              <w:t>6</w:t>
            </w:r>
          </w:p>
        </w:tc>
      </w:tr>
      <w:tr w:rsidR="00900E85" w:rsidRPr="008D0DDA" w14:paraId="1B00CF41" w14:textId="77777777" w:rsidTr="008D0DDA">
        <w:trPr>
          <w:trHeight w:val="284"/>
        </w:trPr>
        <w:tc>
          <w:tcPr>
            <w:tcW w:w="8928" w:type="dxa"/>
            <w:shd w:val="clear" w:color="auto" w:fill="auto"/>
            <w:vAlign w:val="center"/>
          </w:tcPr>
          <w:p w14:paraId="275B5D5B" w14:textId="77777777" w:rsidR="00900E85" w:rsidRDefault="0074461D" w:rsidP="008D0DDA">
            <w:pPr>
              <w:spacing w:line="240" w:lineRule="exact"/>
            </w:pPr>
            <w:r>
              <w:t>7.4. Теплоснабжение</w:t>
            </w:r>
          </w:p>
        </w:tc>
        <w:tc>
          <w:tcPr>
            <w:tcW w:w="1210" w:type="dxa"/>
            <w:shd w:val="clear" w:color="auto" w:fill="auto"/>
            <w:vAlign w:val="center"/>
          </w:tcPr>
          <w:p w14:paraId="7719272D" w14:textId="77777777" w:rsidR="00900E85" w:rsidRPr="00B85880" w:rsidRDefault="00734FCD" w:rsidP="008D0DDA">
            <w:pPr>
              <w:jc w:val="right"/>
            </w:pPr>
            <w:r>
              <w:t>58</w:t>
            </w:r>
          </w:p>
        </w:tc>
      </w:tr>
      <w:tr w:rsidR="00900E85" w:rsidRPr="008D0DDA" w14:paraId="293CFC2F" w14:textId="77777777" w:rsidTr="008D0DDA">
        <w:trPr>
          <w:trHeight w:val="284"/>
        </w:trPr>
        <w:tc>
          <w:tcPr>
            <w:tcW w:w="8928" w:type="dxa"/>
            <w:shd w:val="clear" w:color="auto" w:fill="auto"/>
            <w:vAlign w:val="center"/>
          </w:tcPr>
          <w:p w14:paraId="091BA54B" w14:textId="77777777" w:rsidR="00900E85" w:rsidRDefault="0074461D" w:rsidP="008D0DDA">
            <w:pPr>
              <w:spacing w:line="240" w:lineRule="exact"/>
            </w:pPr>
            <w:r>
              <w:t>7.5. Газоснабжение</w:t>
            </w:r>
          </w:p>
        </w:tc>
        <w:tc>
          <w:tcPr>
            <w:tcW w:w="1210" w:type="dxa"/>
            <w:shd w:val="clear" w:color="auto" w:fill="auto"/>
            <w:vAlign w:val="center"/>
          </w:tcPr>
          <w:p w14:paraId="04A0D5F6" w14:textId="77777777" w:rsidR="00900E85" w:rsidRPr="00B85880" w:rsidRDefault="00734FCD" w:rsidP="008D0DDA">
            <w:pPr>
              <w:jc w:val="right"/>
            </w:pPr>
            <w:r>
              <w:t>59</w:t>
            </w:r>
          </w:p>
        </w:tc>
      </w:tr>
      <w:tr w:rsidR="0074461D" w:rsidRPr="008D0DDA" w14:paraId="7D79F0CC" w14:textId="77777777" w:rsidTr="008D0DDA">
        <w:trPr>
          <w:trHeight w:val="284"/>
        </w:trPr>
        <w:tc>
          <w:tcPr>
            <w:tcW w:w="8928" w:type="dxa"/>
            <w:shd w:val="clear" w:color="auto" w:fill="auto"/>
            <w:vAlign w:val="center"/>
          </w:tcPr>
          <w:p w14:paraId="23A36B4C" w14:textId="77777777" w:rsidR="0074461D" w:rsidRPr="008D0DDA" w:rsidRDefault="0074461D" w:rsidP="008D0DDA">
            <w:pPr>
              <w:spacing w:line="240" w:lineRule="exact"/>
              <w:rPr>
                <w:b/>
              </w:rPr>
            </w:pPr>
            <w:r w:rsidRPr="008D0DDA">
              <w:rPr>
                <w:b/>
              </w:rPr>
              <w:t>8. Инженерная подготовка территории</w:t>
            </w:r>
          </w:p>
        </w:tc>
        <w:tc>
          <w:tcPr>
            <w:tcW w:w="1210" w:type="dxa"/>
            <w:shd w:val="clear" w:color="auto" w:fill="auto"/>
            <w:vAlign w:val="center"/>
          </w:tcPr>
          <w:p w14:paraId="4F57FC61" w14:textId="77777777" w:rsidR="0074461D" w:rsidRPr="00B85880" w:rsidRDefault="00984C07" w:rsidP="008D0DDA">
            <w:pPr>
              <w:jc w:val="right"/>
            </w:pPr>
            <w:r>
              <w:t>6</w:t>
            </w:r>
            <w:r w:rsidR="00734FCD">
              <w:t>0</w:t>
            </w:r>
          </w:p>
        </w:tc>
      </w:tr>
      <w:tr w:rsidR="0074461D" w:rsidRPr="008D0DDA" w14:paraId="55B09B86" w14:textId="77777777" w:rsidTr="008D0DDA">
        <w:trPr>
          <w:trHeight w:val="284"/>
        </w:trPr>
        <w:tc>
          <w:tcPr>
            <w:tcW w:w="8928" w:type="dxa"/>
            <w:shd w:val="clear" w:color="auto" w:fill="auto"/>
            <w:vAlign w:val="center"/>
          </w:tcPr>
          <w:p w14:paraId="4A17C0F6" w14:textId="77777777" w:rsidR="0074461D" w:rsidRDefault="0074461D" w:rsidP="008D0DDA">
            <w:pPr>
              <w:spacing w:line="240" w:lineRule="exact"/>
            </w:pPr>
            <w:r>
              <w:t>8.1. Организация поверхностного стока</w:t>
            </w:r>
          </w:p>
        </w:tc>
        <w:tc>
          <w:tcPr>
            <w:tcW w:w="1210" w:type="dxa"/>
            <w:shd w:val="clear" w:color="auto" w:fill="auto"/>
            <w:vAlign w:val="center"/>
          </w:tcPr>
          <w:p w14:paraId="0C528B24" w14:textId="77777777" w:rsidR="0074461D" w:rsidRPr="00B85880" w:rsidRDefault="00984C07" w:rsidP="008D0DDA">
            <w:pPr>
              <w:jc w:val="right"/>
            </w:pPr>
            <w:r>
              <w:t>6</w:t>
            </w:r>
            <w:r w:rsidR="00734FCD">
              <w:t>0</w:t>
            </w:r>
          </w:p>
        </w:tc>
      </w:tr>
      <w:tr w:rsidR="0074461D" w:rsidRPr="008D0DDA" w14:paraId="39DDBC45" w14:textId="77777777" w:rsidTr="008D0DDA">
        <w:trPr>
          <w:trHeight w:val="284"/>
        </w:trPr>
        <w:tc>
          <w:tcPr>
            <w:tcW w:w="8928" w:type="dxa"/>
            <w:shd w:val="clear" w:color="auto" w:fill="auto"/>
            <w:vAlign w:val="center"/>
          </w:tcPr>
          <w:p w14:paraId="734B4D67" w14:textId="77777777" w:rsidR="0074461D" w:rsidRDefault="0074461D" w:rsidP="008D0DDA">
            <w:pPr>
              <w:spacing w:line="240" w:lineRule="exact"/>
            </w:pPr>
            <w:r>
              <w:t>8.2. Защита территории от подтопления и затопления</w:t>
            </w:r>
          </w:p>
        </w:tc>
        <w:tc>
          <w:tcPr>
            <w:tcW w:w="1210" w:type="dxa"/>
            <w:shd w:val="clear" w:color="auto" w:fill="auto"/>
            <w:vAlign w:val="center"/>
          </w:tcPr>
          <w:p w14:paraId="2AE54D93" w14:textId="77777777" w:rsidR="0074461D" w:rsidRPr="00B85880" w:rsidRDefault="00984C07" w:rsidP="008D0DDA">
            <w:pPr>
              <w:jc w:val="right"/>
            </w:pPr>
            <w:r>
              <w:t>6</w:t>
            </w:r>
            <w:r w:rsidR="00734FCD">
              <w:t>0</w:t>
            </w:r>
          </w:p>
        </w:tc>
      </w:tr>
      <w:tr w:rsidR="0074461D" w:rsidRPr="008D0DDA" w14:paraId="6BDF9DB4" w14:textId="77777777" w:rsidTr="008D0DDA">
        <w:trPr>
          <w:trHeight w:val="284"/>
        </w:trPr>
        <w:tc>
          <w:tcPr>
            <w:tcW w:w="8928" w:type="dxa"/>
            <w:shd w:val="clear" w:color="auto" w:fill="auto"/>
            <w:vAlign w:val="center"/>
          </w:tcPr>
          <w:p w14:paraId="0A8C81EE" w14:textId="77777777" w:rsidR="0074461D" w:rsidRDefault="0074461D" w:rsidP="008D0DDA">
            <w:pPr>
              <w:spacing w:line="240" w:lineRule="exact"/>
            </w:pPr>
            <w:r>
              <w:t>8.3. Благоустройство и регулирование русел водотоков и водоемов</w:t>
            </w:r>
          </w:p>
        </w:tc>
        <w:tc>
          <w:tcPr>
            <w:tcW w:w="1210" w:type="dxa"/>
            <w:shd w:val="clear" w:color="auto" w:fill="auto"/>
            <w:vAlign w:val="center"/>
          </w:tcPr>
          <w:p w14:paraId="4B61394A" w14:textId="77777777" w:rsidR="0074461D" w:rsidRPr="00B85880" w:rsidRDefault="00984C07" w:rsidP="008D0DDA">
            <w:pPr>
              <w:jc w:val="right"/>
            </w:pPr>
            <w:r>
              <w:t>6</w:t>
            </w:r>
            <w:r w:rsidR="00734FCD">
              <w:t>0</w:t>
            </w:r>
          </w:p>
        </w:tc>
      </w:tr>
      <w:tr w:rsidR="0074461D" w:rsidRPr="008D0DDA" w14:paraId="0D9C5A77" w14:textId="77777777" w:rsidTr="008D0DDA">
        <w:trPr>
          <w:trHeight w:val="284"/>
        </w:trPr>
        <w:tc>
          <w:tcPr>
            <w:tcW w:w="8928" w:type="dxa"/>
            <w:shd w:val="clear" w:color="auto" w:fill="auto"/>
            <w:vAlign w:val="center"/>
          </w:tcPr>
          <w:p w14:paraId="7CB1E9B7" w14:textId="77777777" w:rsidR="0074461D" w:rsidRDefault="0074461D" w:rsidP="008D0DDA">
            <w:pPr>
              <w:spacing w:line="240" w:lineRule="exact"/>
            </w:pPr>
            <w:r>
              <w:t>8.4. Организация зон отдыха, туризма</w:t>
            </w:r>
          </w:p>
        </w:tc>
        <w:tc>
          <w:tcPr>
            <w:tcW w:w="1210" w:type="dxa"/>
            <w:shd w:val="clear" w:color="auto" w:fill="auto"/>
            <w:vAlign w:val="center"/>
          </w:tcPr>
          <w:p w14:paraId="505FFDE7" w14:textId="77777777" w:rsidR="0074461D" w:rsidRPr="00B85880" w:rsidRDefault="00984C07" w:rsidP="008D0DDA">
            <w:pPr>
              <w:jc w:val="right"/>
            </w:pPr>
            <w:r>
              <w:t>6</w:t>
            </w:r>
            <w:r w:rsidR="00734FCD">
              <w:t>0</w:t>
            </w:r>
          </w:p>
        </w:tc>
      </w:tr>
      <w:tr w:rsidR="0074461D" w:rsidRPr="008D0DDA" w14:paraId="08AE5E5C" w14:textId="77777777" w:rsidTr="008D0DDA">
        <w:trPr>
          <w:trHeight w:val="284"/>
        </w:trPr>
        <w:tc>
          <w:tcPr>
            <w:tcW w:w="8928" w:type="dxa"/>
            <w:shd w:val="clear" w:color="auto" w:fill="auto"/>
            <w:vAlign w:val="center"/>
          </w:tcPr>
          <w:p w14:paraId="42474F03" w14:textId="77777777" w:rsidR="0074461D" w:rsidRPr="008D0DDA" w:rsidRDefault="0074461D" w:rsidP="008D0DDA">
            <w:pPr>
              <w:spacing w:line="240" w:lineRule="exact"/>
              <w:rPr>
                <w:b/>
              </w:rPr>
            </w:pPr>
            <w:r w:rsidRPr="008D0DDA">
              <w:rPr>
                <w:b/>
              </w:rPr>
              <w:t>9. Охрана окружающей среды</w:t>
            </w:r>
          </w:p>
        </w:tc>
        <w:tc>
          <w:tcPr>
            <w:tcW w:w="1210" w:type="dxa"/>
            <w:shd w:val="clear" w:color="auto" w:fill="auto"/>
            <w:vAlign w:val="center"/>
          </w:tcPr>
          <w:p w14:paraId="44AF0061" w14:textId="77777777" w:rsidR="0074461D" w:rsidRPr="00B85880" w:rsidRDefault="00984C07" w:rsidP="008D0DDA">
            <w:pPr>
              <w:jc w:val="right"/>
            </w:pPr>
            <w:r>
              <w:t>6</w:t>
            </w:r>
            <w:r w:rsidR="00734FCD">
              <w:t>1</w:t>
            </w:r>
          </w:p>
        </w:tc>
      </w:tr>
      <w:tr w:rsidR="0074461D" w:rsidRPr="008D0DDA" w14:paraId="08B10E38" w14:textId="77777777" w:rsidTr="008D0DDA">
        <w:trPr>
          <w:trHeight w:val="284"/>
        </w:trPr>
        <w:tc>
          <w:tcPr>
            <w:tcW w:w="8928" w:type="dxa"/>
            <w:shd w:val="clear" w:color="auto" w:fill="auto"/>
            <w:vAlign w:val="center"/>
          </w:tcPr>
          <w:p w14:paraId="2466B016" w14:textId="77777777" w:rsidR="0074461D" w:rsidRDefault="0074461D" w:rsidP="008D0DDA">
            <w:pPr>
              <w:spacing w:line="240" w:lineRule="exact"/>
            </w:pPr>
            <w:r>
              <w:t>9.1. Охрана воздушного бассейна</w:t>
            </w:r>
          </w:p>
        </w:tc>
        <w:tc>
          <w:tcPr>
            <w:tcW w:w="1210" w:type="dxa"/>
            <w:shd w:val="clear" w:color="auto" w:fill="auto"/>
            <w:vAlign w:val="center"/>
          </w:tcPr>
          <w:p w14:paraId="127E0C78" w14:textId="77777777" w:rsidR="0074461D" w:rsidRPr="00B85880" w:rsidRDefault="00984C07" w:rsidP="008D0DDA">
            <w:pPr>
              <w:jc w:val="right"/>
            </w:pPr>
            <w:r>
              <w:t>6</w:t>
            </w:r>
            <w:r w:rsidR="00734FCD">
              <w:t>1</w:t>
            </w:r>
          </w:p>
        </w:tc>
      </w:tr>
      <w:tr w:rsidR="009137A9" w:rsidRPr="008D0DDA" w14:paraId="54A3AB78" w14:textId="77777777" w:rsidTr="008D0DDA">
        <w:trPr>
          <w:trHeight w:val="284"/>
        </w:trPr>
        <w:tc>
          <w:tcPr>
            <w:tcW w:w="8928" w:type="dxa"/>
            <w:shd w:val="clear" w:color="auto" w:fill="auto"/>
            <w:vAlign w:val="center"/>
          </w:tcPr>
          <w:p w14:paraId="0B7B3DC8" w14:textId="77777777" w:rsidR="009137A9" w:rsidRDefault="009137A9" w:rsidP="008D0DDA">
            <w:pPr>
              <w:spacing w:line="240" w:lineRule="exact"/>
            </w:pPr>
            <w:r>
              <w:t>9.2. Охрана подземных вод</w:t>
            </w:r>
          </w:p>
        </w:tc>
        <w:tc>
          <w:tcPr>
            <w:tcW w:w="1210" w:type="dxa"/>
            <w:shd w:val="clear" w:color="auto" w:fill="auto"/>
            <w:vAlign w:val="center"/>
          </w:tcPr>
          <w:p w14:paraId="11FDE76B" w14:textId="77777777" w:rsidR="009137A9" w:rsidRDefault="009137A9" w:rsidP="008D0DDA">
            <w:pPr>
              <w:jc w:val="right"/>
            </w:pPr>
            <w:r>
              <w:t>6</w:t>
            </w:r>
            <w:r w:rsidR="00734FCD">
              <w:t>1</w:t>
            </w:r>
          </w:p>
        </w:tc>
      </w:tr>
      <w:tr w:rsidR="0074461D" w:rsidRPr="008D0DDA" w14:paraId="27DD437E" w14:textId="77777777" w:rsidTr="008D0DDA">
        <w:trPr>
          <w:trHeight w:val="284"/>
        </w:trPr>
        <w:tc>
          <w:tcPr>
            <w:tcW w:w="8928" w:type="dxa"/>
            <w:shd w:val="clear" w:color="auto" w:fill="auto"/>
            <w:vAlign w:val="center"/>
          </w:tcPr>
          <w:p w14:paraId="25F5EBE5" w14:textId="77777777" w:rsidR="0074461D" w:rsidRDefault="0074461D" w:rsidP="008D0DDA">
            <w:pPr>
              <w:spacing w:line="240" w:lineRule="exact"/>
            </w:pPr>
            <w:r>
              <w:t>9.</w:t>
            </w:r>
            <w:r w:rsidR="009137A9">
              <w:t>3</w:t>
            </w:r>
            <w:r>
              <w:t>. Отходы производства и потребления и санитарная очистка</w:t>
            </w:r>
          </w:p>
        </w:tc>
        <w:tc>
          <w:tcPr>
            <w:tcW w:w="1210" w:type="dxa"/>
            <w:shd w:val="clear" w:color="auto" w:fill="auto"/>
            <w:vAlign w:val="center"/>
          </w:tcPr>
          <w:p w14:paraId="666766BD" w14:textId="77777777" w:rsidR="0074461D" w:rsidRPr="00B85880" w:rsidRDefault="00984C07" w:rsidP="008D0DDA">
            <w:pPr>
              <w:jc w:val="right"/>
            </w:pPr>
            <w:r>
              <w:t>6</w:t>
            </w:r>
            <w:r w:rsidR="00734FCD">
              <w:t>2</w:t>
            </w:r>
          </w:p>
        </w:tc>
      </w:tr>
      <w:tr w:rsidR="0074461D" w:rsidRPr="008D0DDA" w14:paraId="3678F882" w14:textId="77777777" w:rsidTr="008D0DDA">
        <w:trPr>
          <w:trHeight w:val="284"/>
        </w:trPr>
        <w:tc>
          <w:tcPr>
            <w:tcW w:w="8928" w:type="dxa"/>
            <w:shd w:val="clear" w:color="auto" w:fill="auto"/>
            <w:vAlign w:val="center"/>
          </w:tcPr>
          <w:p w14:paraId="6E7302A6" w14:textId="77777777" w:rsidR="0074461D" w:rsidRDefault="0074461D" w:rsidP="008D0DDA">
            <w:pPr>
              <w:spacing w:line="240" w:lineRule="exact"/>
            </w:pPr>
            <w:r>
              <w:t>9.</w:t>
            </w:r>
            <w:r w:rsidR="009137A9">
              <w:t>4</w:t>
            </w:r>
            <w:r>
              <w:t>. Организация санитарно-защитных зон</w:t>
            </w:r>
          </w:p>
        </w:tc>
        <w:tc>
          <w:tcPr>
            <w:tcW w:w="1210" w:type="dxa"/>
            <w:shd w:val="clear" w:color="auto" w:fill="auto"/>
            <w:vAlign w:val="center"/>
          </w:tcPr>
          <w:p w14:paraId="4D399E41" w14:textId="77777777" w:rsidR="0074461D" w:rsidRPr="00B85880" w:rsidRDefault="00984C07" w:rsidP="008D0DDA">
            <w:pPr>
              <w:jc w:val="right"/>
            </w:pPr>
            <w:r>
              <w:t>6</w:t>
            </w:r>
            <w:r w:rsidR="00734FCD">
              <w:t>3</w:t>
            </w:r>
          </w:p>
        </w:tc>
      </w:tr>
      <w:tr w:rsidR="0074461D" w:rsidRPr="008D0DDA" w14:paraId="697C217B" w14:textId="77777777" w:rsidTr="008D0DDA">
        <w:trPr>
          <w:trHeight w:val="284"/>
        </w:trPr>
        <w:tc>
          <w:tcPr>
            <w:tcW w:w="8928" w:type="dxa"/>
            <w:shd w:val="clear" w:color="auto" w:fill="auto"/>
            <w:vAlign w:val="center"/>
          </w:tcPr>
          <w:p w14:paraId="59E26559" w14:textId="77777777" w:rsidR="0074461D" w:rsidRDefault="0074461D" w:rsidP="008D0DDA">
            <w:pPr>
              <w:spacing w:line="240" w:lineRule="exact"/>
            </w:pPr>
            <w:r>
              <w:t>9.</w:t>
            </w:r>
            <w:r w:rsidR="009137A9">
              <w:t>5</w:t>
            </w:r>
            <w:r>
              <w:t xml:space="preserve">. </w:t>
            </w:r>
            <w:r w:rsidR="00ED424B">
              <w:t>Городские леса. Зеленая зона города</w:t>
            </w:r>
          </w:p>
        </w:tc>
        <w:tc>
          <w:tcPr>
            <w:tcW w:w="1210" w:type="dxa"/>
            <w:shd w:val="clear" w:color="auto" w:fill="auto"/>
            <w:vAlign w:val="center"/>
          </w:tcPr>
          <w:p w14:paraId="5D56E42B" w14:textId="77777777" w:rsidR="0074461D" w:rsidRPr="00B85880" w:rsidRDefault="006254FD" w:rsidP="008D0DDA">
            <w:pPr>
              <w:jc w:val="right"/>
            </w:pPr>
            <w:r>
              <w:t>6</w:t>
            </w:r>
            <w:r w:rsidR="00734FCD">
              <w:t>5</w:t>
            </w:r>
          </w:p>
        </w:tc>
      </w:tr>
      <w:tr w:rsidR="004F68D2" w:rsidRPr="008D0DDA" w14:paraId="2D7C7E62" w14:textId="77777777" w:rsidTr="008D0DDA">
        <w:trPr>
          <w:trHeight w:val="284"/>
        </w:trPr>
        <w:tc>
          <w:tcPr>
            <w:tcW w:w="8928" w:type="dxa"/>
            <w:shd w:val="clear" w:color="auto" w:fill="auto"/>
            <w:vAlign w:val="center"/>
          </w:tcPr>
          <w:p w14:paraId="5A1D600C" w14:textId="77777777" w:rsidR="004F68D2" w:rsidRDefault="004F68D2" w:rsidP="008D0DDA">
            <w:pPr>
              <w:spacing w:line="240" w:lineRule="exact"/>
            </w:pPr>
            <w:r>
              <w:t>9.</w:t>
            </w:r>
            <w:r w:rsidR="009137A9">
              <w:t>6</w:t>
            </w:r>
            <w:r>
              <w:t>. Зоны санит</w:t>
            </w:r>
            <w:r w:rsidR="0068227B">
              <w:t>арной охраны водозабора на р. Юг ООО «ЛПК «Полеко»</w:t>
            </w:r>
          </w:p>
        </w:tc>
        <w:tc>
          <w:tcPr>
            <w:tcW w:w="1210" w:type="dxa"/>
            <w:shd w:val="clear" w:color="auto" w:fill="auto"/>
            <w:vAlign w:val="center"/>
          </w:tcPr>
          <w:p w14:paraId="33FA8992" w14:textId="77777777" w:rsidR="004F68D2" w:rsidRPr="00B85880" w:rsidRDefault="004F68D2" w:rsidP="008D0DDA">
            <w:pPr>
              <w:jc w:val="right"/>
            </w:pPr>
            <w:r>
              <w:t>6</w:t>
            </w:r>
            <w:r w:rsidR="00734FCD">
              <w:t>5</w:t>
            </w:r>
          </w:p>
        </w:tc>
      </w:tr>
      <w:tr w:rsidR="0074461D" w:rsidRPr="008D0DDA" w14:paraId="2E003EF1" w14:textId="77777777" w:rsidTr="008D0DDA">
        <w:trPr>
          <w:trHeight w:val="284"/>
        </w:trPr>
        <w:tc>
          <w:tcPr>
            <w:tcW w:w="8928" w:type="dxa"/>
            <w:shd w:val="clear" w:color="auto" w:fill="auto"/>
            <w:vAlign w:val="center"/>
          </w:tcPr>
          <w:p w14:paraId="1C092F00" w14:textId="77777777" w:rsidR="0074461D" w:rsidRPr="008D0DDA" w:rsidRDefault="00ED424B" w:rsidP="008D0DDA">
            <w:pPr>
              <w:spacing w:line="240" w:lineRule="exact"/>
              <w:rPr>
                <w:b/>
              </w:rPr>
            </w:pPr>
            <w:r w:rsidRPr="008D0DDA">
              <w:rPr>
                <w:b/>
              </w:rPr>
              <w:t>10. Предупреждение и ликвидация чрезвычайных ситуаций природного и техногенного характера</w:t>
            </w:r>
          </w:p>
        </w:tc>
        <w:tc>
          <w:tcPr>
            <w:tcW w:w="1210" w:type="dxa"/>
            <w:shd w:val="clear" w:color="auto" w:fill="auto"/>
            <w:vAlign w:val="bottom"/>
          </w:tcPr>
          <w:p w14:paraId="275CCBB9" w14:textId="77777777" w:rsidR="0074461D" w:rsidRPr="00B85880" w:rsidRDefault="006254FD" w:rsidP="008D0DDA">
            <w:pPr>
              <w:jc w:val="right"/>
            </w:pPr>
            <w:r>
              <w:t>6</w:t>
            </w:r>
            <w:r w:rsidR="00734FCD">
              <w:t>6</w:t>
            </w:r>
          </w:p>
        </w:tc>
      </w:tr>
      <w:tr w:rsidR="00DB0E3E" w:rsidRPr="008D0DDA" w14:paraId="351B83E0" w14:textId="77777777" w:rsidTr="008D0DDA">
        <w:trPr>
          <w:trHeight w:val="284"/>
        </w:trPr>
        <w:tc>
          <w:tcPr>
            <w:tcW w:w="8928" w:type="dxa"/>
            <w:shd w:val="clear" w:color="auto" w:fill="auto"/>
            <w:vAlign w:val="center"/>
          </w:tcPr>
          <w:p w14:paraId="584D692E" w14:textId="77777777" w:rsidR="00DB0E3E" w:rsidRDefault="00DB0E3E" w:rsidP="008D0DDA">
            <w:pPr>
              <w:spacing w:line="240" w:lineRule="exact"/>
            </w:pPr>
          </w:p>
        </w:tc>
        <w:tc>
          <w:tcPr>
            <w:tcW w:w="1210" w:type="dxa"/>
            <w:shd w:val="clear" w:color="auto" w:fill="auto"/>
            <w:vAlign w:val="center"/>
          </w:tcPr>
          <w:p w14:paraId="2CC8F995" w14:textId="77777777" w:rsidR="00DB0E3E" w:rsidRPr="00B85880" w:rsidRDefault="00DB0E3E" w:rsidP="008D0DDA">
            <w:pPr>
              <w:jc w:val="right"/>
            </w:pPr>
          </w:p>
        </w:tc>
      </w:tr>
    </w:tbl>
    <w:p w14:paraId="7B9EEB6F" w14:textId="77777777" w:rsidR="00390E74" w:rsidRPr="00EC4EFD" w:rsidRDefault="00390E74" w:rsidP="003523D0">
      <w:pPr>
        <w:pStyle w:val="6"/>
        <w:ind w:firstLine="709"/>
        <w:jc w:val="left"/>
        <w:rPr>
          <w:b w:val="0"/>
          <w:color w:val="000000"/>
          <w:sz w:val="32"/>
          <w:szCs w:val="32"/>
        </w:rPr>
      </w:pPr>
    </w:p>
    <w:p w14:paraId="1ABAF0F8" w14:textId="77777777" w:rsidR="00801F21" w:rsidRPr="00EC4EFD" w:rsidRDefault="00801F21" w:rsidP="00801F21">
      <w:pPr>
        <w:rPr>
          <w:color w:val="000000"/>
        </w:rPr>
      </w:pPr>
    </w:p>
    <w:p w14:paraId="10BB2673" w14:textId="77777777" w:rsidR="00801F21" w:rsidRPr="00EC4EFD" w:rsidRDefault="00801F21" w:rsidP="00801F21">
      <w:pPr>
        <w:rPr>
          <w:color w:val="000000"/>
        </w:rPr>
      </w:pPr>
    </w:p>
    <w:p w14:paraId="76BEC0C6" w14:textId="77777777" w:rsidR="00801F21" w:rsidRPr="00EC4EFD" w:rsidRDefault="00801F21" w:rsidP="00801F21">
      <w:pPr>
        <w:rPr>
          <w:color w:val="000000"/>
        </w:rPr>
      </w:pPr>
    </w:p>
    <w:p w14:paraId="0EF65236" w14:textId="77777777" w:rsidR="00801F21" w:rsidRPr="00EC4EFD" w:rsidRDefault="00801F21" w:rsidP="00801F21">
      <w:pPr>
        <w:rPr>
          <w:color w:val="000000"/>
        </w:rPr>
      </w:pPr>
    </w:p>
    <w:p w14:paraId="1ABC92D9" w14:textId="77777777" w:rsidR="00801F21" w:rsidRPr="00EC4EFD" w:rsidRDefault="00801F21" w:rsidP="00801F21">
      <w:pPr>
        <w:rPr>
          <w:color w:val="000000"/>
        </w:rPr>
      </w:pPr>
    </w:p>
    <w:p w14:paraId="4F5A4F45" w14:textId="77777777" w:rsidR="00801F21" w:rsidRDefault="00801F21" w:rsidP="00801F21">
      <w:pPr>
        <w:rPr>
          <w:color w:val="000000"/>
        </w:rPr>
      </w:pPr>
    </w:p>
    <w:p w14:paraId="569FEBFF" w14:textId="77777777" w:rsidR="00B75498" w:rsidRDefault="00B75498" w:rsidP="00801F21">
      <w:pPr>
        <w:rPr>
          <w:color w:val="000000"/>
        </w:rPr>
      </w:pPr>
    </w:p>
    <w:p w14:paraId="502D7EFC" w14:textId="46AC3836" w:rsidR="00B75498" w:rsidRDefault="00B75498" w:rsidP="00801F21">
      <w:pPr>
        <w:rPr>
          <w:color w:val="000000"/>
        </w:rPr>
      </w:pPr>
    </w:p>
    <w:p w14:paraId="57F547F5" w14:textId="77D661C2" w:rsidR="00C53AB6" w:rsidRDefault="00C53AB6" w:rsidP="00801F21">
      <w:pPr>
        <w:rPr>
          <w:color w:val="000000"/>
        </w:rPr>
      </w:pPr>
    </w:p>
    <w:p w14:paraId="767154EC" w14:textId="74D3CEE7" w:rsidR="00C53AB6" w:rsidRDefault="00C53AB6" w:rsidP="00801F21">
      <w:pPr>
        <w:rPr>
          <w:color w:val="000000"/>
        </w:rPr>
      </w:pPr>
    </w:p>
    <w:p w14:paraId="7CB566C8" w14:textId="5634F207" w:rsidR="00C53AB6" w:rsidRDefault="00C53AB6" w:rsidP="00801F21">
      <w:pPr>
        <w:rPr>
          <w:color w:val="000000"/>
        </w:rPr>
      </w:pPr>
    </w:p>
    <w:p w14:paraId="4835DB9F" w14:textId="55373DE0" w:rsidR="00C53AB6" w:rsidRDefault="00C53AB6" w:rsidP="00801F21">
      <w:pPr>
        <w:rPr>
          <w:color w:val="000000"/>
        </w:rPr>
      </w:pPr>
    </w:p>
    <w:p w14:paraId="434D8F6B" w14:textId="1183DBEF" w:rsidR="00C53AB6" w:rsidRDefault="00C53AB6" w:rsidP="00801F21">
      <w:pPr>
        <w:rPr>
          <w:color w:val="000000"/>
        </w:rPr>
      </w:pPr>
    </w:p>
    <w:p w14:paraId="0A990E0F" w14:textId="2CBD0BB3" w:rsidR="00C53AB6" w:rsidRDefault="00C53AB6" w:rsidP="00801F21">
      <w:pPr>
        <w:rPr>
          <w:color w:val="000000"/>
        </w:rPr>
      </w:pPr>
    </w:p>
    <w:p w14:paraId="6B7698FB" w14:textId="3FD7D5E9" w:rsidR="00C53AB6" w:rsidRDefault="00C53AB6" w:rsidP="00801F21">
      <w:pPr>
        <w:rPr>
          <w:color w:val="000000"/>
        </w:rPr>
      </w:pPr>
    </w:p>
    <w:p w14:paraId="563627E1" w14:textId="76A4D394" w:rsidR="00C53AB6" w:rsidRDefault="00C53AB6" w:rsidP="00801F21">
      <w:pPr>
        <w:rPr>
          <w:color w:val="000000"/>
        </w:rPr>
      </w:pPr>
    </w:p>
    <w:p w14:paraId="2C55C3BC" w14:textId="7142DD95" w:rsidR="00C53AB6" w:rsidRDefault="00C53AB6" w:rsidP="00801F21">
      <w:pPr>
        <w:rPr>
          <w:color w:val="000000"/>
        </w:rPr>
      </w:pPr>
    </w:p>
    <w:p w14:paraId="2D3B989D" w14:textId="625A7FB2" w:rsidR="00C53AB6" w:rsidRDefault="00C53AB6" w:rsidP="00801F21">
      <w:pPr>
        <w:rPr>
          <w:color w:val="000000"/>
        </w:rPr>
      </w:pPr>
    </w:p>
    <w:p w14:paraId="44E1C680" w14:textId="2488F97D" w:rsidR="00C53AB6" w:rsidRDefault="00C53AB6" w:rsidP="00801F21">
      <w:pPr>
        <w:rPr>
          <w:color w:val="000000"/>
        </w:rPr>
      </w:pPr>
    </w:p>
    <w:p w14:paraId="35D7F3D9" w14:textId="38B29197" w:rsidR="00C53AB6" w:rsidRDefault="00C53AB6" w:rsidP="00801F21">
      <w:pPr>
        <w:rPr>
          <w:color w:val="000000"/>
        </w:rPr>
      </w:pPr>
    </w:p>
    <w:p w14:paraId="35882BD1" w14:textId="4405C239" w:rsidR="00C53AB6" w:rsidRDefault="00C53AB6" w:rsidP="00801F21">
      <w:pPr>
        <w:rPr>
          <w:color w:val="000000"/>
        </w:rPr>
      </w:pPr>
    </w:p>
    <w:p w14:paraId="2BF8E19F" w14:textId="05F44D3C" w:rsidR="00C53AB6" w:rsidRDefault="00C53AB6" w:rsidP="00801F21">
      <w:pPr>
        <w:rPr>
          <w:color w:val="000000"/>
        </w:rPr>
      </w:pPr>
    </w:p>
    <w:p w14:paraId="08439A51" w14:textId="2483CCA6" w:rsidR="00C53AB6" w:rsidRDefault="00C53AB6" w:rsidP="00801F21">
      <w:pPr>
        <w:rPr>
          <w:color w:val="000000"/>
        </w:rPr>
      </w:pPr>
    </w:p>
    <w:p w14:paraId="6F4ED11F" w14:textId="3DB983C7" w:rsidR="00C53AB6" w:rsidRDefault="00C53AB6" w:rsidP="00801F21">
      <w:pPr>
        <w:rPr>
          <w:color w:val="000000"/>
        </w:rPr>
      </w:pPr>
    </w:p>
    <w:p w14:paraId="11014A54" w14:textId="798D349B" w:rsidR="00C53AB6" w:rsidRDefault="00C53AB6" w:rsidP="00801F21">
      <w:pPr>
        <w:rPr>
          <w:color w:val="000000"/>
        </w:rPr>
      </w:pPr>
    </w:p>
    <w:p w14:paraId="39281213" w14:textId="514A2ECE" w:rsidR="00C53AB6" w:rsidRDefault="00C53AB6" w:rsidP="00801F21">
      <w:pPr>
        <w:rPr>
          <w:color w:val="000000"/>
        </w:rPr>
      </w:pPr>
    </w:p>
    <w:p w14:paraId="25F26EC0" w14:textId="608F9463" w:rsidR="00C53AB6" w:rsidRDefault="00C53AB6" w:rsidP="00801F21">
      <w:pPr>
        <w:rPr>
          <w:color w:val="000000"/>
        </w:rPr>
      </w:pPr>
    </w:p>
    <w:p w14:paraId="7F3C9598" w14:textId="5243DD2E" w:rsidR="00C53AB6" w:rsidRDefault="00C53AB6" w:rsidP="00801F21">
      <w:pPr>
        <w:rPr>
          <w:color w:val="000000"/>
        </w:rPr>
      </w:pPr>
    </w:p>
    <w:p w14:paraId="10891C62" w14:textId="77777777" w:rsidR="00C53AB6" w:rsidRDefault="00C53AB6" w:rsidP="00801F21">
      <w:pPr>
        <w:rPr>
          <w:color w:val="000000"/>
        </w:rPr>
      </w:pPr>
    </w:p>
    <w:p w14:paraId="7C6D7238" w14:textId="77777777" w:rsidR="00B75498" w:rsidRDefault="00B75498" w:rsidP="00801F21">
      <w:pPr>
        <w:rPr>
          <w:color w:val="000000"/>
        </w:rPr>
      </w:pPr>
    </w:p>
    <w:p w14:paraId="0DC3C509" w14:textId="77777777" w:rsidR="00B75498" w:rsidRDefault="00B75498" w:rsidP="00801F21">
      <w:pPr>
        <w:rPr>
          <w:color w:val="000000"/>
        </w:rPr>
      </w:pPr>
    </w:p>
    <w:p w14:paraId="2A6A92F5" w14:textId="77777777" w:rsidR="00801F21" w:rsidRPr="00EC4EFD" w:rsidRDefault="00801F21" w:rsidP="00801F21">
      <w:pPr>
        <w:rPr>
          <w:color w:val="000000"/>
        </w:rPr>
      </w:pPr>
    </w:p>
    <w:p w14:paraId="3EE5DA95" w14:textId="77777777" w:rsidR="00E9600E" w:rsidRPr="00EC4EFD" w:rsidRDefault="00E9600E" w:rsidP="00785EA0">
      <w:pPr>
        <w:rPr>
          <w:color w:val="000000"/>
          <w:sz w:val="28"/>
          <w:szCs w:val="28"/>
        </w:rPr>
      </w:pPr>
      <w:bookmarkStart w:id="0" w:name="_Toc235337759"/>
      <w:bookmarkStart w:id="1" w:name="_Toc235337863"/>
    </w:p>
    <w:p w14:paraId="12FF6B23" w14:textId="77777777" w:rsidR="00376828" w:rsidRDefault="00376828" w:rsidP="00376828">
      <w:pPr>
        <w:rPr>
          <w:sz w:val="36"/>
          <w:szCs w:val="36"/>
        </w:rPr>
      </w:pPr>
      <w:bookmarkStart w:id="2" w:name="_Toc247331327"/>
      <w:r w:rsidRPr="00376828">
        <w:rPr>
          <w:sz w:val="36"/>
          <w:szCs w:val="36"/>
        </w:rPr>
        <w:t>1. Анализ реализации предыдущего Генерального плана</w:t>
      </w:r>
      <w:bookmarkEnd w:id="2"/>
    </w:p>
    <w:p w14:paraId="6BBDCB7E" w14:textId="77777777" w:rsidR="00376828" w:rsidRPr="00376828" w:rsidRDefault="00376828" w:rsidP="00376828">
      <w:pPr>
        <w:rPr>
          <w:sz w:val="36"/>
          <w:szCs w:val="36"/>
        </w:rPr>
      </w:pPr>
    </w:p>
    <w:p w14:paraId="6B34A04D" w14:textId="77777777" w:rsidR="00B75498" w:rsidRDefault="00B75498" w:rsidP="00376828">
      <w:pPr>
        <w:pStyle w:val="affff4"/>
        <w:spacing w:line="228" w:lineRule="auto"/>
        <w:ind w:left="0" w:right="201"/>
        <w:rPr>
          <w:sz w:val="26"/>
          <w:szCs w:val="26"/>
        </w:rPr>
      </w:pPr>
      <w:r w:rsidRPr="004F746A">
        <w:rPr>
          <w:sz w:val="26"/>
          <w:szCs w:val="26"/>
        </w:rPr>
        <w:t xml:space="preserve">Предшествующий «Генеральный план развития поселка «Демьяново» был разработан Кировским государственным проектным институтом «Кировгипрогорсельстрой» в 1984 </w:t>
      </w:r>
      <w:r>
        <w:rPr>
          <w:sz w:val="26"/>
          <w:szCs w:val="26"/>
        </w:rPr>
        <w:t>году и утвержден Распоряжением Кировского облисполкома от 26.06.85г. №575-р.</w:t>
      </w:r>
      <w:r w:rsidRPr="004F746A">
        <w:rPr>
          <w:sz w:val="26"/>
          <w:szCs w:val="26"/>
        </w:rPr>
        <w:t xml:space="preserve"> </w:t>
      </w:r>
    </w:p>
    <w:p w14:paraId="5CF689CE" w14:textId="77777777" w:rsidR="00B75498" w:rsidRDefault="00B75498" w:rsidP="00312653">
      <w:pPr>
        <w:pStyle w:val="affff4"/>
        <w:ind w:right="278" w:hanging="1080"/>
        <w:jc w:val="left"/>
        <w:rPr>
          <w:sz w:val="26"/>
          <w:szCs w:val="26"/>
        </w:rPr>
      </w:pPr>
      <w:r>
        <w:rPr>
          <w:sz w:val="26"/>
          <w:szCs w:val="26"/>
        </w:rPr>
        <w:t>П</w:t>
      </w:r>
      <w:r w:rsidRPr="004F746A">
        <w:rPr>
          <w:sz w:val="26"/>
          <w:szCs w:val="26"/>
        </w:rPr>
        <w:t xml:space="preserve">ринятые в нем проектные решения </w:t>
      </w:r>
      <w:r>
        <w:rPr>
          <w:sz w:val="26"/>
          <w:szCs w:val="26"/>
        </w:rPr>
        <w:t xml:space="preserve"> были разработаны на два этапа:</w:t>
      </w:r>
    </w:p>
    <w:p w14:paraId="791189F6" w14:textId="77777777" w:rsidR="00B75498" w:rsidRDefault="00B75498" w:rsidP="00312653">
      <w:pPr>
        <w:pStyle w:val="affff4"/>
        <w:ind w:right="278" w:hanging="360"/>
        <w:rPr>
          <w:sz w:val="26"/>
          <w:szCs w:val="26"/>
        </w:rPr>
      </w:pPr>
      <w:r>
        <w:rPr>
          <w:sz w:val="26"/>
          <w:szCs w:val="26"/>
        </w:rPr>
        <w:t xml:space="preserve"> на  1-ю очередь  -  до 1990года;</w:t>
      </w:r>
    </w:p>
    <w:p w14:paraId="30E69250" w14:textId="77777777" w:rsidR="00B75498" w:rsidRDefault="00B75498" w:rsidP="00312653">
      <w:pPr>
        <w:pStyle w:val="affff4"/>
        <w:ind w:right="278" w:hanging="360"/>
        <w:rPr>
          <w:sz w:val="26"/>
          <w:szCs w:val="26"/>
        </w:rPr>
      </w:pPr>
      <w:r w:rsidRPr="004F746A">
        <w:rPr>
          <w:sz w:val="26"/>
          <w:szCs w:val="26"/>
        </w:rPr>
        <w:t xml:space="preserve"> на 20-летний расчетный срок</w:t>
      </w:r>
      <w:r>
        <w:rPr>
          <w:sz w:val="26"/>
          <w:szCs w:val="26"/>
        </w:rPr>
        <w:t xml:space="preserve"> – до 2005г.</w:t>
      </w:r>
      <w:r w:rsidRPr="004F746A">
        <w:rPr>
          <w:sz w:val="26"/>
          <w:szCs w:val="26"/>
        </w:rPr>
        <w:t xml:space="preserve"> </w:t>
      </w:r>
    </w:p>
    <w:p w14:paraId="1887C8ED" w14:textId="77777777" w:rsidR="00B75498" w:rsidRDefault="00312653" w:rsidP="00312653">
      <w:pPr>
        <w:pStyle w:val="affff4"/>
        <w:spacing w:line="240" w:lineRule="auto"/>
        <w:ind w:left="0" w:right="278" w:firstLine="0"/>
        <w:rPr>
          <w:sz w:val="26"/>
          <w:szCs w:val="26"/>
        </w:rPr>
      </w:pPr>
      <w:r>
        <w:rPr>
          <w:sz w:val="26"/>
          <w:szCs w:val="26"/>
        </w:rPr>
        <w:tab/>
      </w:r>
      <w:r w:rsidR="00B75498" w:rsidRPr="004F746A">
        <w:rPr>
          <w:sz w:val="26"/>
          <w:szCs w:val="26"/>
        </w:rPr>
        <w:t>Многие  положения разработанного генерального плана не потеряли своей актуальности и в настоящее время, но изменившиеся социально-экономические условия требуют их корректировки.</w:t>
      </w:r>
    </w:p>
    <w:p w14:paraId="2C33F8FA" w14:textId="77777777" w:rsidR="00312653" w:rsidRPr="004F746A" w:rsidRDefault="00312653" w:rsidP="00312653">
      <w:pPr>
        <w:pStyle w:val="affff4"/>
        <w:spacing w:line="240" w:lineRule="auto"/>
        <w:ind w:right="278" w:firstLine="708"/>
        <w:rPr>
          <w:sz w:val="26"/>
          <w:szCs w:val="26"/>
        </w:rPr>
      </w:pPr>
    </w:p>
    <w:p w14:paraId="60E3503B" w14:textId="77777777" w:rsidR="00376828" w:rsidRPr="003A5455" w:rsidRDefault="00B75498" w:rsidP="00B75498">
      <w:pPr>
        <w:pStyle w:val="affff4"/>
        <w:spacing w:line="228" w:lineRule="auto"/>
        <w:ind w:left="0" w:right="201"/>
        <w:rPr>
          <w:sz w:val="26"/>
          <w:szCs w:val="26"/>
        </w:rPr>
      </w:pPr>
      <w:r w:rsidRPr="004F746A">
        <w:rPr>
          <w:sz w:val="26"/>
          <w:szCs w:val="26"/>
        </w:rPr>
        <w:t xml:space="preserve"> Целью Генерального плана является разработка долгосрочной градостроительной стратегии на основе принципов устойчивого развития, создания благоприятной городской среды для её жителей. Соответственно, все проектные решения, рассчитываемые и принимаемые в генеральном плане, направлены на улучшение условий жизни людей, проживающих  на данной территории с учетом планируемой динамики численности населения.</w:t>
      </w:r>
    </w:p>
    <w:p w14:paraId="0B89D73B" w14:textId="77777777" w:rsidR="00376828" w:rsidRDefault="00376828" w:rsidP="00376828">
      <w:pPr>
        <w:ind w:right="201"/>
        <w:rPr>
          <w:b/>
          <w:i/>
          <w:sz w:val="28"/>
          <w:szCs w:val="28"/>
        </w:rPr>
      </w:pPr>
      <w:bookmarkStart w:id="3" w:name="_Toc247331328"/>
    </w:p>
    <w:p w14:paraId="4212A636" w14:textId="77777777" w:rsidR="00376828" w:rsidRPr="00376828" w:rsidRDefault="00376828" w:rsidP="00376828">
      <w:pPr>
        <w:ind w:right="201"/>
        <w:rPr>
          <w:b/>
          <w:i/>
          <w:sz w:val="28"/>
          <w:szCs w:val="28"/>
        </w:rPr>
      </w:pPr>
      <w:r w:rsidRPr="00376828">
        <w:rPr>
          <w:b/>
          <w:i/>
          <w:sz w:val="28"/>
          <w:szCs w:val="28"/>
        </w:rPr>
        <w:t xml:space="preserve">1.1. </w:t>
      </w:r>
      <w:r>
        <w:rPr>
          <w:b/>
          <w:i/>
          <w:sz w:val="28"/>
          <w:szCs w:val="28"/>
        </w:rPr>
        <w:t>Планировочные решения</w:t>
      </w:r>
    </w:p>
    <w:bookmarkEnd w:id="3"/>
    <w:p w14:paraId="607F2CCC" w14:textId="77777777" w:rsidR="00312653" w:rsidRPr="000E1B13" w:rsidRDefault="00312653" w:rsidP="000E1B13">
      <w:pPr>
        <w:ind w:right="278" w:firstLine="360"/>
        <w:jc w:val="both"/>
        <w:rPr>
          <w:sz w:val="26"/>
          <w:szCs w:val="26"/>
        </w:rPr>
      </w:pPr>
      <w:r w:rsidRPr="000E1B13">
        <w:rPr>
          <w:sz w:val="26"/>
          <w:szCs w:val="26"/>
        </w:rPr>
        <w:t>С учетом социально-экономической оценки перспектив развития и анализа территориальных ресурсов поселения проектом генерального плана предлагались следующие направления  преобразования планируемой территории:</w:t>
      </w:r>
    </w:p>
    <w:p w14:paraId="09E67D62" w14:textId="77777777" w:rsidR="00312653" w:rsidRPr="000E1B13" w:rsidRDefault="00312653" w:rsidP="009137A9">
      <w:pPr>
        <w:widowControl w:val="0"/>
        <w:numPr>
          <w:ilvl w:val="0"/>
          <w:numId w:val="25"/>
        </w:numPr>
        <w:tabs>
          <w:tab w:val="num" w:pos="540"/>
        </w:tabs>
        <w:autoSpaceDE w:val="0"/>
        <w:autoSpaceDN w:val="0"/>
        <w:adjustRightInd w:val="0"/>
        <w:spacing w:before="120"/>
        <w:ind w:left="0" w:right="278" w:firstLine="360"/>
        <w:jc w:val="both"/>
        <w:rPr>
          <w:sz w:val="26"/>
          <w:szCs w:val="26"/>
        </w:rPr>
      </w:pPr>
      <w:r w:rsidRPr="000E1B13">
        <w:rPr>
          <w:sz w:val="26"/>
          <w:szCs w:val="26"/>
        </w:rPr>
        <w:t>размещение новой жилой застройки предусматривалось проектом на  свободных или используемых не по назначению территориях поселка, а также на территориях, освобождающихся за счет сноса ветхого жилья</w:t>
      </w:r>
    </w:p>
    <w:p w14:paraId="6A64C1F6" w14:textId="77777777" w:rsidR="00312653" w:rsidRPr="000E1B13" w:rsidRDefault="00312653" w:rsidP="009137A9">
      <w:pPr>
        <w:widowControl w:val="0"/>
        <w:numPr>
          <w:ilvl w:val="0"/>
          <w:numId w:val="25"/>
        </w:numPr>
        <w:tabs>
          <w:tab w:val="num" w:pos="540"/>
        </w:tabs>
        <w:autoSpaceDE w:val="0"/>
        <w:autoSpaceDN w:val="0"/>
        <w:adjustRightInd w:val="0"/>
        <w:spacing w:before="120"/>
        <w:ind w:left="0" w:right="278" w:firstLine="360"/>
        <w:jc w:val="both"/>
        <w:rPr>
          <w:sz w:val="26"/>
          <w:szCs w:val="26"/>
        </w:rPr>
      </w:pPr>
      <w:r w:rsidRPr="000E1B13">
        <w:rPr>
          <w:sz w:val="26"/>
          <w:szCs w:val="26"/>
        </w:rPr>
        <w:t>развитие общественной застройки за счет реконструкции существующих и строительства новых объектов культурно-бытового и обслуживающего назначения;</w:t>
      </w:r>
    </w:p>
    <w:p w14:paraId="3671DE66" w14:textId="77777777" w:rsidR="00312653" w:rsidRPr="000E1B13" w:rsidRDefault="00312653" w:rsidP="009137A9">
      <w:pPr>
        <w:widowControl w:val="0"/>
        <w:numPr>
          <w:ilvl w:val="0"/>
          <w:numId w:val="25"/>
        </w:numPr>
        <w:tabs>
          <w:tab w:val="num" w:pos="540"/>
        </w:tabs>
        <w:autoSpaceDE w:val="0"/>
        <w:autoSpaceDN w:val="0"/>
        <w:adjustRightInd w:val="0"/>
        <w:spacing w:before="120"/>
        <w:ind w:left="0" w:right="278" w:firstLine="360"/>
        <w:jc w:val="both"/>
        <w:rPr>
          <w:sz w:val="26"/>
          <w:szCs w:val="26"/>
        </w:rPr>
      </w:pPr>
      <w:r w:rsidRPr="000E1B13">
        <w:rPr>
          <w:sz w:val="26"/>
          <w:szCs w:val="26"/>
        </w:rPr>
        <w:t>реконструкция улично-дорожной сети (устройство асфальтовых дорог, тротуаров, озеленение улиц);</w:t>
      </w:r>
    </w:p>
    <w:p w14:paraId="496DB556" w14:textId="77777777" w:rsidR="00312653" w:rsidRPr="000E1B13" w:rsidRDefault="00312653" w:rsidP="009137A9">
      <w:pPr>
        <w:widowControl w:val="0"/>
        <w:numPr>
          <w:ilvl w:val="0"/>
          <w:numId w:val="25"/>
        </w:numPr>
        <w:tabs>
          <w:tab w:val="num" w:pos="540"/>
        </w:tabs>
        <w:autoSpaceDE w:val="0"/>
        <w:autoSpaceDN w:val="0"/>
        <w:adjustRightInd w:val="0"/>
        <w:spacing w:before="120"/>
        <w:ind w:left="0" w:right="278" w:firstLine="360"/>
        <w:jc w:val="both"/>
        <w:rPr>
          <w:sz w:val="26"/>
          <w:szCs w:val="26"/>
        </w:rPr>
      </w:pPr>
      <w:r w:rsidRPr="000E1B13">
        <w:rPr>
          <w:sz w:val="26"/>
          <w:szCs w:val="26"/>
        </w:rPr>
        <w:t xml:space="preserve">развитие рекреационной зоны  за счет природного потенциала поселка; </w:t>
      </w:r>
    </w:p>
    <w:p w14:paraId="10D28C9F" w14:textId="77777777" w:rsidR="00312653" w:rsidRPr="000E1B13" w:rsidRDefault="00312653" w:rsidP="009137A9">
      <w:pPr>
        <w:widowControl w:val="0"/>
        <w:numPr>
          <w:ilvl w:val="0"/>
          <w:numId w:val="25"/>
        </w:numPr>
        <w:tabs>
          <w:tab w:val="num" w:pos="540"/>
        </w:tabs>
        <w:autoSpaceDE w:val="0"/>
        <w:autoSpaceDN w:val="0"/>
        <w:adjustRightInd w:val="0"/>
        <w:spacing w:before="120"/>
        <w:ind w:left="0" w:right="278" w:firstLine="360"/>
        <w:jc w:val="both"/>
        <w:rPr>
          <w:sz w:val="26"/>
          <w:szCs w:val="26"/>
        </w:rPr>
      </w:pPr>
      <w:r w:rsidRPr="000E1B13">
        <w:rPr>
          <w:sz w:val="26"/>
          <w:szCs w:val="26"/>
        </w:rPr>
        <w:t xml:space="preserve"> развитие системы инженерного обеспечения (развитие сетей водопровода, канализации).</w:t>
      </w:r>
    </w:p>
    <w:p w14:paraId="78696435" w14:textId="77777777" w:rsidR="00376828" w:rsidRPr="000E1B13" w:rsidRDefault="00376828" w:rsidP="000E1B13">
      <w:pPr>
        <w:ind w:right="201"/>
        <w:rPr>
          <w:sz w:val="26"/>
          <w:szCs w:val="26"/>
        </w:rPr>
      </w:pPr>
    </w:p>
    <w:p w14:paraId="7E364B26" w14:textId="77777777" w:rsidR="00376828" w:rsidRPr="000E1B13" w:rsidRDefault="00376828" w:rsidP="000E1B13">
      <w:pPr>
        <w:ind w:right="201"/>
        <w:rPr>
          <w:b/>
          <w:i/>
          <w:sz w:val="26"/>
          <w:szCs w:val="26"/>
        </w:rPr>
      </w:pPr>
      <w:r w:rsidRPr="000E1B13">
        <w:rPr>
          <w:b/>
          <w:i/>
          <w:sz w:val="26"/>
          <w:szCs w:val="26"/>
        </w:rPr>
        <w:t>1.1.1. Зона жилой застройки</w:t>
      </w:r>
    </w:p>
    <w:p w14:paraId="03EDE16D" w14:textId="77777777" w:rsidR="00376828" w:rsidRPr="000E1B13" w:rsidRDefault="00376828" w:rsidP="000E1B13">
      <w:pPr>
        <w:ind w:right="201"/>
        <w:rPr>
          <w:sz w:val="26"/>
          <w:szCs w:val="26"/>
        </w:rPr>
      </w:pPr>
    </w:p>
    <w:p w14:paraId="57EDC65F" w14:textId="77777777" w:rsidR="00312653" w:rsidRPr="000E1B13" w:rsidRDefault="00312653" w:rsidP="000E1B13">
      <w:pPr>
        <w:ind w:right="98" w:firstLine="709"/>
        <w:rPr>
          <w:color w:val="000000"/>
          <w:sz w:val="26"/>
          <w:szCs w:val="26"/>
        </w:rPr>
      </w:pPr>
      <w:r w:rsidRPr="000E1B13">
        <w:rPr>
          <w:color w:val="000000"/>
          <w:sz w:val="26"/>
          <w:szCs w:val="26"/>
        </w:rPr>
        <w:t>Генеральный план 1984г. разрабатывался на 2 очереди: на период до 1990г. и на расчетный срок 20лет (до 2005г.).</w:t>
      </w:r>
    </w:p>
    <w:p w14:paraId="57E0180E" w14:textId="77777777" w:rsidR="00312653" w:rsidRPr="000E1B13" w:rsidRDefault="00312653" w:rsidP="000E1B13">
      <w:pPr>
        <w:ind w:right="98"/>
        <w:rPr>
          <w:color w:val="000000"/>
          <w:sz w:val="26"/>
          <w:szCs w:val="26"/>
        </w:rPr>
      </w:pPr>
    </w:p>
    <w:p w14:paraId="4B07C05B" w14:textId="77777777" w:rsidR="00312653" w:rsidRPr="000E1B13" w:rsidRDefault="00312653" w:rsidP="000E1B13">
      <w:pPr>
        <w:ind w:right="98"/>
        <w:rPr>
          <w:color w:val="000000"/>
          <w:sz w:val="26"/>
          <w:szCs w:val="26"/>
        </w:rPr>
      </w:pPr>
    </w:p>
    <w:p w14:paraId="036B32C9" w14:textId="77777777" w:rsidR="00084BA0" w:rsidRDefault="00084BA0" w:rsidP="000E1B13">
      <w:pPr>
        <w:ind w:right="98"/>
        <w:jc w:val="both"/>
        <w:rPr>
          <w:color w:val="000000"/>
          <w:sz w:val="26"/>
          <w:szCs w:val="26"/>
        </w:rPr>
      </w:pPr>
    </w:p>
    <w:p w14:paraId="428806B0" w14:textId="77777777" w:rsidR="00312653" w:rsidRPr="000E1B13" w:rsidRDefault="00312653" w:rsidP="000E1B13">
      <w:pPr>
        <w:ind w:right="98"/>
        <w:jc w:val="both"/>
        <w:rPr>
          <w:color w:val="000000"/>
          <w:sz w:val="26"/>
          <w:szCs w:val="26"/>
        </w:rPr>
      </w:pPr>
      <w:r w:rsidRPr="000E1B13">
        <w:rPr>
          <w:color w:val="000000"/>
          <w:sz w:val="26"/>
          <w:szCs w:val="26"/>
        </w:rPr>
        <w:lastRenderedPageBreak/>
        <w:t xml:space="preserve">Согласно выполненному расчету при разработке в 1984г. генерального плана  по окончании расчетного срока  (20 лет) предполагалось увеличение численности населения поселка Демьяново от 6300человек до 8500 человек.  </w:t>
      </w:r>
    </w:p>
    <w:p w14:paraId="77755438" w14:textId="77777777" w:rsidR="00312653" w:rsidRPr="000E1B13" w:rsidRDefault="00312653" w:rsidP="000E1B13">
      <w:pPr>
        <w:ind w:right="98"/>
        <w:jc w:val="both"/>
        <w:rPr>
          <w:color w:val="000000"/>
          <w:sz w:val="26"/>
          <w:szCs w:val="26"/>
        </w:rPr>
      </w:pPr>
      <w:r w:rsidRPr="000E1B13">
        <w:rPr>
          <w:color w:val="000000"/>
          <w:sz w:val="26"/>
          <w:szCs w:val="26"/>
        </w:rPr>
        <w:t>Генеральным планом поселка предусматривалось повышение нормы жилищной обеспеченности от  14,5кв.м/чел (на первую очередь - до 1990г.)  до 18,0кв.м/чел (к концу расчетного срока – до 2005г.).</w:t>
      </w:r>
    </w:p>
    <w:p w14:paraId="6B2CD0B7" w14:textId="77777777" w:rsidR="00312653" w:rsidRPr="000E1B13" w:rsidRDefault="00312653" w:rsidP="000E1B13">
      <w:pPr>
        <w:ind w:right="98"/>
        <w:rPr>
          <w:color w:val="000000"/>
          <w:sz w:val="26"/>
          <w:szCs w:val="26"/>
        </w:rPr>
      </w:pPr>
      <w:r w:rsidRPr="000E1B13">
        <w:rPr>
          <w:color w:val="000000"/>
          <w:sz w:val="26"/>
          <w:szCs w:val="26"/>
        </w:rPr>
        <w:t xml:space="preserve"> Жилой фонд к концу  расчетного периода должен был составить:</w:t>
      </w:r>
    </w:p>
    <w:p w14:paraId="314FFDBC" w14:textId="77777777" w:rsidR="00312653" w:rsidRPr="000E1B13" w:rsidRDefault="00312653" w:rsidP="000E1B13">
      <w:pPr>
        <w:ind w:right="98"/>
        <w:rPr>
          <w:color w:val="000000"/>
          <w:sz w:val="26"/>
          <w:szCs w:val="26"/>
        </w:rPr>
      </w:pPr>
      <w:r w:rsidRPr="000E1B13">
        <w:rPr>
          <w:color w:val="000000"/>
          <w:sz w:val="26"/>
          <w:szCs w:val="26"/>
        </w:rPr>
        <w:t xml:space="preserve">  18 х 8500 = 153000м</w:t>
      </w:r>
      <w:r w:rsidRPr="000E1B13">
        <w:rPr>
          <w:color w:val="000000"/>
          <w:sz w:val="26"/>
          <w:szCs w:val="26"/>
          <w:vertAlign w:val="superscript"/>
        </w:rPr>
        <w:t xml:space="preserve">2  </w:t>
      </w:r>
      <w:r w:rsidRPr="000E1B13">
        <w:rPr>
          <w:color w:val="000000"/>
          <w:sz w:val="26"/>
          <w:szCs w:val="26"/>
        </w:rPr>
        <w:t xml:space="preserve"> в том числе:</w:t>
      </w:r>
    </w:p>
    <w:p w14:paraId="64C5D582" w14:textId="77777777" w:rsidR="00312653" w:rsidRPr="000E1B13" w:rsidRDefault="00312653" w:rsidP="000E1B13">
      <w:pPr>
        <w:ind w:right="98"/>
        <w:rPr>
          <w:color w:val="000000"/>
          <w:sz w:val="26"/>
          <w:szCs w:val="26"/>
        </w:rPr>
      </w:pPr>
      <w:r w:rsidRPr="000E1B13">
        <w:rPr>
          <w:color w:val="000000"/>
          <w:sz w:val="26"/>
          <w:szCs w:val="26"/>
        </w:rPr>
        <w:t xml:space="preserve">                          сохраняемый жилой фонд              -  68,2 тыс. м</w:t>
      </w:r>
      <w:r w:rsidRPr="000E1B13">
        <w:rPr>
          <w:color w:val="000000"/>
          <w:sz w:val="26"/>
          <w:szCs w:val="26"/>
          <w:vertAlign w:val="superscript"/>
        </w:rPr>
        <w:t>2</w:t>
      </w:r>
      <w:r w:rsidRPr="000E1B13">
        <w:rPr>
          <w:color w:val="000000"/>
          <w:sz w:val="26"/>
          <w:szCs w:val="26"/>
        </w:rPr>
        <w:t>;</w:t>
      </w:r>
    </w:p>
    <w:p w14:paraId="149CCF9E" w14:textId="77777777" w:rsidR="00312653" w:rsidRPr="000E1B13" w:rsidRDefault="00312653" w:rsidP="000E1B13">
      <w:pPr>
        <w:ind w:right="98"/>
        <w:rPr>
          <w:color w:val="000000"/>
          <w:sz w:val="26"/>
          <w:szCs w:val="26"/>
        </w:rPr>
      </w:pPr>
      <w:r w:rsidRPr="000E1B13">
        <w:rPr>
          <w:color w:val="000000"/>
          <w:sz w:val="26"/>
          <w:szCs w:val="26"/>
        </w:rPr>
        <w:t xml:space="preserve">                          новое жилищное строительство     – 84,8 тыс.м</w:t>
      </w:r>
      <w:r w:rsidRPr="000E1B13">
        <w:rPr>
          <w:color w:val="000000"/>
          <w:sz w:val="26"/>
          <w:szCs w:val="26"/>
          <w:vertAlign w:val="superscript"/>
        </w:rPr>
        <w:t>2</w:t>
      </w:r>
      <w:r w:rsidRPr="000E1B13">
        <w:rPr>
          <w:color w:val="000000"/>
          <w:sz w:val="26"/>
          <w:szCs w:val="26"/>
        </w:rPr>
        <w:t>,  в том числе:</w:t>
      </w:r>
    </w:p>
    <w:p w14:paraId="5ED5AFBF" w14:textId="77777777" w:rsidR="00312653" w:rsidRPr="000E1B13" w:rsidRDefault="00312653" w:rsidP="000E1B13">
      <w:pPr>
        <w:ind w:right="98"/>
        <w:rPr>
          <w:color w:val="000000"/>
          <w:sz w:val="26"/>
          <w:szCs w:val="26"/>
        </w:rPr>
      </w:pPr>
      <w:r w:rsidRPr="000E1B13">
        <w:rPr>
          <w:color w:val="000000"/>
          <w:sz w:val="26"/>
          <w:szCs w:val="26"/>
        </w:rPr>
        <w:t xml:space="preserve">                                                                              2-х  и 5-ти этажные  дома  - 65,8 тыс.м</w:t>
      </w:r>
      <w:r w:rsidRPr="000E1B13">
        <w:rPr>
          <w:color w:val="000000"/>
          <w:sz w:val="26"/>
          <w:szCs w:val="26"/>
          <w:vertAlign w:val="superscript"/>
        </w:rPr>
        <w:t>2</w:t>
      </w:r>
    </w:p>
    <w:p w14:paraId="46C419F0" w14:textId="77777777" w:rsidR="00312653" w:rsidRPr="000E1B13" w:rsidRDefault="00312653" w:rsidP="000E1B13">
      <w:pPr>
        <w:ind w:right="98"/>
        <w:rPr>
          <w:color w:val="000000"/>
          <w:sz w:val="26"/>
          <w:szCs w:val="26"/>
          <w:vertAlign w:val="superscript"/>
        </w:rPr>
      </w:pPr>
      <w:r w:rsidRPr="000E1B13">
        <w:rPr>
          <w:color w:val="000000"/>
          <w:sz w:val="26"/>
          <w:szCs w:val="26"/>
        </w:rPr>
        <w:t xml:space="preserve">                                                                              блокированные дома - 17,2 тыс.м</w:t>
      </w:r>
      <w:r w:rsidRPr="000E1B13">
        <w:rPr>
          <w:color w:val="000000"/>
          <w:sz w:val="26"/>
          <w:szCs w:val="26"/>
          <w:vertAlign w:val="superscript"/>
        </w:rPr>
        <w:t>2</w:t>
      </w:r>
    </w:p>
    <w:p w14:paraId="6C23E713" w14:textId="77777777" w:rsidR="00312653" w:rsidRPr="000E1B13" w:rsidRDefault="00312653" w:rsidP="000E1B13">
      <w:pPr>
        <w:ind w:right="98"/>
        <w:rPr>
          <w:color w:val="000000"/>
          <w:sz w:val="26"/>
          <w:szCs w:val="26"/>
        </w:rPr>
      </w:pPr>
      <w:r w:rsidRPr="000E1B13">
        <w:rPr>
          <w:color w:val="000000"/>
          <w:sz w:val="26"/>
          <w:szCs w:val="26"/>
        </w:rPr>
        <w:t xml:space="preserve">           Площадь жилых кварталов на конец расчетного срока должна была составить 120,8га,  площадь селитебной территории - 248,8га.</w:t>
      </w:r>
    </w:p>
    <w:p w14:paraId="3864AA68" w14:textId="77777777" w:rsidR="00312653" w:rsidRPr="000E1B13" w:rsidRDefault="00312653" w:rsidP="000E1B13">
      <w:pPr>
        <w:pStyle w:val="affff4"/>
        <w:spacing w:line="240" w:lineRule="auto"/>
        <w:ind w:left="0" w:right="98" w:firstLine="0"/>
        <w:rPr>
          <w:color w:val="000000"/>
          <w:sz w:val="26"/>
          <w:szCs w:val="26"/>
        </w:rPr>
      </w:pPr>
      <w:r w:rsidRPr="000E1B13">
        <w:rPr>
          <w:color w:val="000000"/>
          <w:sz w:val="26"/>
          <w:szCs w:val="26"/>
        </w:rPr>
        <w:t xml:space="preserve">           По данным на 2008г. общий объем жилого фонда составлял 140000 кв.м.  Общая численность населения составила пгт Демьяново в 2008г. 6254 человека. Жилищная обеспеченность составила 22,4кв.м/чел.</w:t>
      </w:r>
    </w:p>
    <w:p w14:paraId="08EA1DD8" w14:textId="77777777" w:rsidR="00312653" w:rsidRPr="00312653" w:rsidRDefault="00312653" w:rsidP="000E1B13">
      <w:pPr>
        <w:pStyle w:val="affff4"/>
        <w:spacing w:line="240" w:lineRule="auto"/>
        <w:ind w:left="0" w:right="98"/>
        <w:rPr>
          <w:color w:val="000000"/>
          <w:sz w:val="26"/>
          <w:szCs w:val="26"/>
        </w:rPr>
      </w:pPr>
      <w:r w:rsidRPr="00312653">
        <w:rPr>
          <w:color w:val="000000"/>
          <w:sz w:val="26"/>
          <w:szCs w:val="26"/>
        </w:rPr>
        <w:t>При анализе  положения на 2008г., можно сделать вывод, что прирост населения  по предложенному генеральному плану  оказался завышенным на 26%,  общий объем жилого фонда  имел недобор до планируемого на 8,5%,  но  планируемая жилищная обеспеченность была достигнута и даже превышена.</w:t>
      </w:r>
    </w:p>
    <w:p w14:paraId="18879494" w14:textId="77777777" w:rsidR="00312653" w:rsidRPr="00312653" w:rsidRDefault="00312653" w:rsidP="00312653">
      <w:pPr>
        <w:pStyle w:val="affff4"/>
        <w:spacing w:line="240" w:lineRule="auto"/>
        <w:ind w:left="0" w:right="98" w:firstLine="708"/>
        <w:rPr>
          <w:color w:val="000000"/>
          <w:sz w:val="26"/>
          <w:szCs w:val="26"/>
        </w:rPr>
      </w:pPr>
      <w:r w:rsidRPr="00312653">
        <w:rPr>
          <w:i/>
          <w:color w:val="000000"/>
          <w:sz w:val="26"/>
          <w:szCs w:val="26"/>
        </w:rPr>
        <w:t>Вывод:</w:t>
      </w:r>
      <w:r w:rsidRPr="00312653">
        <w:rPr>
          <w:color w:val="000000"/>
          <w:sz w:val="26"/>
          <w:szCs w:val="26"/>
        </w:rPr>
        <w:t xml:space="preserve"> предложенная генпланом 1984г. планировочная структура поселка в части размещения жилых зон использовалась при новом жилищном строительстве и определялась из фактических потребностей, возникающих на момент строительства. Выход на планируемые показатели по объему жилого фонда оказался не целесообразен в связи с недостаточным приростом населения в поселке. Выход на показатель жилищной обеспеченности 18кв.м/чел был достигнут и превышен. </w:t>
      </w:r>
    </w:p>
    <w:p w14:paraId="245BB295" w14:textId="77777777" w:rsidR="00FF4AE4" w:rsidRDefault="00FF4AE4" w:rsidP="00FF4AE4">
      <w:pPr>
        <w:ind w:firstLine="180"/>
        <w:jc w:val="both"/>
        <w:rPr>
          <w:sz w:val="28"/>
          <w:szCs w:val="28"/>
        </w:rPr>
      </w:pPr>
    </w:p>
    <w:p w14:paraId="6CDEB62C" w14:textId="77777777" w:rsidR="00FF4AE4" w:rsidRPr="00376828" w:rsidRDefault="00FF4AE4" w:rsidP="00FF4AE4">
      <w:pPr>
        <w:ind w:right="201"/>
        <w:rPr>
          <w:b/>
          <w:i/>
          <w:sz w:val="28"/>
          <w:szCs w:val="28"/>
        </w:rPr>
      </w:pPr>
      <w:r w:rsidRPr="00376828">
        <w:rPr>
          <w:b/>
          <w:i/>
          <w:sz w:val="28"/>
          <w:szCs w:val="28"/>
        </w:rPr>
        <w:t>1.1.</w:t>
      </w:r>
      <w:r>
        <w:rPr>
          <w:b/>
          <w:i/>
          <w:sz w:val="28"/>
          <w:szCs w:val="28"/>
        </w:rPr>
        <w:t>2</w:t>
      </w:r>
      <w:r w:rsidRPr="00376828">
        <w:rPr>
          <w:b/>
          <w:i/>
          <w:sz w:val="28"/>
          <w:szCs w:val="28"/>
        </w:rPr>
        <w:t xml:space="preserve">. Зона </w:t>
      </w:r>
      <w:r>
        <w:rPr>
          <w:b/>
          <w:i/>
          <w:sz w:val="28"/>
          <w:szCs w:val="28"/>
        </w:rPr>
        <w:t xml:space="preserve">общественно-деловой </w:t>
      </w:r>
      <w:r w:rsidRPr="00376828">
        <w:rPr>
          <w:b/>
          <w:i/>
          <w:sz w:val="28"/>
          <w:szCs w:val="28"/>
        </w:rPr>
        <w:t>застройки</w:t>
      </w:r>
    </w:p>
    <w:p w14:paraId="36FFB118" w14:textId="77777777" w:rsidR="00FF4AE4" w:rsidRPr="00FF4AE4" w:rsidRDefault="00FF4AE4" w:rsidP="00FF4AE4">
      <w:pPr>
        <w:ind w:firstLine="180"/>
        <w:jc w:val="both"/>
        <w:rPr>
          <w:sz w:val="28"/>
          <w:szCs w:val="28"/>
        </w:rPr>
      </w:pPr>
    </w:p>
    <w:p w14:paraId="0A39A9FB" w14:textId="77777777" w:rsidR="00BB459E" w:rsidRDefault="00BB459E" w:rsidP="00BB459E">
      <w:pPr>
        <w:pStyle w:val="affff4"/>
        <w:spacing w:line="240" w:lineRule="auto"/>
        <w:ind w:left="0" w:right="98" w:firstLine="720"/>
        <w:rPr>
          <w:sz w:val="26"/>
          <w:szCs w:val="26"/>
        </w:rPr>
      </w:pPr>
      <w:r w:rsidRPr="00582091">
        <w:rPr>
          <w:sz w:val="26"/>
          <w:szCs w:val="26"/>
        </w:rPr>
        <w:t>Проектом генплана выделены территории общественной застройки, предназначенные для размещения зданий общепоселкового значения: административных,  учреждений здравоохранения, учреждений культуры, средней школы, общепоселкового парка, рынка.</w:t>
      </w:r>
    </w:p>
    <w:p w14:paraId="613AC7DD" w14:textId="77777777" w:rsidR="00BB459E" w:rsidRDefault="00BB459E" w:rsidP="00BB459E">
      <w:pPr>
        <w:pStyle w:val="affff4"/>
        <w:spacing w:line="240" w:lineRule="auto"/>
        <w:ind w:left="0" w:right="98" w:firstLine="720"/>
        <w:rPr>
          <w:sz w:val="26"/>
          <w:szCs w:val="26"/>
        </w:rPr>
      </w:pPr>
      <w:r w:rsidRPr="00582091">
        <w:rPr>
          <w:sz w:val="26"/>
          <w:szCs w:val="26"/>
        </w:rPr>
        <w:t>Базируясь на расчетной чи</w:t>
      </w:r>
      <w:r>
        <w:rPr>
          <w:sz w:val="26"/>
          <w:szCs w:val="26"/>
        </w:rPr>
        <w:t>сленности населения к началу 2005</w:t>
      </w:r>
      <w:r w:rsidRPr="00582091">
        <w:rPr>
          <w:sz w:val="26"/>
          <w:szCs w:val="26"/>
        </w:rPr>
        <w:t xml:space="preserve"> года - 8,5 тыс. чел, в составе предыдущего генерального плана был произведен расчет потребности объектов общественно-деловой застройки и объектов культуры. Основным решением в обеспечении потребности в объектах общественно-деловой застройки было увеличение </w:t>
      </w:r>
      <w:r>
        <w:rPr>
          <w:sz w:val="26"/>
          <w:szCs w:val="26"/>
        </w:rPr>
        <w:t xml:space="preserve"> объемов и </w:t>
      </w:r>
      <w:r w:rsidRPr="00582091">
        <w:rPr>
          <w:sz w:val="26"/>
          <w:szCs w:val="26"/>
        </w:rPr>
        <w:t>площадей существующих учреждений путем реконструкции и нового строительства.</w:t>
      </w:r>
    </w:p>
    <w:p w14:paraId="271266A4" w14:textId="77777777" w:rsidR="00BB459E" w:rsidRDefault="00BB459E" w:rsidP="00BB459E">
      <w:pPr>
        <w:pStyle w:val="affff4"/>
        <w:spacing w:line="240" w:lineRule="auto"/>
        <w:ind w:left="0" w:right="98" w:firstLine="720"/>
        <w:rPr>
          <w:sz w:val="26"/>
          <w:szCs w:val="26"/>
        </w:rPr>
      </w:pPr>
      <w:r>
        <w:rPr>
          <w:sz w:val="26"/>
          <w:szCs w:val="26"/>
        </w:rPr>
        <w:t>Объем общественной застройки на одного жителя  на конец расчетного периода был запланирован согласно расчетам  27,4м</w:t>
      </w:r>
      <w:r>
        <w:rPr>
          <w:sz w:val="26"/>
          <w:szCs w:val="26"/>
          <w:vertAlign w:val="superscript"/>
        </w:rPr>
        <w:t>3</w:t>
      </w:r>
      <w:r>
        <w:rPr>
          <w:sz w:val="26"/>
          <w:szCs w:val="26"/>
        </w:rPr>
        <w:t>, общий объем общественной застройки должен был составить 233тыс.м</w:t>
      </w:r>
      <w:r>
        <w:rPr>
          <w:sz w:val="26"/>
          <w:szCs w:val="26"/>
          <w:vertAlign w:val="superscript"/>
        </w:rPr>
        <w:t>3</w:t>
      </w:r>
      <w:r>
        <w:rPr>
          <w:sz w:val="26"/>
          <w:szCs w:val="26"/>
        </w:rPr>
        <w:t xml:space="preserve">. </w:t>
      </w:r>
    </w:p>
    <w:p w14:paraId="07F87700" w14:textId="77777777" w:rsidR="00BB459E" w:rsidRDefault="00BB459E" w:rsidP="00BB459E">
      <w:pPr>
        <w:pStyle w:val="affff4"/>
        <w:spacing w:line="240" w:lineRule="auto"/>
        <w:ind w:left="0" w:right="98" w:firstLine="720"/>
        <w:rPr>
          <w:sz w:val="26"/>
          <w:szCs w:val="26"/>
        </w:rPr>
      </w:pPr>
      <w:r>
        <w:rPr>
          <w:sz w:val="26"/>
          <w:szCs w:val="26"/>
        </w:rPr>
        <w:t>В соответствии с расчетом  для всех учреждений обслуживания поселка  к концу расчетного периода  требовалась территория 31,1га,  на одного жителя должно было приходиться 36,6м</w:t>
      </w:r>
      <w:r>
        <w:rPr>
          <w:sz w:val="26"/>
          <w:szCs w:val="26"/>
          <w:vertAlign w:val="superscript"/>
        </w:rPr>
        <w:t>2</w:t>
      </w:r>
      <w:r>
        <w:rPr>
          <w:sz w:val="26"/>
          <w:szCs w:val="26"/>
        </w:rPr>
        <w:t xml:space="preserve">  территории общественной застройки.</w:t>
      </w:r>
      <w:r w:rsidRPr="00582091">
        <w:rPr>
          <w:sz w:val="26"/>
          <w:szCs w:val="26"/>
        </w:rPr>
        <w:t xml:space="preserve"> </w:t>
      </w:r>
    </w:p>
    <w:p w14:paraId="61F9F12C" w14:textId="77777777" w:rsidR="000E1B13" w:rsidRDefault="00BB459E" w:rsidP="00BB459E">
      <w:pPr>
        <w:pStyle w:val="affff4"/>
        <w:spacing w:line="240" w:lineRule="auto"/>
        <w:ind w:left="0" w:right="98" w:firstLine="720"/>
        <w:rPr>
          <w:sz w:val="26"/>
          <w:szCs w:val="26"/>
        </w:rPr>
      </w:pPr>
      <w:r>
        <w:rPr>
          <w:sz w:val="26"/>
          <w:szCs w:val="26"/>
        </w:rPr>
        <w:t xml:space="preserve">Численность населения при разработке предыдущего генерального плана составляла 6300человек.  К концу расчетного срока расчетная численность населения </w:t>
      </w:r>
    </w:p>
    <w:p w14:paraId="4CA60B56" w14:textId="77777777" w:rsidR="000E1B13" w:rsidRDefault="000E1B13" w:rsidP="00BB459E">
      <w:pPr>
        <w:pStyle w:val="affff4"/>
        <w:spacing w:line="240" w:lineRule="auto"/>
        <w:ind w:left="0" w:right="98" w:firstLine="720"/>
        <w:rPr>
          <w:sz w:val="26"/>
          <w:szCs w:val="26"/>
        </w:rPr>
      </w:pPr>
    </w:p>
    <w:p w14:paraId="190DC0BB" w14:textId="77777777" w:rsidR="00BB459E" w:rsidRPr="00A63AFD" w:rsidRDefault="00BB459E" w:rsidP="000E1B13">
      <w:pPr>
        <w:pStyle w:val="affff4"/>
        <w:spacing w:line="240" w:lineRule="auto"/>
        <w:ind w:left="0" w:right="98" w:firstLine="0"/>
        <w:rPr>
          <w:sz w:val="26"/>
          <w:szCs w:val="26"/>
        </w:rPr>
      </w:pPr>
      <w:r>
        <w:rPr>
          <w:sz w:val="26"/>
          <w:szCs w:val="26"/>
        </w:rPr>
        <w:lastRenderedPageBreak/>
        <w:t xml:space="preserve">должна была составить 8500человек (предполагалось увеличение на 35,0%).  По данным статистики на 1.01 2005г.  численность населения составила 6691человек (фактическое увеличение произошло на 6,2%).         </w:t>
      </w:r>
    </w:p>
    <w:p w14:paraId="3FA77B48" w14:textId="77777777" w:rsidR="00BB459E" w:rsidRPr="005C3F7E" w:rsidRDefault="00BB459E" w:rsidP="00BB459E">
      <w:pPr>
        <w:pStyle w:val="affff4"/>
        <w:spacing w:line="240" w:lineRule="auto"/>
        <w:ind w:left="0" w:right="98" w:firstLine="720"/>
        <w:rPr>
          <w:color w:val="FF0000"/>
          <w:sz w:val="26"/>
          <w:szCs w:val="26"/>
        </w:rPr>
      </w:pPr>
      <w:r w:rsidRPr="00387CC5">
        <w:rPr>
          <w:sz w:val="26"/>
          <w:szCs w:val="26"/>
        </w:rPr>
        <w:t xml:space="preserve">Большая часть  административных и культурно-бытовых зданий расположена  </w:t>
      </w:r>
      <w:r w:rsidRPr="004B11AE">
        <w:rPr>
          <w:sz w:val="26"/>
          <w:szCs w:val="26"/>
        </w:rPr>
        <w:t xml:space="preserve">в центральной части поселка: на улицах  Советской и Комсомольской; к магистральной улице Трактовой примыкает комплекс городской больницы. Учебные и дошкольные учреждения  сформированы в квартале, ограниченном улицами: Советская, Юбилейная, Боровая, Пролетарская.  Здания спортивного назначения   рассредоточены: </w:t>
      </w:r>
      <w:r w:rsidRPr="005C3F7E">
        <w:rPr>
          <w:sz w:val="26"/>
          <w:szCs w:val="26"/>
        </w:rPr>
        <w:t>стадион расположен между улицами Школьная, Боровая, Комсомольская и Пролетарская;</w:t>
      </w:r>
      <w:r w:rsidRPr="005C3F7E">
        <w:rPr>
          <w:color w:val="FF0000"/>
          <w:sz w:val="26"/>
          <w:szCs w:val="26"/>
        </w:rPr>
        <w:t xml:space="preserve"> </w:t>
      </w:r>
      <w:r w:rsidRPr="00D51ED4">
        <w:rPr>
          <w:sz w:val="26"/>
          <w:szCs w:val="26"/>
        </w:rPr>
        <w:t>лыжная база расположена в северо-восточной части поселка между улицами Конева и Комсомольской.</w:t>
      </w:r>
    </w:p>
    <w:p w14:paraId="17315F96" w14:textId="77777777" w:rsidR="00376828" w:rsidRPr="003A5455" w:rsidRDefault="00BB459E" w:rsidP="00BB459E">
      <w:pPr>
        <w:ind w:firstLine="709"/>
        <w:jc w:val="both"/>
        <w:rPr>
          <w:sz w:val="26"/>
          <w:szCs w:val="26"/>
        </w:rPr>
      </w:pPr>
      <w:r w:rsidRPr="00465468">
        <w:rPr>
          <w:i/>
          <w:sz w:val="26"/>
          <w:szCs w:val="26"/>
        </w:rPr>
        <w:t>Вывод:</w:t>
      </w:r>
      <w:r>
        <w:rPr>
          <w:sz w:val="26"/>
          <w:szCs w:val="26"/>
        </w:rPr>
        <w:t xml:space="preserve"> </w:t>
      </w:r>
      <w:r w:rsidRPr="00786FDA">
        <w:rPr>
          <w:sz w:val="26"/>
          <w:szCs w:val="26"/>
        </w:rPr>
        <w:t xml:space="preserve"> Поскольку увеличение численности населения  произошло значительно меньше расчетного, потребность в объектах общественно-деловой застройки на расчетный период предыдущим генпланом оказалась завышенной. Но необходимый уровень обеспеченности населения в административных учреждениях, учреждениях здравоохранения, культуры, кредитно-финансовой сферы был обеспечен.</w:t>
      </w:r>
    </w:p>
    <w:p w14:paraId="5C2CBC95" w14:textId="77777777" w:rsidR="00AE71D7" w:rsidRDefault="00AE71D7" w:rsidP="00AE71D7">
      <w:pPr>
        <w:ind w:firstLine="709"/>
        <w:jc w:val="both"/>
        <w:rPr>
          <w:sz w:val="28"/>
          <w:szCs w:val="28"/>
        </w:rPr>
      </w:pPr>
    </w:p>
    <w:p w14:paraId="3B4B77B8" w14:textId="77777777" w:rsidR="00AE71D7" w:rsidRPr="00376828" w:rsidRDefault="00AE71D7" w:rsidP="00AE71D7">
      <w:pPr>
        <w:ind w:right="201"/>
        <w:rPr>
          <w:b/>
          <w:i/>
          <w:sz w:val="28"/>
          <w:szCs w:val="28"/>
        </w:rPr>
      </w:pPr>
      <w:r w:rsidRPr="00376828">
        <w:rPr>
          <w:b/>
          <w:i/>
          <w:sz w:val="28"/>
          <w:szCs w:val="28"/>
        </w:rPr>
        <w:t>1.1.</w:t>
      </w:r>
      <w:r>
        <w:rPr>
          <w:b/>
          <w:i/>
          <w:sz w:val="28"/>
          <w:szCs w:val="28"/>
        </w:rPr>
        <w:t>3</w:t>
      </w:r>
      <w:r w:rsidRPr="00376828">
        <w:rPr>
          <w:b/>
          <w:i/>
          <w:sz w:val="28"/>
          <w:szCs w:val="28"/>
        </w:rPr>
        <w:t xml:space="preserve">. Зона </w:t>
      </w:r>
      <w:r w:rsidR="003F5198">
        <w:rPr>
          <w:b/>
          <w:i/>
          <w:sz w:val="28"/>
          <w:szCs w:val="28"/>
        </w:rPr>
        <w:t>производственной</w:t>
      </w:r>
      <w:r>
        <w:rPr>
          <w:b/>
          <w:i/>
          <w:sz w:val="28"/>
          <w:szCs w:val="28"/>
        </w:rPr>
        <w:t xml:space="preserve">  </w:t>
      </w:r>
      <w:r w:rsidRPr="00376828">
        <w:rPr>
          <w:b/>
          <w:i/>
          <w:sz w:val="28"/>
          <w:szCs w:val="28"/>
        </w:rPr>
        <w:t>застройки</w:t>
      </w:r>
    </w:p>
    <w:p w14:paraId="593CB4A5" w14:textId="77777777" w:rsidR="00AE71D7" w:rsidRPr="00AE71D7" w:rsidRDefault="00AE71D7" w:rsidP="00AE71D7">
      <w:pPr>
        <w:ind w:firstLine="709"/>
        <w:jc w:val="both"/>
        <w:rPr>
          <w:sz w:val="28"/>
          <w:szCs w:val="28"/>
        </w:rPr>
      </w:pPr>
    </w:p>
    <w:p w14:paraId="08EAFFE0" w14:textId="77777777" w:rsidR="003F5198" w:rsidRPr="000E1B13" w:rsidRDefault="003F5198" w:rsidP="003F5198">
      <w:pPr>
        <w:rPr>
          <w:sz w:val="26"/>
          <w:szCs w:val="26"/>
        </w:rPr>
      </w:pPr>
      <w:r w:rsidRPr="000E1B13">
        <w:rPr>
          <w:sz w:val="26"/>
          <w:szCs w:val="26"/>
        </w:rPr>
        <w:t>Проектные решения, характеризующие размещение  промышленных и  коммунально-складских комплексов, принятые Генеральным планом 1984года сведены в таблицу №1</w:t>
      </w:r>
    </w:p>
    <w:p w14:paraId="3A66F75D" w14:textId="77777777" w:rsidR="003F5198" w:rsidRDefault="003F5198" w:rsidP="003F5198"/>
    <w:p w14:paraId="1B2C6D19" w14:textId="77777777" w:rsidR="003F5198" w:rsidRPr="005B391D" w:rsidRDefault="003F5198" w:rsidP="003F5198">
      <w:pPr>
        <w:jc w:val="right"/>
        <w:rPr>
          <w:i/>
        </w:rPr>
      </w:pPr>
      <w:r w:rsidRPr="005B391D">
        <w:rPr>
          <w:i/>
        </w:rPr>
        <w:t>Таблица №1</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3101"/>
        <w:gridCol w:w="1332"/>
        <w:gridCol w:w="1980"/>
        <w:gridCol w:w="1620"/>
        <w:gridCol w:w="1260"/>
      </w:tblGrid>
      <w:tr w:rsidR="003F5198" w:rsidRPr="003F5198" w14:paraId="2E4A2C82" w14:textId="77777777" w:rsidTr="008D0DDA">
        <w:trPr>
          <w:jc w:val="center"/>
        </w:trPr>
        <w:tc>
          <w:tcPr>
            <w:tcW w:w="607" w:type="dxa"/>
            <w:vMerge w:val="restart"/>
            <w:shd w:val="clear" w:color="auto" w:fill="auto"/>
            <w:vAlign w:val="center"/>
          </w:tcPr>
          <w:p w14:paraId="12622869" w14:textId="77777777" w:rsidR="003F5198" w:rsidRPr="003F5198" w:rsidRDefault="003F5198" w:rsidP="003F5198">
            <w:r w:rsidRPr="003F5198">
              <w:t>№ п/п</w:t>
            </w:r>
          </w:p>
        </w:tc>
        <w:tc>
          <w:tcPr>
            <w:tcW w:w="3101" w:type="dxa"/>
            <w:vMerge w:val="restart"/>
            <w:shd w:val="clear" w:color="auto" w:fill="auto"/>
            <w:vAlign w:val="center"/>
          </w:tcPr>
          <w:p w14:paraId="5AB4ECD4" w14:textId="77777777" w:rsidR="003F5198" w:rsidRPr="003F5198" w:rsidRDefault="003F5198" w:rsidP="003F5198">
            <w:r w:rsidRPr="003F5198">
              <w:t>Наименование предприятий</w:t>
            </w:r>
          </w:p>
        </w:tc>
        <w:tc>
          <w:tcPr>
            <w:tcW w:w="1332" w:type="dxa"/>
            <w:vMerge w:val="restart"/>
            <w:shd w:val="clear" w:color="auto" w:fill="auto"/>
            <w:vAlign w:val="center"/>
          </w:tcPr>
          <w:p w14:paraId="69EE730E" w14:textId="77777777" w:rsidR="003F5198" w:rsidRPr="003F5198" w:rsidRDefault="003F5198" w:rsidP="003F5198">
            <w:r w:rsidRPr="003F5198">
              <w:t>Площадь участка, га</w:t>
            </w:r>
          </w:p>
        </w:tc>
        <w:tc>
          <w:tcPr>
            <w:tcW w:w="4860" w:type="dxa"/>
            <w:gridSpan w:val="3"/>
            <w:shd w:val="clear" w:color="auto" w:fill="auto"/>
          </w:tcPr>
          <w:p w14:paraId="7BC0CB74" w14:textId="77777777" w:rsidR="003F5198" w:rsidRPr="003F5198" w:rsidRDefault="003F5198" w:rsidP="008D0DDA">
            <w:pPr>
              <w:jc w:val="center"/>
            </w:pPr>
            <w:r w:rsidRPr="003F5198">
              <w:t>Санитарно – защитная зона, м</w:t>
            </w:r>
          </w:p>
        </w:tc>
      </w:tr>
      <w:tr w:rsidR="008D0DDA" w:rsidRPr="003F5198" w14:paraId="07B065E9" w14:textId="77777777" w:rsidTr="008D0DDA">
        <w:trPr>
          <w:jc w:val="center"/>
        </w:trPr>
        <w:tc>
          <w:tcPr>
            <w:tcW w:w="607" w:type="dxa"/>
            <w:vMerge/>
            <w:shd w:val="clear" w:color="auto" w:fill="auto"/>
          </w:tcPr>
          <w:p w14:paraId="6E9A4B5E" w14:textId="77777777" w:rsidR="003F5198" w:rsidRPr="003F5198" w:rsidRDefault="003F5198" w:rsidP="003F5198"/>
        </w:tc>
        <w:tc>
          <w:tcPr>
            <w:tcW w:w="3101" w:type="dxa"/>
            <w:vMerge/>
            <w:shd w:val="clear" w:color="auto" w:fill="auto"/>
          </w:tcPr>
          <w:p w14:paraId="304A54AD" w14:textId="77777777" w:rsidR="003F5198" w:rsidRPr="003F5198" w:rsidRDefault="003F5198" w:rsidP="003F5198"/>
        </w:tc>
        <w:tc>
          <w:tcPr>
            <w:tcW w:w="1332" w:type="dxa"/>
            <w:vMerge/>
            <w:shd w:val="clear" w:color="auto" w:fill="auto"/>
          </w:tcPr>
          <w:p w14:paraId="2E9F50AF" w14:textId="77777777" w:rsidR="003F5198" w:rsidRPr="003F5198" w:rsidRDefault="003F5198" w:rsidP="003F5198"/>
        </w:tc>
        <w:tc>
          <w:tcPr>
            <w:tcW w:w="1980" w:type="dxa"/>
            <w:shd w:val="clear" w:color="auto" w:fill="auto"/>
            <w:vAlign w:val="center"/>
          </w:tcPr>
          <w:p w14:paraId="30E70944" w14:textId="77777777" w:rsidR="003F5198" w:rsidRPr="003F5198" w:rsidRDefault="003F5198" w:rsidP="008D0DDA">
            <w:pPr>
              <w:jc w:val="center"/>
            </w:pPr>
            <w:r w:rsidRPr="003F5198">
              <w:t>Классификация производства</w:t>
            </w:r>
          </w:p>
        </w:tc>
        <w:tc>
          <w:tcPr>
            <w:tcW w:w="1620" w:type="dxa"/>
            <w:shd w:val="clear" w:color="auto" w:fill="auto"/>
            <w:vAlign w:val="center"/>
          </w:tcPr>
          <w:p w14:paraId="2A5B3851" w14:textId="77777777" w:rsidR="003F5198" w:rsidRPr="003F5198" w:rsidRDefault="003F5198" w:rsidP="008D0DDA">
            <w:pPr>
              <w:jc w:val="center"/>
            </w:pPr>
            <w:r w:rsidRPr="003F5198">
              <w:t>Нормативный разрыв</w:t>
            </w:r>
          </w:p>
        </w:tc>
        <w:tc>
          <w:tcPr>
            <w:tcW w:w="1260" w:type="dxa"/>
            <w:shd w:val="clear" w:color="auto" w:fill="auto"/>
            <w:vAlign w:val="center"/>
          </w:tcPr>
          <w:p w14:paraId="088C4143" w14:textId="77777777" w:rsidR="003F5198" w:rsidRPr="003F5198" w:rsidRDefault="003F5198" w:rsidP="008D0DDA">
            <w:pPr>
              <w:jc w:val="center"/>
            </w:pPr>
            <w:r w:rsidRPr="003F5198">
              <w:t>По проекту</w:t>
            </w:r>
          </w:p>
        </w:tc>
      </w:tr>
      <w:tr w:rsidR="008D0DDA" w:rsidRPr="003F5198" w14:paraId="2DFE182C" w14:textId="77777777" w:rsidTr="008D0DDA">
        <w:trPr>
          <w:jc w:val="center"/>
        </w:trPr>
        <w:tc>
          <w:tcPr>
            <w:tcW w:w="607" w:type="dxa"/>
            <w:shd w:val="clear" w:color="auto" w:fill="auto"/>
          </w:tcPr>
          <w:p w14:paraId="15424276" w14:textId="77777777" w:rsidR="003F5198" w:rsidRPr="003F5198" w:rsidRDefault="003F5198" w:rsidP="003F5198">
            <w:r w:rsidRPr="003F5198">
              <w:t>1</w:t>
            </w:r>
          </w:p>
        </w:tc>
        <w:tc>
          <w:tcPr>
            <w:tcW w:w="3101" w:type="dxa"/>
            <w:shd w:val="clear" w:color="auto" w:fill="auto"/>
          </w:tcPr>
          <w:p w14:paraId="29FC5FCB" w14:textId="77777777" w:rsidR="003F5198" w:rsidRPr="003F5198" w:rsidRDefault="003F5198" w:rsidP="003F5198">
            <w:r w:rsidRPr="003F5198">
              <w:t>Складская территория, хлебопекарня</w:t>
            </w:r>
          </w:p>
        </w:tc>
        <w:tc>
          <w:tcPr>
            <w:tcW w:w="1332" w:type="dxa"/>
            <w:shd w:val="clear" w:color="auto" w:fill="auto"/>
            <w:vAlign w:val="center"/>
          </w:tcPr>
          <w:p w14:paraId="51F3A7B1" w14:textId="77777777" w:rsidR="003F5198" w:rsidRPr="003F5198" w:rsidRDefault="003F5198" w:rsidP="008D0DDA">
            <w:pPr>
              <w:jc w:val="center"/>
            </w:pPr>
            <w:r w:rsidRPr="003F5198">
              <w:t>0,9</w:t>
            </w:r>
          </w:p>
        </w:tc>
        <w:tc>
          <w:tcPr>
            <w:tcW w:w="1980" w:type="dxa"/>
            <w:shd w:val="clear" w:color="auto" w:fill="auto"/>
            <w:vAlign w:val="center"/>
          </w:tcPr>
          <w:p w14:paraId="0B750CF1" w14:textId="77777777" w:rsidR="003F5198" w:rsidRPr="003F5198" w:rsidRDefault="003F5198" w:rsidP="008D0DDA">
            <w:pPr>
              <w:jc w:val="center"/>
            </w:pPr>
            <w:r w:rsidRPr="003F5198">
              <w:t>Производство по обработке пищевых продуктов, кл.V, п.п.8,15</w:t>
            </w:r>
          </w:p>
        </w:tc>
        <w:tc>
          <w:tcPr>
            <w:tcW w:w="1620" w:type="dxa"/>
            <w:shd w:val="clear" w:color="auto" w:fill="auto"/>
            <w:vAlign w:val="center"/>
          </w:tcPr>
          <w:p w14:paraId="247E32A6" w14:textId="77777777" w:rsidR="003F5198" w:rsidRPr="003F5198" w:rsidRDefault="003F5198" w:rsidP="008D0DDA">
            <w:pPr>
              <w:jc w:val="center"/>
            </w:pPr>
            <w:r w:rsidRPr="003F5198">
              <w:t>50</w:t>
            </w:r>
          </w:p>
        </w:tc>
        <w:tc>
          <w:tcPr>
            <w:tcW w:w="1260" w:type="dxa"/>
            <w:shd w:val="clear" w:color="auto" w:fill="auto"/>
            <w:vAlign w:val="center"/>
          </w:tcPr>
          <w:p w14:paraId="1869CD85" w14:textId="77777777" w:rsidR="003F5198" w:rsidRPr="003F5198" w:rsidRDefault="003F5198" w:rsidP="008D0DDA">
            <w:pPr>
              <w:jc w:val="center"/>
            </w:pPr>
            <w:r w:rsidRPr="003F5198">
              <w:t>50</w:t>
            </w:r>
          </w:p>
        </w:tc>
      </w:tr>
      <w:tr w:rsidR="008D0DDA" w:rsidRPr="003F5198" w14:paraId="32B4B0F4" w14:textId="77777777" w:rsidTr="008D0DDA">
        <w:trPr>
          <w:jc w:val="center"/>
        </w:trPr>
        <w:tc>
          <w:tcPr>
            <w:tcW w:w="607" w:type="dxa"/>
            <w:shd w:val="clear" w:color="auto" w:fill="auto"/>
          </w:tcPr>
          <w:p w14:paraId="07F213F3" w14:textId="77777777" w:rsidR="003F5198" w:rsidRPr="003F5198" w:rsidRDefault="003F5198" w:rsidP="003F5198">
            <w:r w:rsidRPr="003F5198">
              <w:t>2</w:t>
            </w:r>
          </w:p>
        </w:tc>
        <w:tc>
          <w:tcPr>
            <w:tcW w:w="3101" w:type="dxa"/>
            <w:shd w:val="clear" w:color="auto" w:fill="auto"/>
          </w:tcPr>
          <w:p w14:paraId="6CF3FB16" w14:textId="77777777" w:rsidR="003F5198" w:rsidRPr="003F5198" w:rsidRDefault="003F5198" w:rsidP="003F5198">
            <w:r w:rsidRPr="003F5198">
              <w:t>Железнодорожный вокзал</w:t>
            </w:r>
          </w:p>
        </w:tc>
        <w:tc>
          <w:tcPr>
            <w:tcW w:w="1332" w:type="dxa"/>
            <w:shd w:val="clear" w:color="auto" w:fill="auto"/>
            <w:vAlign w:val="center"/>
          </w:tcPr>
          <w:p w14:paraId="66F46277" w14:textId="77777777" w:rsidR="003F5198" w:rsidRPr="003F5198" w:rsidRDefault="003F5198" w:rsidP="008D0DDA">
            <w:pPr>
              <w:jc w:val="center"/>
            </w:pPr>
          </w:p>
        </w:tc>
        <w:tc>
          <w:tcPr>
            <w:tcW w:w="1980" w:type="dxa"/>
            <w:shd w:val="clear" w:color="auto" w:fill="auto"/>
            <w:vAlign w:val="center"/>
          </w:tcPr>
          <w:p w14:paraId="48726997" w14:textId="77777777" w:rsidR="003F5198" w:rsidRPr="003F5198" w:rsidRDefault="003F5198" w:rsidP="008D0DDA">
            <w:pPr>
              <w:jc w:val="center"/>
            </w:pPr>
          </w:p>
        </w:tc>
        <w:tc>
          <w:tcPr>
            <w:tcW w:w="1620" w:type="dxa"/>
            <w:shd w:val="clear" w:color="auto" w:fill="auto"/>
            <w:vAlign w:val="center"/>
          </w:tcPr>
          <w:p w14:paraId="68499115" w14:textId="77777777" w:rsidR="003F5198" w:rsidRPr="003F5198" w:rsidRDefault="003F5198" w:rsidP="008D0DDA">
            <w:pPr>
              <w:jc w:val="center"/>
            </w:pPr>
          </w:p>
        </w:tc>
        <w:tc>
          <w:tcPr>
            <w:tcW w:w="1260" w:type="dxa"/>
            <w:shd w:val="clear" w:color="auto" w:fill="auto"/>
            <w:vAlign w:val="center"/>
          </w:tcPr>
          <w:p w14:paraId="694FBA8D" w14:textId="77777777" w:rsidR="003F5198" w:rsidRPr="003F5198" w:rsidRDefault="003F5198" w:rsidP="008D0DDA">
            <w:pPr>
              <w:jc w:val="center"/>
            </w:pPr>
            <w:r w:rsidRPr="003F5198">
              <w:t>50</w:t>
            </w:r>
          </w:p>
        </w:tc>
      </w:tr>
      <w:tr w:rsidR="008D0DDA" w:rsidRPr="003F5198" w14:paraId="449C3DE3" w14:textId="77777777" w:rsidTr="008D0DDA">
        <w:trPr>
          <w:jc w:val="center"/>
        </w:trPr>
        <w:tc>
          <w:tcPr>
            <w:tcW w:w="607" w:type="dxa"/>
            <w:shd w:val="clear" w:color="auto" w:fill="auto"/>
          </w:tcPr>
          <w:p w14:paraId="58F55289" w14:textId="77777777" w:rsidR="003F5198" w:rsidRPr="003F5198" w:rsidRDefault="003F5198" w:rsidP="003F5198">
            <w:r w:rsidRPr="003F5198">
              <w:t>3</w:t>
            </w:r>
          </w:p>
        </w:tc>
        <w:tc>
          <w:tcPr>
            <w:tcW w:w="3101" w:type="dxa"/>
            <w:shd w:val="clear" w:color="auto" w:fill="auto"/>
          </w:tcPr>
          <w:p w14:paraId="566C4010" w14:textId="77777777" w:rsidR="003F5198" w:rsidRPr="003F5198" w:rsidRDefault="003F5198" w:rsidP="003F5198">
            <w:r w:rsidRPr="003F5198">
              <w:t>Железнодорожная линия</w:t>
            </w:r>
          </w:p>
        </w:tc>
        <w:tc>
          <w:tcPr>
            <w:tcW w:w="1332" w:type="dxa"/>
            <w:shd w:val="clear" w:color="auto" w:fill="auto"/>
            <w:vAlign w:val="center"/>
          </w:tcPr>
          <w:p w14:paraId="11E28E0A" w14:textId="77777777" w:rsidR="003F5198" w:rsidRPr="003F5198" w:rsidRDefault="003F5198" w:rsidP="008D0DDA">
            <w:pPr>
              <w:jc w:val="center"/>
            </w:pPr>
          </w:p>
        </w:tc>
        <w:tc>
          <w:tcPr>
            <w:tcW w:w="1980" w:type="dxa"/>
            <w:shd w:val="clear" w:color="auto" w:fill="auto"/>
            <w:vAlign w:val="center"/>
          </w:tcPr>
          <w:p w14:paraId="3B6FE283" w14:textId="77777777" w:rsidR="003F5198" w:rsidRPr="003F5198" w:rsidRDefault="003F5198" w:rsidP="008D0DDA">
            <w:pPr>
              <w:jc w:val="center"/>
            </w:pPr>
          </w:p>
        </w:tc>
        <w:tc>
          <w:tcPr>
            <w:tcW w:w="1620" w:type="dxa"/>
            <w:shd w:val="clear" w:color="auto" w:fill="auto"/>
            <w:vAlign w:val="center"/>
          </w:tcPr>
          <w:p w14:paraId="4E517D00" w14:textId="77777777" w:rsidR="003F5198" w:rsidRPr="003F5198" w:rsidRDefault="003F5198" w:rsidP="008D0DDA">
            <w:pPr>
              <w:jc w:val="center"/>
            </w:pPr>
            <w:r w:rsidRPr="003F5198">
              <w:t>100</w:t>
            </w:r>
          </w:p>
        </w:tc>
        <w:tc>
          <w:tcPr>
            <w:tcW w:w="1260" w:type="dxa"/>
            <w:shd w:val="clear" w:color="auto" w:fill="auto"/>
            <w:vAlign w:val="center"/>
          </w:tcPr>
          <w:p w14:paraId="273558CB" w14:textId="77777777" w:rsidR="003F5198" w:rsidRPr="003F5198" w:rsidRDefault="003F5198" w:rsidP="008D0DDA">
            <w:pPr>
              <w:jc w:val="center"/>
            </w:pPr>
            <w:r w:rsidRPr="003F5198">
              <w:t>90          см. прим.*</w:t>
            </w:r>
          </w:p>
        </w:tc>
      </w:tr>
      <w:tr w:rsidR="008D0DDA" w:rsidRPr="003F5198" w14:paraId="2F013867" w14:textId="77777777" w:rsidTr="008D0DDA">
        <w:trPr>
          <w:jc w:val="center"/>
        </w:trPr>
        <w:tc>
          <w:tcPr>
            <w:tcW w:w="607" w:type="dxa"/>
            <w:shd w:val="clear" w:color="auto" w:fill="auto"/>
          </w:tcPr>
          <w:p w14:paraId="38FEF4A6" w14:textId="77777777" w:rsidR="003F5198" w:rsidRPr="003F5198" w:rsidRDefault="003F5198" w:rsidP="003F5198">
            <w:r w:rsidRPr="003F5198">
              <w:t>4</w:t>
            </w:r>
          </w:p>
        </w:tc>
        <w:tc>
          <w:tcPr>
            <w:tcW w:w="3101" w:type="dxa"/>
            <w:shd w:val="clear" w:color="auto" w:fill="auto"/>
          </w:tcPr>
          <w:p w14:paraId="27FC4D36" w14:textId="77777777" w:rsidR="003F5198" w:rsidRPr="003F5198" w:rsidRDefault="003F5198" w:rsidP="003F5198">
            <w:r w:rsidRPr="003F5198">
              <w:t>Участок СМУ</w:t>
            </w:r>
          </w:p>
        </w:tc>
        <w:tc>
          <w:tcPr>
            <w:tcW w:w="1332" w:type="dxa"/>
            <w:shd w:val="clear" w:color="auto" w:fill="auto"/>
            <w:vAlign w:val="center"/>
          </w:tcPr>
          <w:p w14:paraId="152AE058" w14:textId="77777777" w:rsidR="003F5198" w:rsidRPr="003F5198" w:rsidRDefault="003F5198" w:rsidP="008D0DDA">
            <w:pPr>
              <w:jc w:val="center"/>
            </w:pPr>
            <w:r w:rsidRPr="003F5198">
              <w:t>8,0</w:t>
            </w:r>
          </w:p>
        </w:tc>
        <w:tc>
          <w:tcPr>
            <w:tcW w:w="1980" w:type="dxa"/>
            <w:shd w:val="clear" w:color="auto" w:fill="auto"/>
            <w:vAlign w:val="center"/>
          </w:tcPr>
          <w:p w14:paraId="28ED4DA3" w14:textId="77777777" w:rsidR="003F5198" w:rsidRPr="003F5198" w:rsidRDefault="003F5198" w:rsidP="008D0DDA">
            <w:pPr>
              <w:jc w:val="center"/>
            </w:pPr>
            <w:r w:rsidRPr="003F5198">
              <w:t>Производство по обработке древесины        кл.V  п.1</w:t>
            </w:r>
          </w:p>
        </w:tc>
        <w:tc>
          <w:tcPr>
            <w:tcW w:w="1620" w:type="dxa"/>
            <w:shd w:val="clear" w:color="auto" w:fill="auto"/>
            <w:vAlign w:val="center"/>
          </w:tcPr>
          <w:p w14:paraId="32C82C80" w14:textId="77777777" w:rsidR="003F5198" w:rsidRPr="003F5198" w:rsidRDefault="003F5198" w:rsidP="008D0DDA">
            <w:pPr>
              <w:jc w:val="center"/>
            </w:pPr>
            <w:r w:rsidRPr="003F5198">
              <w:t>50</w:t>
            </w:r>
          </w:p>
        </w:tc>
        <w:tc>
          <w:tcPr>
            <w:tcW w:w="1260" w:type="dxa"/>
            <w:shd w:val="clear" w:color="auto" w:fill="auto"/>
            <w:vAlign w:val="center"/>
          </w:tcPr>
          <w:p w14:paraId="445FEC83" w14:textId="77777777" w:rsidR="003F5198" w:rsidRPr="003F5198" w:rsidRDefault="003F5198" w:rsidP="008D0DDA">
            <w:pPr>
              <w:jc w:val="center"/>
            </w:pPr>
            <w:r w:rsidRPr="003F5198">
              <w:t>50</w:t>
            </w:r>
          </w:p>
        </w:tc>
      </w:tr>
      <w:tr w:rsidR="008D0DDA" w:rsidRPr="003F5198" w14:paraId="39F0736E" w14:textId="77777777" w:rsidTr="008D0DDA">
        <w:trPr>
          <w:jc w:val="center"/>
        </w:trPr>
        <w:tc>
          <w:tcPr>
            <w:tcW w:w="607" w:type="dxa"/>
            <w:shd w:val="clear" w:color="auto" w:fill="auto"/>
          </w:tcPr>
          <w:p w14:paraId="5CDDA6F3" w14:textId="77777777" w:rsidR="003F5198" w:rsidRPr="003F5198" w:rsidRDefault="003F5198" w:rsidP="003F5198">
            <w:r w:rsidRPr="003F5198">
              <w:t>5</w:t>
            </w:r>
          </w:p>
        </w:tc>
        <w:tc>
          <w:tcPr>
            <w:tcW w:w="3101" w:type="dxa"/>
            <w:shd w:val="clear" w:color="auto" w:fill="auto"/>
          </w:tcPr>
          <w:p w14:paraId="3E5AA8D2" w14:textId="77777777" w:rsidR="003F5198" w:rsidRPr="003F5198" w:rsidRDefault="003F5198" w:rsidP="003F5198">
            <w:r w:rsidRPr="003F5198">
              <w:t>Цех железобетонных конструкций</w:t>
            </w:r>
          </w:p>
        </w:tc>
        <w:tc>
          <w:tcPr>
            <w:tcW w:w="1332" w:type="dxa"/>
            <w:shd w:val="clear" w:color="auto" w:fill="auto"/>
            <w:vAlign w:val="center"/>
          </w:tcPr>
          <w:p w14:paraId="370B5363" w14:textId="77777777" w:rsidR="003F5198" w:rsidRPr="003F5198" w:rsidRDefault="003F5198" w:rsidP="008D0DDA">
            <w:pPr>
              <w:jc w:val="center"/>
            </w:pPr>
            <w:r w:rsidRPr="003F5198">
              <w:t>4,0</w:t>
            </w:r>
          </w:p>
        </w:tc>
        <w:tc>
          <w:tcPr>
            <w:tcW w:w="1980" w:type="dxa"/>
            <w:shd w:val="clear" w:color="auto" w:fill="auto"/>
            <w:vAlign w:val="center"/>
          </w:tcPr>
          <w:p w14:paraId="488AC14D" w14:textId="77777777" w:rsidR="003F5198" w:rsidRPr="003F5198" w:rsidRDefault="003F5198" w:rsidP="008D0DDA">
            <w:pPr>
              <w:jc w:val="center"/>
            </w:pPr>
            <w:r w:rsidRPr="003F5198">
              <w:t>Производство строительной промышленностикл. IV п.1</w:t>
            </w:r>
          </w:p>
        </w:tc>
        <w:tc>
          <w:tcPr>
            <w:tcW w:w="1620" w:type="dxa"/>
            <w:shd w:val="clear" w:color="auto" w:fill="auto"/>
            <w:vAlign w:val="center"/>
          </w:tcPr>
          <w:p w14:paraId="0E2673A1" w14:textId="77777777" w:rsidR="003F5198" w:rsidRPr="003F5198" w:rsidRDefault="003F5198" w:rsidP="008D0DDA">
            <w:pPr>
              <w:jc w:val="center"/>
            </w:pPr>
            <w:r w:rsidRPr="003F5198">
              <w:t>100</w:t>
            </w:r>
          </w:p>
        </w:tc>
        <w:tc>
          <w:tcPr>
            <w:tcW w:w="1260" w:type="dxa"/>
            <w:shd w:val="clear" w:color="auto" w:fill="auto"/>
            <w:vAlign w:val="center"/>
          </w:tcPr>
          <w:p w14:paraId="742E93FE" w14:textId="77777777" w:rsidR="003F5198" w:rsidRPr="003F5198" w:rsidRDefault="003F5198" w:rsidP="008D0DDA">
            <w:pPr>
              <w:jc w:val="center"/>
            </w:pPr>
            <w:r w:rsidRPr="003F5198">
              <w:t>150</w:t>
            </w:r>
          </w:p>
        </w:tc>
      </w:tr>
      <w:tr w:rsidR="008D0DDA" w:rsidRPr="003F5198" w14:paraId="3C4EE6B9" w14:textId="77777777" w:rsidTr="008D0DDA">
        <w:trPr>
          <w:jc w:val="center"/>
        </w:trPr>
        <w:tc>
          <w:tcPr>
            <w:tcW w:w="607" w:type="dxa"/>
            <w:shd w:val="clear" w:color="auto" w:fill="auto"/>
          </w:tcPr>
          <w:p w14:paraId="58891C0D" w14:textId="77777777" w:rsidR="003F5198" w:rsidRPr="003F5198" w:rsidRDefault="003F5198" w:rsidP="003F5198">
            <w:r w:rsidRPr="003F5198">
              <w:t>6</w:t>
            </w:r>
          </w:p>
        </w:tc>
        <w:tc>
          <w:tcPr>
            <w:tcW w:w="3101" w:type="dxa"/>
            <w:shd w:val="clear" w:color="auto" w:fill="auto"/>
          </w:tcPr>
          <w:p w14:paraId="1F05F771" w14:textId="77777777" w:rsidR="003F5198" w:rsidRPr="003F5198" w:rsidRDefault="003F5198" w:rsidP="003F5198">
            <w:r w:rsidRPr="003F5198">
              <w:t>ООО «ЛПК «Полеко»</w:t>
            </w:r>
          </w:p>
        </w:tc>
        <w:tc>
          <w:tcPr>
            <w:tcW w:w="1332" w:type="dxa"/>
            <w:shd w:val="clear" w:color="auto" w:fill="auto"/>
            <w:vAlign w:val="center"/>
          </w:tcPr>
          <w:p w14:paraId="42F25FED" w14:textId="77777777" w:rsidR="003F5198" w:rsidRPr="003F5198" w:rsidRDefault="003F5198" w:rsidP="008D0DDA">
            <w:pPr>
              <w:jc w:val="center"/>
            </w:pPr>
            <w:r w:rsidRPr="003F5198">
              <w:t>110,2</w:t>
            </w:r>
          </w:p>
        </w:tc>
        <w:tc>
          <w:tcPr>
            <w:tcW w:w="1980" w:type="dxa"/>
            <w:shd w:val="clear" w:color="auto" w:fill="auto"/>
            <w:vAlign w:val="center"/>
          </w:tcPr>
          <w:p w14:paraId="6756D193" w14:textId="77777777" w:rsidR="003F5198" w:rsidRPr="003F5198" w:rsidRDefault="003F5198" w:rsidP="008D0DDA">
            <w:pPr>
              <w:jc w:val="center"/>
            </w:pPr>
            <w:r w:rsidRPr="003F5198">
              <w:t>Производство по обработке древесины       кл.V п.1</w:t>
            </w:r>
          </w:p>
        </w:tc>
        <w:tc>
          <w:tcPr>
            <w:tcW w:w="1620" w:type="dxa"/>
            <w:shd w:val="clear" w:color="auto" w:fill="auto"/>
            <w:vAlign w:val="center"/>
          </w:tcPr>
          <w:p w14:paraId="08B2E360" w14:textId="77777777" w:rsidR="003F5198" w:rsidRPr="003F5198" w:rsidRDefault="003F5198" w:rsidP="008D0DDA">
            <w:pPr>
              <w:jc w:val="center"/>
            </w:pPr>
            <w:r w:rsidRPr="003F5198">
              <w:t>50</w:t>
            </w:r>
          </w:p>
        </w:tc>
        <w:tc>
          <w:tcPr>
            <w:tcW w:w="1260" w:type="dxa"/>
            <w:shd w:val="clear" w:color="auto" w:fill="auto"/>
            <w:vAlign w:val="center"/>
          </w:tcPr>
          <w:p w14:paraId="51C98DBA" w14:textId="77777777" w:rsidR="003F5198" w:rsidRPr="003F5198" w:rsidRDefault="003F5198" w:rsidP="008D0DDA">
            <w:pPr>
              <w:jc w:val="center"/>
            </w:pPr>
            <w:r w:rsidRPr="003F5198">
              <w:t>80</w:t>
            </w:r>
          </w:p>
        </w:tc>
      </w:tr>
      <w:tr w:rsidR="008D0DDA" w:rsidRPr="003F5198" w14:paraId="33BFE4B4" w14:textId="77777777" w:rsidTr="008D0DDA">
        <w:trPr>
          <w:jc w:val="center"/>
        </w:trPr>
        <w:tc>
          <w:tcPr>
            <w:tcW w:w="607" w:type="dxa"/>
            <w:shd w:val="clear" w:color="auto" w:fill="auto"/>
          </w:tcPr>
          <w:p w14:paraId="39F60BFE" w14:textId="77777777" w:rsidR="003F5198" w:rsidRPr="003F5198" w:rsidRDefault="003F5198" w:rsidP="003F5198">
            <w:r w:rsidRPr="003F5198">
              <w:t>7</w:t>
            </w:r>
          </w:p>
        </w:tc>
        <w:tc>
          <w:tcPr>
            <w:tcW w:w="3101" w:type="dxa"/>
            <w:vMerge w:val="restart"/>
            <w:shd w:val="clear" w:color="auto" w:fill="auto"/>
          </w:tcPr>
          <w:p w14:paraId="2F36DF60" w14:textId="77777777" w:rsidR="003F5198" w:rsidRPr="003F5198" w:rsidRDefault="003F5198" w:rsidP="003F5198">
            <w:r w:rsidRPr="003F5198">
              <w:t>ООО «Подосиновский»</w:t>
            </w:r>
          </w:p>
          <w:p w14:paraId="67242004" w14:textId="77777777" w:rsidR="003F5198" w:rsidRPr="003F5198" w:rsidRDefault="003F5198" w:rsidP="003F5198">
            <w:r w:rsidRPr="003F5198">
              <w:t>Ремонтный сектор</w:t>
            </w:r>
          </w:p>
          <w:p w14:paraId="6FED37DB" w14:textId="77777777" w:rsidR="005B391D" w:rsidRDefault="005B391D" w:rsidP="003F5198"/>
          <w:p w14:paraId="7A84B6CE" w14:textId="77777777" w:rsidR="003F5198" w:rsidRPr="003F5198" w:rsidRDefault="003F5198" w:rsidP="003F5198">
            <w:r w:rsidRPr="003F5198">
              <w:lastRenderedPageBreak/>
              <w:t>Складской сектор</w:t>
            </w:r>
          </w:p>
        </w:tc>
        <w:tc>
          <w:tcPr>
            <w:tcW w:w="1332" w:type="dxa"/>
            <w:shd w:val="clear" w:color="auto" w:fill="auto"/>
            <w:vAlign w:val="center"/>
          </w:tcPr>
          <w:p w14:paraId="5065EC8E" w14:textId="77777777" w:rsidR="003F5198" w:rsidRPr="003F5198" w:rsidRDefault="003F5198" w:rsidP="008D0DDA">
            <w:pPr>
              <w:jc w:val="center"/>
            </w:pPr>
            <w:r w:rsidRPr="003F5198">
              <w:lastRenderedPageBreak/>
              <w:t>3,1</w:t>
            </w:r>
          </w:p>
        </w:tc>
        <w:tc>
          <w:tcPr>
            <w:tcW w:w="1980" w:type="dxa"/>
            <w:shd w:val="clear" w:color="auto" w:fill="auto"/>
            <w:vAlign w:val="center"/>
          </w:tcPr>
          <w:p w14:paraId="7130D6D4" w14:textId="77777777" w:rsidR="003F5198" w:rsidRPr="003F5198" w:rsidRDefault="003F5198" w:rsidP="008D0DDA">
            <w:pPr>
              <w:jc w:val="center"/>
            </w:pPr>
            <w:r w:rsidRPr="003F5198">
              <w:t>с-з для с/хоз. предприятий табл.2  п.7</w:t>
            </w:r>
          </w:p>
        </w:tc>
        <w:tc>
          <w:tcPr>
            <w:tcW w:w="1620" w:type="dxa"/>
            <w:shd w:val="clear" w:color="auto" w:fill="auto"/>
            <w:vAlign w:val="center"/>
          </w:tcPr>
          <w:p w14:paraId="79AE7BA6" w14:textId="77777777" w:rsidR="003F5198" w:rsidRPr="003F5198" w:rsidRDefault="003F5198" w:rsidP="008D0DDA">
            <w:pPr>
              <w:jc w:val="center"/>
            </w:pPr>
            <w:r w:rsidRPr="003F5198">
              <w:t>100</w:t>
            </w:r>
          </w:p>
        </w:tc>
        <w:tc>
          <w:tcPr>
            <w:tcW w:w="1260" w:type="dxa"/>
            <w:shd w:val="clear" w:color="auto" w:fill="auto"/>
            <w:vAlign w:val="center"/>
          </w:tcPr>
          <w:p w14:paraId="35CA7A3A" w14:textId="77777777" w:rsidR="003F5198" w:rsidRPr="003F5198" w:rsidRDefault="003F5198" w:rsidP="008D0DDA">
            <w:pPr>
              <w:jc w:val="center"/>
            </w:pPr>
            <w:r w:rsidRPr="003F5198">
              <w:t>120</w:t>
            </w:r>
          </w:p>
        </w:tc>
      </w:tr>
      <w:tr w:rsidR="008D0DDA" w:rsidRPr="003F5198" w14:paraId="11B77386" w14:textId="77777777" w:rsidTr="008D0DDA">
        <w:trPr>
          <w:jc w:val="center"/>
        </w:trPr>
        <w:tc>
          <w:tcPr>
            <w:tcW w:w="607" w:type="dxa"/>
            <w:shd w:val="clear" w:color="auto" w:fill="auto"/>
          </w:tcPr>
          <w:p w14:paraId="63B59ADD" w14:textId="77777777" w:rsidR="003F5198" w:rsidRPr="003F5198" w:rsidRDefault="003F5198" w:rsidP="003F5198">
            <w:r w:rsidRPr="003F5198">
              <w:lastRenderedPageBreak/>
              <w:t>8</w:t>
            </w:r>
          </w:p>
        </w:tc>
        <w:tc>
          <w:tcPr>
            <w:tcW w:w="3101" w:type="dxa"/>
            <w:vMerge/>
            <w:shd w:val="clear" w:color="auto" w:fill="auto"/>
          </w:tcPr>
          <w:p w14:paraId="49030972" w14:textId="77777777" w:rsidR="003F5198" w:rsidRPr="003F5198" w:rsidRDefault="003F5198" w:rsidP="003F5198"/>
        </w:tc>
        <w:tc>
          <w:tcPr>
            <w:tcW w:w="1332" w:type="dxa"/>
            <w:shd w:val="clear" w:color="auto" w:fill="auto"/>
            <w:vAlign w:val="center"/>
          </w:tcPr>
          <w:p w14:paraId="148E293E" w14:textId="77777777" w:rsidR="003F5198" w:rsidRPr="003F5198" w:rsidRDefault="003F5198" w:rsidP="008D0DDA">
            <w:pPr>
              <w:jc w:val="center"/>
            </w:pPr>
            <w:r w:rsidRPr="003F5198">
              <w:t>2,0</w:t>
            </w:r>
          </w:p>
        </w:tc>
        <w:tc>
          <w:tcPr>
            <w:tcW w:w="1980" w:type="dxa"/>
            <w:shd w:val="clear" w:color="auto" w:fill="auto"/>
            <w:vAlign w:val="center"/>
          </w:tcPr>
          <w:p w14:paraId="2CD0E64C" w14:textId="77777777" w:rsidR="003F5198" w:rsidRPr="003F5198" w:rsidRDefault="003F5198" w:rsidP="008D0DDA">
            <w:pPr>
              <w:jc w:val="center"/>
            </w:pPr>
            <w:r w:rsidRPr="003F5198">
              <w:t>то же п.8</w:t>
            </w:r>
          </w:p>
        </w:tc>
        <w:tc>
          <w:tcPr>
            <w:tcW w:w="1620" w:type="dxa"/>
            <w:shd w:val="clear" w:color="auto" w:fill="auto"/>
            <w:vAlign w:val="center"/>
          </w:tcPr>
          <w:p w14:paraId="651FC2FB" w14:textId="77777777" w:rsidR="003F5198" w:rsidRPr="003F5198" w:rsidRDefault="003F5198" w:rsidP="008D0DDA">
            <w:pPr>
              <w:jc w:val="center"/>
            </w:pPr>
            <w:r w:rsidRPr="003F5198">
              <w:t>50</w:t>
            </w:r>
          </w:p>
        </w:tc>
        <w:tc>
          <w:tcPr>
            <w:tcW w:w="1260" w:type="dxa"/>
            <w:shd w:val="clear" w:color="auto" w:fill="auto"/>
            <w:vAlign w:val="center"/>
          </w:tcPr>
          <w:p w14:paraId="0E87FB11" w14:textId="77777777" w:rsidR="003F5198" w:rsidRPr="003F5198" w:rsidRDefault="003F5198" w:rsidP="008D0DDA">
            <w:pPr>
              <w:jc w:val="center"/>
            </w:pPr>
            <w:r w:rsidRPr="003F5198">
              <w:t>190</w:t>
            </w:r>
          </w:p>
        </w:tc>
      </w:tr>
    </w:tbl>
    <w:p w14:paraId="45D7A5EF" w14:textId="77777777" w:rsidR="003F5198" w:rsidRDefault="003F5198" w:rsidP="00EB042E">
      <w:pPr>
        <w:ind w:right="201"/>
        <w:rPr>
          <w:b/>
          <w:i/>
          <w:sz w:val="28"/>
          <w:szCs w:val="28"/>
        </w:rPr>
      </w:pPr>
    </w:p>
    <w:p w14:paraId="7D059BE2" w14:textId="77777777" w:rsidR="005B391D" w:rsidRPr="000E1B13" w:rsidRDefault="005B391D" w:rsidP="005B391D">
      <w:pPr>
        <w:jc w:val="both"/>
        <w:rPr>
          <w:sz w:val="26"/>
          <w:szCs w:val="26"/>
        </w:rPr>
      </w:pPr>
      <w:r w:rsidRPr="000E1B13">
        <w:rPr>
          <w:sz w:val="26"/>
          <w:szCs w:val="26"/>
        </w:rPr>
        <w:t>Примечание*: санитарно-защитная зона от железнодорожной линии  уменьшена до 90м, так как железная дорога размещена в выемке. Более 50% ширины санитарно-защитной зоны озеленено густой посадкой шумозащитных насаждений.</w:t>
      </w:r>
    </w:p>
    <w:p w14:paraId="5B3A3A0A" w14:textId="77777777" w:rsidR="005B391D" w:rsidRPr="000E1B13" w:rsidRDefault="005B391D" w:rsidP="005B391D">
      <w:pPr>
        <w:ind w:firstLine="709"/>
        <w:jc w:val="both"/>
        <w:rPr>
          <w:sz w:val="26"/>
          <w:szCs w:val="26"/>
        </w:rPr>
      </w:pPr>
      <w:r w:rsidRPr="000E1B13">
        <w:rPr>
          <w:sz w:val="26"/>
          <w:szCs w:val="26"/>
        </w:rPr>
        <w:t xml:space="preserve">В санитарно-защитных зонах  промышленных и коммунально-складских объектов  размещаются огороды, пастбища и другие сельскохозяйственные угодья.   </w:t>
      </w:r>
    </w:p>
    <w:p w14:paraId="63D18518" w14:textId="77777777" w:rsidR="005B391D" w:rsidRPr="000E1B13" w:rsidRDefault="005B391D" w:rsidP="005B391D">
      <w:pPr>
        <w:ind w:right="201" w:firstLine="709"/>
        <w:jc w:val="both"/>
        <w:rPr>
          <w:sz w:val="26"/>
          <w:szCs w:val="26"/>
        </w:rPr>
      </w:pPr>
      <w:r w:rsidRPr="000E1B13">
        <w:rPr>
          <w:sz w:val="26"/>
          <w:szCs w:val="26"/>
        </w:rPr>
        <w:t>Предприятия лесоперерабатывающего комплекса  размещены  западнее поселка, на обособленной территории.</w:t>
      </w:r>
    </w:p>
    <w:p w14:paraId="77EBE665" w14:textId="77777777" w:rsidR="005B391D" w:rsidRPr="000E1B13" w:rsidRDefault="005B391D" w:rsidP="005B391D">
      <w:pPr>
        <w:ind w:right="201" w:firstLine="709"/>
        <w:jc w:val="both"/>
        <w:rPr>
          <w:sz w:val="26"/>
          <w:szCs w:val="26"/>
        </w:rPr>
      </w:pPr>
      <w:r w:rsidRPr="000E1B13">
        <w:rPr>
          <w:sz w:val="26"/>
          <w:szCs w:val="26"/>
        </w:rPr>
        <w:t>Размещение всех земельных участков производственных субъектов  было принято на основе существовавшего опорного плана.</w:t>
      </w:r>
    </w:p>
    <w:p w14:paraId="2FF2BA7C" w14:textId="77777777" w:rsidR="005B391D" w:rsidRPr="000E1B13" w:rsidRDefault="005B391D" w:rsidP="005B391D">
      <w:pPr>
        <w:ind w:right="201" w:firstLine="709"/>
        <w:jc w:val="both"/>
        <w:rPr>
          <w:sz w:val="26"/>
          <w:szCs w:val="26"/>
        </w:rPr>
      </w:pPr>
    </w:p>
    <w:p w14:paraId="0DE90263" w14:textId="77777777" w:rsidR="005B391D" w:rsidRPr="000E1B13" w:rsidRDefault="005B391D" w:rsidP="005B391D">
      <w:pPr>
        <w:ind w:right="201"/>
        <w:jc w:val="both"/>
        <w:rPr>
          <w:sz w:val="26"/>
          <w:szCs w:val="26"/>
        </w:rPr>
      </w:pPr>
      <w:r w:rsidRPr="000E1B13">
        <w:rPr>
          <w:i/>
          <w:sz w:val="26"/>
          <w:szCs w:val="26"/>
        </w:rPr>
        <w:t>Вывод</w:t>
      </w:r>
      <w:r w:rsidRPr="000E1B13">
        <w:rPr>
          <w:sz w:val="26"/>
          <w:szCs w:val="26"/>
        </w:rPr>
        <w:t>: При подготовке нового генерального плана сохранена сложившаяся тенденция размещения объектов промышленных предприятий  и коммунально-складских объектов  северо-западнее селитебной территории поселка, ниже по течению реки Юг.</w:t>
      </w:r>
    </w:p>
    <w:p w14:paraId="3F0D538D" w14:textId="77777777" w:rsidR="003F5198" w:rsidRDefault="003F5198" w:rsidP="00EB042E">
      <w:pPr>
        <w:ind w:right="201"/>
        <w:rPr>
          <w:b/>
          <w:i/>
          <w:sz w:val="28"/>
          <w:szCs w:val="28"/>
        </w:rPr>
      </w:pPr>
    </w:p>
    <w:p w14:paraId="7D4B1BEA" w14:textId="77777777" w:rsidR="00EB042E" w:rsidRPr="00376828" w:rsidRDefault="00EB042E" w:rsidP="00EB042E">
      <w:pPr>
        <w:ind w:right="201"/>
        <w:rPr>
          <w:b/>
          <w:i/>
          <w:sz w:val="28"/>
          <w:szCs w:val="28"/>
        </w:rPr>
      </w:pPr>
      <w:r w:rsidRPr="00376828">
        <w:rPr>
          <w:b/>
          <w:i/>
          <w:sz w:val="28"/>
          <w:szCs w:val="28"/>
        </w:rPr>
        <w:t>1.</w:t>
      </w:r>
      <w:r>
        <w:rPr>
          <w:b/>
          <w:i/>
          <w:sz w:val="28"/>
          <w:szCs w:val="28"/>
        </w:rPr>
        <w:t>2</w:t>
      </w:r>
      <w:r w:rsidRPr="00376828">
        <w:rPr>
          <w:b/>
          <w:i/>
          <w:sz w:val="28"/>
          <w:szCs w:val="28"/>
        </w:rPr>
        <w:t xml:space="preserve">. </w:t>
      </w:r>
      <w:r>
        <w:rPr>
          <w:b/>
          <w:i/>
          <w:sz w:val="28"/>
          <w:szCs w:val="28"/>
        </w:rPr>
        <w:t>Население</w:t>
      </w:r>
    </w:p>
    <w:p w14:paraId="457ADC17" w14:textId="77777777" w:rsidR="00EB042E" w:rsidRPr="003C0E61" w:rsidRDefault="00EB042E" w:rsidP="00AE71D7">
      <w:pPr>
        <w:ind w:firstLine="709"/>
        <w:jc w:val="both"/>
      </w:pPr>
    </w:p>
    <w:p w14:paraId="155A3068" w14:textId="77777777" w:rsidR="005B391D" w:rsidRPr="000E1B13" w:rsidRDefault="005B391D" w:rsidP="005B391D">
      <w:pPr>
        <w:ind w:right="98" w:firstLine="709"/>
        <w:jc w:val="both"/>
        <w:rPr>
          <w:sz w:val="26"/>
          <w:szCs w:val="26"/>
        </w:rPr>
      </w:pPr>
      <w:r w:rsidRPr="000E1B13">
        <w:rPr>
          <w:sz w:val="26"/>
          <w:szCs w:val="26"/>
        </w:rPr>
        <w:t xml:space="preserve">В период разработки предыдущего генерального плана население пгт Демьяново  составляло 6300 человек.  Население поселка в трудоспособном возрасте составляло 61,9%.  В соответствии с прогнозом ЦСУ  в течение проектного периода ожидалось изменение структуры населения в сторону постарения. Предполагалось,  что население в трудоспособном  возрасте составит 58%. </w:t>
      </w:r>
    </w:p>
    <w:p w14:paraId="3FFFB549" w14:textId="77777777" w:rsidR="005B391D" w:rsidRPr="000E1B13" w:rsidRDefault="005B391D" w:rsidP="005B391D">
      <w:pPr>
        <w:ind w:right="98" w:firstLine="709"/>
        <w:jc w:val="both"/>
        <w:rPr>
          <w:sz w:val="26"/>
          <w:szCs w:val="26"/>
        </w:rPr>
      </w:pPr>
      <w:r w:rsidRPr="000E1B13">
        <w:rPr>
          <w:sz w:val="26"/>
          <w:szCs w:val="26"/>
        </w:rPr>
        <w:t>В состав несамодеятельной группы населения входят: дети дошкольного и школьного возраста, неработающие инвалиды в трудоспособном возрасте, население в возрасте старше трудоспособного, учащиеся в трудоспособном возрасте, обучающиеся с отрывом от производства.  Предполагалось, что эта группа должна была увеличиться с 44,6% до 48%.</w:t>
      </w:r>
    </w:p>
    <w:p w14:paraId="4FDA9181" w14:textId="77777777" w:rsidR="005B391D" w:rsidRPr="000E1B13" w:rsidRDefault="005B391D" w:rsidP="005B391D">
      <w:pPr>
        <w:ind w:right="98" w:firstLine="709"/>
        <w:jc w:val="both"/>
        <w:rPr>
          <w:sz w:val="26"/>
          <w:szCs w:val="26"/>
        </w:rPr>
      </w:pPr>
      <w:r w:rsidRPr="000E1B13">
        <w:rPr>
          <w:sz w:val="26"/>
          <w:szCs w:val="26"/>
        </w:rPr>
        <w:t xml:space="preserve">По прогнозу ЦСУ РСФСР  в перспективе по Кировской области ожидалось увеличение лиц старше трудоспособного возраста, к концу расчетного периода  в пгт Демьяново эта группа населения должна была увеличиться с  9,3% до 16%. </w:t>
      </w:r>
    </w:p>
    <w:p w14:paraId="0F0CCF7E" w14:textId="77777777" w:rsidR="005B391D" w:rsidRPr="000E1B13" w:rsidRDefault="005B391D" w:rsidP="005B391D">
      <w:pPr>
        <w:ind w:right="98" w:firstLine="709"/>
        <w:jc w:val="both"/>
        <w:rPr>
          <w:sz w:val="26"/>
          <w:szCs w:val="26"/>
        </w:rPr>
      </w:pPr>
      <w:r w:rsidRPr="000E1B13">
        <w:rPr>
          <w:sz w:val="26"/>
          <w:szCs w:val="26"/>
        </w:rPr>
        <w:t xml:space="preserve">В соответствии с принятой при разработке генплана методикой расчета,  расчетная численность населения пгт Демьяново к концу расчетного периода должна была составить  8500 человек. </w:t>
      </w:r>
    </w:p>
    <w:p w14:paraId="7980CF24" w14:textId="77777777" w:rsidR="00376828" w:rsidRPr="000E1B13" w:rsidRDefault="005B391D" w:rsidP="005B391D">
      <w:pPr>
        <w:ind w:firstLine="709"/>
        <w:jc w:val="both"/>
        <w:rPr>
          <w:sz w:val="26"/>
          <w:szCs w:val="26"/>
        </w:rPr>
      </w:pPr>
      <w:r w:rsidRPr="000E1B13">
        <w:rPr>
          <w:sz w:val="26"/>
          <w:szCs w:val="26"/>
        </w:rPr>
        <w:t>Динамику изменения численности населения Демьяновского городского поселения за последние годы можно проследить по таблице №2</w:t>
      </w:r>
    </w:p>
    <w:p w14:paraId="5D978506" w14:textId="77777777" w:rsidR="00376828" w:rsidRPr="0092271E" w:rsidRDefault="00376828" w:rsidP="00376828">
      <w:pPr>
        <w:pStyle w:val="affff4"/>
        <w:ind w:right="201" w:firstLine="708"/>
        <w:jc w:val="right"/>
        <w:rPr>
          <w:sz w:val="24"/>
          <w:szCs w:val="24"/>
        </w:rPr>
      </w:pPr>
      <w:r w:rsidRPr="0092271E">
        <w:rPr>
          <w:i/>
          <w:sz w:val="24"/>
          <w:szCs w:val="24"/>
        </w:rPr>
        <w:t>Таблица №</w:t>
      </w:r>
      <w:r w:rsidR="005B391D">
        <w:rPr>
          <w:i/>
          <w:sz w:val="24"/>
          <w:szCs w:val="24"/>
        </w:rPr>
        <w:t>2</w:t>
      </w:r>
      <w:r w:rsidRPr="0092271E">
        <w:rPr>
          <w:i/>
          <w:sz w:val="24"/>
          <w:szCs w:val="24"/>
        </w:rPr>
        <w:t>.</w:t>
      </w:r>
      <w:r w:rsidRPr="0092271E">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900"/>
        <w:gridCol w:w="1154"/>
        <w:gridCol w:w="1155"/>
        <w:gridCol w:w="1154"/>
        <w:gridCol w:w="1037"/>
      </w:tblGrid>
      <w:tr w:rsidR="008D0DDA" w:rsidRPr="008D0DDA" w14:paraId="16CACA89" w14:textId="77777777" w:rsidTr="008D0DDA">
        <w:tc>
          <w:tcPr>
            <w:tcW w:w="4248" w:type="dxa"/>
            <w:shd w:val="clear" w:color="auto" w:fill="auto"/>
            <w:vAlign w:val="center"/>
          </w:tcPr>
          <w:p w14:paraId="18D71538" w14:textId="77777777" w:rsidR="005B391D" w:rsidRPr="008D0DDA" w:rsidRDefault="005B391D" w:rsidP="008D0DDA">
            <w:pPr>
              <w:ind w:right="201"/>
              <w:jc w:val="center"/>
              <w:rPr>
                <w:b/>
                <w:sz w:val="20"/>
              </w:rPr>
            </w:pPr>
            <w:r w:rsidRPr="008D0DDA">
              <w:rPr>
                <w:b/>
                <w:sz w:val="20"/>
              </w:rPr>
              <w:t>Наименование показателя</w:t>
            </w:r>
          </w:p>
        </w:tc>
        <w:tc>
          <w:tcPr>
            <w:tcW w:w="900" w:type="dxa"/>
            <w:shd w:val="clear" w:color="auto" w:fill="auto"/>
            <w:vAlign w:val="center"/>
          </w:tcPr>
          <w:p w14:paraId="0E55B740" w14:textId="77777777" w:rsidR="005B391D" w:rsidRPr="008D0DDA" w:rsidRDefault="005B391D" w:rsidP="008D0DDA">
            <w:pPr>
              <w:ind w:right="72"/>
              <w:jc w:val="center"/>
              <w:rPr>
                <w:b/>
                <w:sz w:val="20"/>
              </w:rPr>
            </w:pPr>
            <w:r w:rsidRPr="008D0DDA">
              <w:rPr>
                <w:b/>
                <w:sz w:val="20"/>
              </w:rPr>
              <w:t>Един. изм.</w:t>
            </w:r>
          </w:p>
        </w:tc>
        <w:tc>
          <w:tcPr>
            <w:tcW w:w="1154" w:type="dxa"/>
            <w:shd w:val="clear" w:color="auto" w:fill="auto"/>
            <w:vAlign w:val="center"/>
          </w:tcPr>
          <w:p w14:paraId="0963C4AE" w14:textId="77777777" w:rsidR="005B391D" w:rsidRPr="008D0DDA" w:rsidRDefault="005B391D" w:rsidP="008D0DDA">
            <w:pPr>
              <w:jc w:val="center"/>
              <w:rPr>
                <w:b/>
                <w:sz w:val="20"/>
              </w:rPr>
            </w:pPr>
            <w:r w:rsidRPr="008D0DDA">
              <w:rPr>
                <w:b/>
                <w:sz w:val="20"/>
              </w:rPr>
              <w:t>2005г.</w:t>
            </w:r>
          </w:p>
        </w:tc>
        <w:tc>
          <w:tcPr>
            <w:tcW w:w="1155" w:type="dxa"/>
            <w:shd w:val="clear" w:color="auto" w:fill="auto"/>
            <w:vAlign w:val="center"/>
          </w:tcPr>
          <w:p w14:paraId="537D040D" w14:textId="77777777" w:rsidR="005B391D" w:rsidRPr="008D0DDA" w:rsidRDefault="005B391D" w:rsidP="008D0DDA">
            <w:pPr>
              <w:jc w:val="center"/>
              <w:rPr>
                <w:b/>
                <w:sz w:val="20"/>
              </w:rPr>
            </w:pPr>
            <w:r w:rsidRPr="008D0DDA">
              <w:rPr>
                <w:b/>
                <w:sz w:val="20"/>
              </w:rPr>
              <w:t>2006г.</w:t>
            </w:r>
          </w:p>
        </w:tc>
        <w:tc>
          <w:tcPr>
            <w:tcW w:w="1154" w:type="dxa"/>
            <w:shd w:val="clear" w:color="auto" w:fill="auto"/>
            <w:vAlign w:val="center"/>
          </w:tcPr>
          <w:p w14:paraId="7E115371" w14:textId="77777777" w:rsidR="005B391D" w:rsidRPr="008D0DDA" w:rsidRDefault="005B391D" w:rsidP="008D0DDA">
            <w:pPr>
              <w:jc w:val="center"/>
              <w:rPr>
                <w:b/>
                <w:sz w:val="20"/>
              </w:rPr>
            </w:pPr>
            <w:r w:rsidRPr="008D0DDA">
              <w:rPr>
                <w:b/>
                <w:sz w:val="20"/>
              </w:rPr>
              <w:t>2007г.</w:t>
            </w:r>
          </w:p>
        </w:tc>
        <w:tc>
          <w:tcPr>
            <w:tcW w:w="1037" w:type="dxa"/>
            <w:shd w:val="clear" w:color="auto" w:fill="auto"/>
            <w:vAlign w:val="center"/>
          </w:tcPr>
          <w:p w14:paraId="79BB0564" w14:textId="77777777" w:rsidR="005B391D" w:rsidRPr="008D0DDA" w:rsidRDefault="005B391D" w:rsidP="008D0DDA">
            <w:pPr>
              <w:ind w:right="10"/>
              <w:jc w:val="center"/>
              <w:rPr>
                <w:b/>
                <w:sz w:val="20"/>
              </w:rPr>
            </w:pPr>
            <w:r w:rsidRPr="008D0DDA">
              <w:rPr>
                <w:b/>
                <w:sz w:val="20"/>
              </w:rPr>
              <w:t>2008г.</w:t>
            </w:r>
          </w:p>
        </w:tc>
      </w:tr>
      <w:tr w:rsidR="008D0DDA" w:rsidRPr="008D0DDA" w14:paraId="27E36B88" w14:textId="77777777" w:rsidTr="008D0DDA">
        <w:tc>
          <w:tcPr>
            <w:tcW w:w="4248" w:type="dxa"/>
            <w:shd w:val="clear" w:color="auto" w:fill="auto"/>
          </w:tcPr>
          <w:p w14:paraId="7CC8B153" w14:textId="77777777" w:rsidR="005B391D" w:rsidRPr="00080FF6" w:rsidRDefault="005B391D" w:rsidP="008D0DDA">
            <w:pPr>
              <w:ind w:right="201"/>
            </w:pPr>
            <w:r w:rsidRPr="00080FF6">
              <w:t>Численность населения, всего, в том числе</w:t>
            </w:r>
          </w:p>
        </w:tc>
        <w:tc>
          <w:tcPr>
            <w:tcW w:w="900" w:type="dxa"/>
            <w:shd w:val="clear" w:color="auto" w:fill="auto"/>
            <w:vAlign w:val="center"/>
          </w:tcPr>
          <w:p w14:paraId="3A47A8E6" w14:textId="77777777" w:rsidR="005B391D" w:rsidRPr="00080FF6" w:rsidRDefault="005B391D" w:rsidP="008D0DDA">
            <w:pPr>
              <w:tabs>
                <w:tab w:val="left" w:pos="684"/>
              </w:tabs>
              <w:jc w:val="center"/>
            </w:pPr>
            <w:r w:rsidRPr="00080FF6">
              <w:t>чел.</w:t>
            </w:r>
          </w:p>
        </w:tc>
        <w:tc>
          <w:tcPr>
            <w:tcW w:w="1154" w:type="dxa"/>
            <w:shd w:val="clear" w:color="auto" w:fill="auto"/>
            <w:vAlign w:val="center"/>
          </w:tcPr>
          <w:p w14:paraId="6A27612F" w14:textId="77777777" w:rsidR="005B391D" w:rsidRPr="00080FF6" w:rsidRDefault="005B391D" w:rsidP="008D0DDA">
            <w:pPr>
              <w:ind w:right="146"/>
              <w:jc w:val="center"/>
            </w:pPr>
            <w:r w:rsidRPr="00080FF6">
              <w:t>6691</w:t>
            </w:r>
          </w:p>
        </w:tc>
        <w:tc>
          <w:tcPr>
            <w:tcW w:w="1155" w:type="dxa"/>
            <w:shd w:val="clear" w:color="auto" w:fill="auto"/>
            <w:vAlign w:val="center"/>
          </w:tcPr>
          <w:p w14:paraId="03C83BEB" w14:textId="77777777" w:rsidR="005B391D" w:rsidRPr="00080FF6" w:rsidRDefault="005B391D" w:rsidP="008D0DDA">
            <w:pPr>
              <w:ind w:right="41"/>
              <w:jc w:val="center"/>
            </w:pPr>
            <w:r>
              <w:t>6648</w:t>
            </w:r>
          </w:p>
        </w:tc>
        <w:tc>
          <w:tcPr>
            <w:tcW w:w="1154" w:type="dxa"/>
            <w:shd w:val="clear" w:color="auto" w:fill="auto"/>
            <w:vAlign w:val="center"/>
          </w:tcPr>
          <w:p w14:paraId="33AF52CE" w14:textId="77777777" w:rsidR="005B391D" w:rsidRPr="00080FF6" w:rsidRDefault="005B391D" w:rsidP="008D0DDA">
            <w:pPr>
              <w:jc w:val="center"/>
            </w:pPr>
            <w:r w:rsidRPr="00080FF6">
              <w:t>6746</w:t>
            </w:r>
          </w:p>
        </w:tc>
        <w:tc>
          <w:tcPr>
            <w:tcW w:w="1037" w:type="dxa"/>
            <w:shd w:val="clear" w:color="auto" w:fill="auto"/>
            <w:vAlign w:val="center"/>
          </w:tcPr>
          <w:p w14:paraId="680877A9" w14:textId="77777777" w:rsidR="005B391D" w:rsidRPr="00080FF6" w:rsidRDefault="005B391D" w:rsidP="008D0DDA">
            <w:pPr>
              <w:tabs>
                <w:tab w:val="left" w:pos="929"/>
              </w:tabs>
              <w:ind w:right="146"/>
              <w:jc w:val="center"/>
            </w:pPr>
            <w:r w:rsidRPr="00080FF6">
              <w:t>67</w:t>
            </w:r>
            <w:r>
              <w:t>46</w:t>
            </w:r>
          </w:p>
        </w:tc>
      </w:tr>
      <w:tr w:rsidR="008D0DDA" w:rsidRPr="008D0DDA" w14:paraId="6D73F6F1" w14:textId="77777777" w:rsidTr="008D0DDA">
        <w:tc>
          <w:tcPr>
            <w:tcW w:w="4248" w:type="dxa"/>
            <w:shd w:val="clear" w:color="auto" w:fill="auto"/>
          </w:tcPr>
          <w:p w14:paraId="5AA111C7" w14:textId="77777777" w:rsidR="005B391D" w:rsidRPr="00080FF6" w:rsidRDefault="005B391D" w:rsidP="008D0DDA">
            <w:pPr>
              <w:ind w:left="360" w:right="201" w:hanging="180"/>
            </w:pPr>
            <w:r w:rsidRPr="00080FF6">
              <w:t>1. пенсионного возраста</w:t>
            </w:r>
          </w:p>
        </w:tc>
        <w:tc>
          <w:tcPr>
            <w:tcW w:w="900" w:type="dxa"/>
            <w:shd w:val="clear" w:color="auto" w:fill="auto"/>
            <w:vAlign w:val="center"/>
          </w:tcPr>
          <w:p w14:paraId="7033E32B" w14:textId="77777777" w:rsidR="005B391D" w:rsidRPr="00080FF6" w:rsidRDefault="005B391D" w:rsidP="008D0DDA">
            <w:pPr>
              <w:tabs>
                <w:tab w:val="left" w:pos="684"/>
              </w:tabs>
              <w:jc w:val="center"/>
            </w:pPr>
            <w:r w:rsidRPr="00080FF6">
              <w:t>чел.</w:t>
            </w:r>
          </w:p>
        </w:tc>
        <w:tc>
          <w:tcPr>
            <w:tcW w:w="1154" w:type="dxa"/>
            <w:shd w:val="clear" w:color="auto" w:fill="auto"/>
            <w:vAlign w:val="center"/>
          </w:tcPr>
          <w:p w14:paraId="119EEDB2" w14:textId="77777777" w:rsidR="005B391D" w:rsidRPr="00080FF6" w:rsidRDefault="005B391D" w:rsidP="008D0DDA">
            <w:pPr>
              <w:ind w:right="146"/>
              <w:jc w:val="center"/>
            </w:pPr>
            <w:r>
              <w:t>н/д</w:t>
            </w:r>
          </w:p>
        </w:tc>
        <w:tc>
          <w:tcPr>
            <w:tcW w:w="1155" w:type="dxa"/>
            <w:shd w:val="clear" w:color="auto" w:fill="auto"/>
            <w:vAlign w:val="center"/>
          </w:tcPr>
          <w:p w14:paraId="19118FEC" w14:textId="77777777" w:rsidR="005B391D" w:rsidRPr="00080FF6" w:rsidRDefault="005B391D" w:rsidP="008D0DDA">
            <w:pPr>
              <w:ind w:right="41"/>
              <w:jc w:val="center"/>
            </w:pPr>
            <w:r>
              <w:t>н/д</w:t>
            </w:r>
          </w:p>
        </w:tc>
        <w:tc>
          <w:tcPr>
            <w:tcW w:w="1154" w:type="dxa"/>
            <w:shd w:val="clear" w:color="auto" w:fill="auto"/>
            <w:vAlign w:val="center"/>
          </w:tcPr>
          <w:p w14:paraId="51CB046F" w14:textId="77777777" w:rsidR="005B391D" w:rsidRPr="00080FF6" w:rsidRDefault="005B391D" w:rsidP="008D0DDA">
            <w:pPr>
              <w:jc w:val="center"/>
            </w:pPr>
            <w:r>
              <w:t>1000</w:t>
            </w:r>
          </w:p>
        </w:tc>
        <w:tc>
          <w:tcPr>
            <w:tcW w:w="1037" w:type="dxa"/>
            <w:shd w:val="clear" w:color="auto" w:fill="auto"/>
            <w:vAlign w:val="center"/>
          </w:tcPr>
          <w:p w14:paraId="7475FCE6" w14:textId="77777777" w:rsidR="005B391D" w:rsidRPr="00080FF6" w:rsidRDefault="005B391D" w:rsidP="008D0DDA">
            <w:pPr>
              <w:tabs>
                <w:tab w:val="left" w:pos="929"/>
              </w:tabs>
              <w:ind w:right="146"/>
              <w:jc w:val="center"/>
            </w:pPr>
            <w:r>
              <w:t>1026</w:t>
            </w:r>
          </w:p>
        </w:tc>
      </w:tr>
      <w:tr w:rsidR="008D0DDA" w:rsidRPr="008D0DDA" w14:paraId="398B1B60" w14:textId="77777777" w:rsidTr="008D0DDA">
        <w:tc>
          <w:tcPr>
            <w:tcW w:w="4248" w:type="dxa"/>
            <w:shd w:val="clear" w:color="auto" w:fill="auto"/>
          </w:tcPr>
          <w:p w14:paraId="14D57144" w14:textId="77777777" w:rsidR="005B391D" w:rsidRPr="00080FF6" w:rsidRDefault="005B391D" w:rsidP="008D0DDA">
            <w:pPr>
              <w:ind w:left="360" w:right="201" w:hanging="180"/>
            </w:pPr>
            <w:r w:rsidRPr="00080FF6">
              <w:t>2. занятого в экономике, в том числе в разрезе отраслей:</w:t>
            </w:r>
          </w:p>
        </w:tc>
        <w:tc>
          <w:tcPr>
            <w:tcW w:w="900" w:type="dxa"/>
            <w:shd w:val="clear" w:color="auto" w:fill="auto"/>
            <w:vAlign w:val="center"/>
          </w:tcPr>
          <w:p w14:paraId="5B66FEF7" w14:textId="77777777" w:rsidR="005B391D" w:rsidRPr="00080FF6" w:rsidRDefault="005B391D" w:rsidP="008D0DDA">
            <w:pPr>
              <w:tabs>
                <w:tab w:val="left" w:pos="684"/>
              </w:tabs>
              <w:jc w:val="center"/>
            </w:pPr>
            <w:r w:rsidRPr="00080FF6">
              <w:t>чел.</w:t>
            </w:r>
          </w:p>
        </w:tc>
        <w:tc>
          <w:tcPr>
            <w:tcW w:w="1154" w:type="dxa"/>
            <w:shd w:val="clear" w:color="auto" w:fill="auto"/>
            <w:vAlign w:val="center"/>
          </w:tcPr>
          <w:p w14:paraId="19502B97" w14:textId="77777777" w:rsidR="005B391D" w:rsidRPr="00080FF6" w:rsidRDefault="005B391D" w:rsidP="008D0DDA">
            <w:pPr>
              <w:ind w:right="146"/>
              <w:jc w:val="center"/>
            </w:pPr>
            <w:r w:rsidRPr="00080FF6">
              <w:t>2687</w:t>
            </w:r>
          </w:p>
        </w:tc>
        <w:tc>
          <w:tcPr>
            <w:tcW w:w="1155" w:type="dxa"/>
            <w:shd w:val="clear" w:color="auto" w:fill="auto"/>
            <w:vAlign w:val="center"/>
          </w:tcPr>
          <w:p w14:paraId="33A4FBE0" w14:textId="77777777" w:rsidR="005B391D" w:rsidRPr="00080FF6" w:rsidRDefault="005B391D" w:rsidP="008D0DDA">
            <w:pPr>
              <w:ind w:right="41"/>
              <w:jc w:val="center"/>
            </w:pPr>
            <w:r w:rsidRPr="00080FF6">
              <w:t>2636</w:t>
            </w:r>
          </w:p>
        </w:tc>
        <w:tc>
          <w:tcPr>
            <w:tcW w:w="1154" w:type="dxa"/>
            <w:shd w:val="clear" w:color="auto" w:fill="auto"/>
            <w:vAlign w:val="center"/>
          </w:tcPr>
          <w:p w14:paraId="5B5F86CE" w14:textId="77777777" w:rsidR="005B391D" w:rsidRPr="00080FF6" w:rsidRDefault="005B391D" w:rsidP="008D0DDA">
            <w:pPr>
              <w:jc w:val="center"/>
            </w:pPr>
            <w:r w:rsidRPr="00080FF6">
              <w:t>2586</w:t>
            </w:r>
          </w:p>
        </w:tc>
        <w:tc>
          <w:tcPr>
            <w:tcW w:w="1037" w:type="dxa"/>
            <w:shd w:val="clear" w:color="auto" w:fill="auto"/>
            <w:vAlign w:val="center"/>
          </w:tcPr>
          <w:p w14:paraId="7AC38325" w14:textId="77777777" w:rsidR="005B391D" w:rsidRPr="00080FF6" w:rsidRDefault="005B391D" w:rsidP="008D0DDA">
            <w:pPr>
              <w:tabs>
                <w:tab w:val="left" w:pos="929"/>
              </w:tabs>
              <w:ind w:right="146"/>
              <w:jc w:val="center"/>
            </w:pPr>
            <w:r w:rsidRPr="00080FF6">
              <w:t>2565</w:t>
            </w:r>
          </w:p>
        </w:tc>
      </w:tr>
      <w:tr w:rsidR="008D0DDA" w:rsidRPr="008D0DDA" w14:paraId="46C3EAB5" w14:textId="77777777" w:rsidTr="008D0DDA">
        <w:tc>
          <w:tcPr>
            <w:tcW w:w="4248" w:type="dxa"/>
            <w:shd w:val="clear" w:color="auto" w:fill="auto"/>
          </w:tcPr>
          <w:p w14:paraId="28A6124F" w14:textId="77777777" w:rsidR="005B391D" w:rsidRPr="00080FF6" w:rsidRDefault="005B391D" w:rsidP="008D0DDA">
            <w:pPr>
              <w:ind w:left="540" w:right="201"/>
            </w:pPr>
            <w:r w:rsidRPr="00080FF6">
              <w:t>- промышленность, в т.ч.</w:t>
            </w:r>
          </w:p>
        </w:tc>
        <w:tc>
          <w:tcPr>
            <w:tcW w:w="900" w:type="dxa"/>
            <w:shd w:val="clear" w:color="auto" w:fill="auto"/>
            <w:vAlign w:val="center"/>
          </w:tcPr>
          <w:p w14:paraId="061931C7" w14:textId="77777777" w:rsidR="005B391D" w:rsidRPr="00080FF6" w:rsidRDefault="005B391D" w:rsidP="008D0DDA">
            <w:pPr>
              <w:tabs>
                <w:tab w:val="left" w:pos="684"/>
              </w:tabs>
              <w:jc w:val="center"/>
            </w:pPr>
            <w:r w:rsidRPr="00080FF6">
              <w:t>чел.</w:t>
            </w:r>
          </w:p>
        </w:tc>
        <w:tc>
          <w:tcPr>
            <w:tcW w:w="1154" w:type="dxa"/>
            <w:shd w:val="clear" w:color="auto" w:fill="auto"/>
            <w:vAlign w:val="center"/>
          </w:tcPr>
          <w:p w14:paraId="0F9740F0" w14:textId="77777777" w:rsidR="005B391D" w:rsidRPr="00080FF6" w:rsidRDefault="005B391D" w:rsidP="008D0DDA">
            <w:pPr>
              <w:ind w:right="146"/>
              <w:jc w:val="center"/>
            </w:pPr>
            <w:r>
              <w:t>н/д</w:t>
            </w:r>
          </w:p>
        </w:tc>
        <w:tc>
          <w:tcPr>
            <w:tcW w:w="1155" w:type="dxa"/>
            <w:shd w:val="clear" w:color="auto" w:fill="auto"/>
            <w:vAlign w:val="center"/>
          </w:tcPr>
          <w:p w14:paraId="38A30005" w14:textId="77777777" w:rsidR="005B391D" w:rsidRPr="00080FF6" w:rsidRDefault="005B391D" w:rsidP="008D0DDA">
            <w:pPr>
              <w:ind w:right="41"/>
              <w:jc w:val="center"/>
            </w:pPr>
            <w:r>
              <w:t>н/д</w:t>
            </w:r>
          </w:p>
        </w:tc>
        <w:tc>
          <w:tcPr>
            <w:tcW w:w="1154" w:type="dxa"/>
            <w:shd w:val="clear" w:color="auto" w:fill="auto"/>
            <w:vAlign w:val="center"/>
          </w:tcPr>
          <w:p w14:paraId="60448892" w14:textId="77777777" w:rsidR="005B391D" w:rsidRPr="00080FF6" w:rsidRDefault="005B391D" w:rsidP="008D0DDA">
            <w:pPr>
              <w:jc w:val="center"/>
            </w:pPr>
            <w:r>
              <w:t>н/д</w:t>
            </w:r>
          </w:p>
        </w:tc>
        <w:tc>
          <w:tcPr>
            <w:tcW w:w="1037" w:type="dxa"/>
            <w:shd w:val="clear" w:color="auto" w:fill="auto"/>
            <w:vAlign w:val="center"/>
          </w:tcPr>
          <w:p w14:paraId="40383131" w14:textId="77777777" w:rsidR="005B391D" w:rsidRPr="00080FF6" w:rsidRDefault="005B391D" w:rsidP="008D0DDA">
            <w:pPr>
              <w:tabs>
                <w:tab w:val="left" w:pos="929"/>
              </w:tabs>
              <w:ind w:right="146"/>
              <w:jc w:val="center"/>
            </w:pPr>
            <w:r>
              <w:t>н/д</w:t>
            </w:r>
          </w:p>
        </w:tc>
      </w:tr>
      <w:tr w:rsidR="008D0DDA" w:rsidRPr="008D0DDA" w14:paraId="29956935" w14:textId="77777777" w:rsidTr="008D0DDA">
        <w:tc>
          <w:tcPr>
            <w:tcW w:w="4248" w:type="dxa"/>
            <w:shd w:val="clear" w:color="auto" w:fill="auto"/>
          </w:tcPr>
          <w:p w14:paraId="65100DA6" w14:textId="77777777" w:rsidR="005B391D" w:rsidRPr="00080FF6" w:rsidRDefault="005B391D" w:rsidP="008D0DDA">
            <w:pPr>
              <w:ind w:left="540" w:right="201"/>
            </w:pPr>
            <w:r w:rsidRPr="00080FF6">
              <w:t>- сельское хозяйство</w:t>
            </w:r>
          </w:p>
        </w:tc>
        <w:tc>
          <w:tcPr>
            <w:tcW w:w="900" w:type="dxa"/>
            <w:shd w:val="clear" w:color="auto" w:fill="auto"/>
            <w:vAlign w:val="center"/>
          </w:tcPr>
          <w:p w14:paraId="33E888B9" w14:textId="77777777" w:rsidR="005B391D" w:rsidRPr="00080FF6" w:rsidRDefault="005B391D" w:rsidP="008D0DDA">
            <w:pPr>
              <w:tabs>
                <w:tab w:val="left" w:pos="684"/>
              </w:tabs>
              <w:jc w:val="center"/>
            </w:pPr>
            <w:r w:rsidRPr="00080FF6">
              <w:t>чел.</w:t>
            </w:r>
          </w:p>
        </w:tc>
        <w:tc>
          <w:tcPr>
            <w:tcW w:w="1154" w:type="dxa"/>
            <w:shd w:val="clear" w:color="auto" w:fill="auto"/>
            <w:vAlign w:val="center"/>
          </w:tcPr>
          <w:p w14:paraId="7AD1FEDD" w14:textId="77777777" w:rsidR="005B391D" w:rsidRPr="00080FF6" w:rsidRDefault="005B391D" w:rsidP="008D0DDA">
            <w:pPr>
              <w:ind w:right="146"/>
              <w:jc w:val="center"/>
            </w:pPr>
            <w:r>
              <w:t>н/д</w:t>
            </w:r>
          </w:p>
        </w:tc>
        <w:tc>
          <w:tcPr>
            <w:tcW w:w="1155" w:type="dxa"/>
            <w:shd w:val="clear" w:color="auto" w:fill="auto"/>
            <w:vAlign w:val="center"/>
          </w:tcPr>
          <w:p w14:paraId="652B666F" w14:textId="77777777" w:rsidR="005B391D" w:rsidRPr="00080FF6" w:rsidRDefault="005B391D" w:rsidP="008D0DDA">
            <w:pPr>
              <w:ind w:right="41"/>
              <w:jc w:val="center"/>
            </w:pPr>
            <w:r>
              <w:t>н/д</w:t>
            </w:r>
          </w:p>
        </w:tc>
        <w:tc>
          <w:tcPr>
            <w:tcW w:w="1154" w:type="dxa"/>
            <w:shd w:val="clear" w:color="auto" w:fill="auto"/>
            <w:vAlign w:val="center"/>
          </w:tcPr>
          <w:p w14:paraId="4D059DCB" w14:textId="77777777" w:rsidR="005B391D" w:rsidRPr="00080FF6" w:rsidRDefault="005B391D" w:rsidP="008D0DDA">
            <w:pPr>
              <w:jc w:val="center"/>
            </w:pPr>
            <w:r>
              <w:t>н/д</w:t>
            </w:r>
          </w:p>
        </w:tc>
        <w:tc>
          <w:tcPr>
            <w:tcW w:w="1037" w:type="dxa"/>
            <w:shd w:val="clear" w:color="auto" w:fill="auto"/>
            <w:vAlign w:val="center"/>
          </w:tcPr>
          <w:p w14:paraId="6B835D0B" w14:textId="77777777" w:rsidR="005B391D" w:rsidRPr="00080FF6" w:rsidRDefault="005B391D" w:rsidP="008D0DDA">
            <w:pPr>
              <w:tabs>
                <w:tab w:val="left" w:pos="929"/>
              </w:tabs>
              <w:ind w:right="146"/>
              <w:jc w:val="center"/>
            </w:pPr>
            <w:r>
              <w:t>н/д</w:t>
            </w:r>
          </w:p>
        </w:tc>
      </w:tr>
      <w:tr w:rsidR="008D0DDA" w:rsidRPr="008D0DDA" w14:paraId="2B349FC5" w14:textId="77777777" w:rsidTr="008D0DDA">
        <w:tc>
          <w:tcPr>
            <w:tcW w:w="4248" w:type="dxa"/>
            <w:shd w:val="clear" w:color="auto" w:fill="auto"/>
          </w:tcPr>
          <w:p w14:paraId="63F1D39E" w14:textId="77777777" w:rsidR="005B391D" w:rsidRPr="00080FF6" w:rsidRDefault="005B391D" w:rsidP="008D0DDA">
            <w:pPr>
              <w:ind w:left="540" w:right="201"/>
            </w:pPr>
            <w:r w:rsidRPr="00080FF6">
              <w:t>- бюджетная сфера</w:t>
            </w:r>
          </w:p>
        </w:tc>
        <w:tc>
          <w:tcPr>
            <w:tcW w:w="900" w:type="dxa"/>
            <w:shd w:val="clear" w:color="auto" w:fill="auto"/>
            <w:vAlign w:val="center"/>
          </w:tcPr>
          <w:p w14:paraId="4F504B89" w14:textId="77777777" w:rsidR="005B391D" w:rsidRPr="00080FF6" w:rsidRDefault="005B391D" w:rsidP="008D0DDA">
            <w:pPr>
              <w:tabs>
                <w:tab w:val="left" w:pos="684"/>
              </w:tabs>
              <w:jc w:val="center"/>
            </w:pPr>
            <w:r w:rsidRPr="00080FF6">
              <w:t>чел.</w:t>
            </w:r>
          </w:p>
        </w:tc>
        <w:tc>
          <w:tcPr>
            <w:tcW w:w="1154" w:type="dxa"/>
            <w:shd w:val="clear" w:color="auto" w:fill="auto"/>
            <w:vAlign w:val="center"/>
          </w:tcPr>
          <w:p w14:paraId="566E9944" w14:textId="77777777" w:rsidR="005B391D" w:rsidRPr="00080FF6" w:rsidRDefault="005B391D" w:rsidP="008D0DDA">
            <w:pPr>
              <w:ind w:right="146"/>
              <w:jc w:val="center"/>
            </w:pPr>
            <w:r>
              <w:t>н/д</w:t>
            </w:r>
          </w:p>
        </w:tc>
        <w:tc>
          <w:tcPr>
            <w:tcW w:w="1155" w:type="dxa"/>
            <w:shd w:val="clear" w:color="auto" w:fill="auto"/>
            <w:vAlign w:val="center"/>
          </w:tcPr>
          <w:p w14:paraId="6BFA9F04" w14:textId="77777777" w:rsidR="005B391D" w:rsidRPr="00080FF6" w:rsidRDefault="005B391D" w:rsidP="008D0DDA">
            <w:pPr>
              <w:ind w:right="41"/>
              <w:jc w:val="center"/>
            </w:pPr>
            <w:r>
              <w:t>н/д</w:t>
            </w:r>
          </w:p>
        </w:tc>
        <w:tc>
          <w:tcPr>
            <w:tcW w:w="1154" w:type="dxa"/>
            <w:shd w:val="clear" w:color="auto" w:fill="auto"/>
            <w:vAlign w:val="center"/>
          </w:tcPr>
          <w:p w14:paraId="08B34A14" w14:textId="77777777" w:rsidR="005B391D" w:rsidRPr="00080FF6" w:rsidRDefault="005B391D" w:rsidP="008D0DDA">
            <w:pPr>
              <w:jc w:val="center"/>
            </w:pPr>
            <w:r>
              <w:t>н/д</w:t>
            </w:r>
          </w:p>
        </w:tc>
        <w:tc>
          <w:tcPr>
            <w:tcW w:w="1037" w:type="dxa"/>
            <w:shd w:val="clear" w:color="auto" w:fill="auto"/>
            <w:vAlign w:val="center"/>
          </w:tcPr>
          <w:p w14:paraId="612D8AD9" w14:textId="77777777" w:rsidR="005B391D" w:rsidRPr="00080FF6" w:rsidRDefault="005B391D" w:rsidP="008D0DDA">
            <w:pPr>
              <w:tabs>
                <w:tab w:val="left" w:pos="929"/>
              </w:tabs>
              <w:ind w:right="146"/>
              <w:jc w:val="center"/>
            </w:pPr>
            <w:r>
              <w:t>н/д</w:t>
            </w:r>
          </w:p>
        </w:tc>
      </w:tr>
      <w:tr w:rsidR="008D0DDA" w:rsidRPr="008D0DDA" w14:paraId="295D229B" w14:textId="77777777" w:rsidTr="008D0DDA">
        <w:tc>
          <w:tcPr>
            <w:tcW w:w="4248" w:type="dxa"/>
            <w:shd w:val="clear" w:color="auto" w:fill="auto"/>
          </w:tcPr>
          <w:p w14:paraId="1CE2027D" w14:textId="77777777" w:rsidR="005B391D" w:rsidRPr="00080FF6" w:rsidRDefault="005B391D" w:rsidP="008D0DDA">
            <w:pPr>
              <w:ind w:left="360" w:right="-288" w:hanging="180"/>
            </w:pPr>
            <w:r w:rsidRPr="00080FF6">
              <w:t>3. зарегистрированных безработных</w:t>
            </w:r>
          </w:p>
        </w:tc>
        <w:tc>
          <w:tcPr>
            <w:tcW w:w="900" w:type="dxa"/>
            <w:shd w:val="clear" w:color="auto" w:fill="auto"/>
            <w:vAlign w:val="center"/>
          </w:tcPr>
          <w:p w14:paraId="2586388C" w14:textId="77777777" w:rsidR="005B391D" w:rsidRPr="00080FF6" w:rsidRDefault="005B391D" w:rsidP="008D0DDA">
            <w:pPr>
              <w:tabs>
                <w:tab w:val="left" w:pos="684"/>
              </w:tabs>
              <w:jc w:val="center"/>
            </w:pPr>
            <w:r w:rsidRPr="00080FF6">
              <w:t>чел.</w:t>
            </w:r>
          </w:p>
        </w:tc>
        <w:tc>
          <w:tcPr>
            <w:tcW w:w="1154" w:type="dxa"/>
            <w:shd w:val="clear" w:color="auto" w:fill="auto"/>
            <w:vAlign w:val="center"/>
          </w:tcPr>
          <w:p w14:paraId="2934231C" w14:textId="77777777" w:rsidR="005B391D" w:rsidRPr="00080FF6" w:rsidRDefault="005B391D" w:rsidP="008D0DDA">
            <w:pPr>
              <w:ind w:right="146"/>
              <w:jc w:val="center"/>
            </w:pPr>
            <w:r w:rsidRPr="00080FF6">
              <w:t>125</w:t>
            </w:r>
          </w:p>
        </w:tc>
        <w:tc>
          <w:tcPr>
            <w:tcW w:w="1155" w:type="dxa"/>
            <w:shd w:val="clear" w:color="auto" w:fill="auto"/>
            <w:vAlign w:val="center"/>
          </w:tcPr>
          <w:p w14:paraId="5033B141" w14:textId="77777777" w:rsidR="005B391D" w:rsidRPr="00080FF6" w:rsidRDefault="005B391D" w:rsidP="008D0DDA">
            <w:pPr>
              <w:ind w:right="41"/>
              <w:jc w:val="center"/>
            </w:pPr>
            <w:r w:rsidRPr="00080FF6">
              <w:t>121</w:t>
            </w:r>
          </w:p>
        </w:tc>
        <w:tc>
          <w:tcPr>
            <w:tcW w:w="1154" w:type="dxa"/>
            <w:shd w:val="clear" w:color="auto" w:fill="auto"/>
            <w:vAlign w:val="center"/>
          </w:tcPr>
          <w:p w14:paraId="6A23DA69" w14:textId="77777777" w:rsidR="005B391D" w:rsidRPr="00080FF6" w:rsidRDefault="005B391D" w:rsidP="008D0DDA">
            <w:pPr>
              <w:jc w:val="center"/>
            </w:pPr>
            <w:r w:rsidRPr="00080FF6">
              <w:t>43</w:t>
            </w:r>
          </w:p>
        </w:tc>
        <w:tc>
          <w:tcPr>
            <w:tcW w:w="1037" w:type="dxa"/>
            <w:shd w:val="clear" w:color="auto" w:fill="auto"/>
            <w:vAlign w:val="center"/>
          </w:tcPr>
          <w:p w14:paraId="7C7ED924" w14:textId="77777777" w:rsidR="005B391D" w:rsidRPr="00080FF6" w:rsidRDefault="005B391D" w:rsidP="008D0DDA">
            <w:pPr>
              <w:tabs>
                <w:tab w:val="left" w:pos="929"/>
              </w:tabs>
              <w:ind w:right="146"/>
              <w:jc w:val="center"/>
            </w:pPr>
            <w:r w:rsidRPr="00080FF6">
              <w:t>35</w:t>
            </w:r>
          </w:p>
        </w:tc>
      </w:tr>
      <w:tr w:rsidR="008D0DDA" w:rsidRPr="008D0DDA" w14:paraId="108F2882" w14:textId="77777777" w:rsidTr="008D0DDA">
        <w:tc>
          <w:tcPr>
            <w:tcW w:w="4248" w:type="dxa"/>
            <w:shd w:val="clear" w:color="auto" w:fill="auto"/>
          </w:tcPr>
          <w:p w14:paraId="750556C4" w14:textId="77777777" w:rsidR="005B391D" w:rsidRPr="005C703A" w:rsidRDefault="005B391D" w:rsidP="008D0DDA">
            <w:pPr>
              <w:ind w:right="201"/>
            </w:pPr>
            <w:r w:rsidRPr="005C703A">
              <w:t>Уровень безработицы</w:t>
            </w:r>
          </w:p>
        </w:tc>
        <w:tc>
          <w:tcPr>
            <w:tcW w:w="900" w:type="dxa"/>
            <w:shd w:val="clear" w:color="auto" w:fill="auto"/>
            <w:vAlign w:val="center"/>
          </w:tcPr>
          <w:p w14:paraId="68DEA1D3" w14:textId="77777777" w:rsidR="005B391D" w:rsidRPr="005C703A" w:rsidRDefault="005B391D" w:rsidP="008D0DDA">
            <w:pPr>
              <w:tabs>
                <w:tab w:val="left" w:pos="684"/>
              </w:tabs>
              <w:jc w:val="center"/>
            </w:pPr>
            <w:r w:rsidRPr="005C703A">
              <w:t>%</w:t>
            </w:r>
          </w:p>
        </w:tc>
        <w:tc>
          <w:tcPr>
            <w:tcW w:w="1154" w:type="dxa"/>
            <w:shd w:val="clear" w:color="auto" w:fill="auto"/>
            <w:vAlign w:val="center"/>
          </w:tcPr>
          <w:p w14:paraId="3FF308F9" w14:textId="77777777" w:rsidR="005B391D" w:rsidRPr="005C703A" w:rsidRDefault="005B391D" w:rsidP="008D0DDA">
            <w:pPr>
              <w:ind w:right="146"/>
              <w:jc w:val="center"/>
            </w:pPr>
            <w:r w:rsidRPr="005C703A">
              <w:t>1,9</w:t>
            </w:r>
          </w:p>
        </w:tc>
        <w:tc>
          <w:tcPr>
            <w:tcW w:w="1155" w:type="dxa"/>
            <w:shd w:val="clear" w:color="auto" w:fill="auto"/>
            <w:vAlign w:val="center"/>
          </w:tcPr>
          <w:p w14:paraId="69AC12D1" w14:textId="77777777" w:rsidR="005B391D" w:rsidRPr="005C703A" w:rsidRDefault="005B391D" w:rsidP="008D0DDA">
            <w:pPr>
              <w:ind w:right="41"/>
              <w:jc w:val="center"/>
            </w:pPr>
            <w:r w:rsidRPr="005C703A">
              <w:t>1,8</w:t>
            </w:r>
          </w:p>
        </w:tc>
        <w:tc>
          <w:tcPr>
            <w:tcW w:w="1154" w:type="dxa"/>
            <w:shd w:val="clear" w:color="auto" w:fill="auto"/>
            <w:vAlign w:val="center"/>
          </w:tcPr>
          <w:p w14:paraId="095ADE61" w14:textId="77777777" w:rsidR="005B391D" w:rsidRPr="005C703A" w:rsidRDefault="005B391D" w:rsidP="008D0DDA">
            <w:pPr>
              <w:jc w:val="center"/>
            </w:pPr>
            <w:r w:rsidRPr="005C703A">
              <w:t>0,6</w:t>
            </w:r>
          </w:p>
        </w:tc>
        <w:tc>
          <w:tcPr>
            <w:tcW w:w="1037" w:type="dxa"/>
            <w:shd w:val="clear" w:color="auto" w:fill="auto"/>
            <w:vAlign w:val="center"/>
          </w:tcPr>
          <w:p w14:paraId="7E11EBC7" w14:textId="77777777" w:rsidR="005B391D" w:rsidRPr="005C703A" w:rsidRDefault="005B391D" w:rsidP="008D0DDA">
            <w:pPr>
              <w:tabs>
                <w:tab w:val="left" w:pos="929"/>
              </w:tabs>
              <w:ind w:right="146"/>
              <w:jc w:val="center"/>
            </w:pPr>
            <w:r w:rsidRPr="005C703A">
              <w:t>0,6</w:t>
            </w:r>
          </w:p>
        </w:tc>
      </w:tr>
      <w:tr w:rsidR="008D0DDA" w:rsidRPr="005C703A" w14:paraId="48312AAB" w14:textId="77777777" w:rsidTr="008D0DDA">
        <w:tc>
          <w:tcPr>
            <w:tcW w:w="4248" w:type="dxa"/>
            <w:shd w:val="clear" w:color="auto" w:fill="auto"/>
          </w:tcPr>
          <w:p w14:paraId="5F11B667" w14:textId="77777777" w:rsidR="005B391D" w:rsidRPr="005C703A" w:rsidRDefault="005B391D" w:rsidP="008D0DDA">
            <w:pPr>
              <w:ind w:right="201"/>
            </w:pPr>
            <w:r w:rsidRPr="005C703A">
              <w:lastRenderedPageBreak/>
              <w:t>Рождаемость</w:t>
            </w:r>
          </w:p>
        </w:tc>
        <w:tc>
          <w:tcPr>
            <w:tcW w:w="900" w:type="dxa"/>
            <w:shd w:val="clear" w:color="auto" w:fill="auto"/>
            <w:vAlign w:val="center"/>
          </w:tcPr>
          <w:p w14:paraId="458F6994" w14:textId="77777777" w:rsidR="005B391D" w:rsidRPr="005C703A" w:rsidRDefault="005B391D" w:rsidP="008D0DDA">
            <w:pPr>
              <w:tabs>
                <w:tab w:val="left" w:pos="684"/>
              </w:tabs>
              <w:jc w:val="center"/>
            </w:pPr>
            <w:r w:rsidRPr="005C703A">
              <w:t>чел.</w:t>
            </w:r>
          </w:p>
        </w:tc>
        <w:tc>
          <w:tcPr>
            <w:tcW w:w="1154" w:type="dxa"/>
            <w:shd w:val="clear" w:color="auto" w:fill="auto"/>
            <w:vAlign w:val="center"/>
          </w:tcPr>
          <w:p w14:paraId="29D23CA4" w14:textId="77777777" w:rsidR="005B391D" w:rsidRPr="005C703A" w:rsidRDefault="005B391D" w:rsidP="008D0DDA">
            <w:pPr>
              <w:ind w:right="146"/>
              <w:jc w:val="center"/>
            </w:pPr>
            <w:r w:rsidRPr="005C703A">
              <w:t>58</w:t>
            </w:r>
          </w:p>
        </w:tc>
        <w:tc>
          <w:tcPr>
            <w:tcW w:w="1155" w:type="dxa"/>
            <w:shd w:val="clear" w:color="auto" w:fill="auto"/>
            <w:vAlign w:val="center"/>
          </w:tcPr>
          <w:p w14:paraId="016D2C4F" w14:textId="77777777" w:rsidR="005B391D" w:rsidRPr="005C703A" w:rsidRDefault="005B391D" w:rsidP="008D0DDA">
            <w:pPr>
              <w:ind w:right="41"/>
              <w:jc w:val="center"/>
            </w:pPr>
            <w:r w:rsidRPr="005C703A">
              <w:t>60</w:t>
            </w:r>
          </w:p>
        </w:tc>
        <w:tc>
          <w:tcPr>
            <w:tcW w:w="1154" w:type="dxa"/>
            <w:shd w:val="clear" w:color="auto" w:fill="auto"/>
            <w:vAlign w:val="center"/>
          </w:tcPr>
          <w:p w14:paraId="5449862D" w14:textId="77777777" w:rsidR="005B391D" w:rsidRPr="005C703A" w:rsidRDefault="005B391D" w:rsidP="008D0DDA">
            <w:pPr>
              <w:jc w:val="center"/>
            </w:pPr>
            <w:r w:rsidRPr="005C703A">
              <w:t>64</w:t>
            </w:r>
          </w:p>
        </w:tc>
        <w:tc>
          <w:tcPr>
            <w:tcW w:w="1037" w:type="dxa"/>
            <w:shd w:val="clear" w:color="auto" w:fill="auto"/>
            <w:vAlign w:val="center"/>
          </w:tcPr>
          <w:p w14:paraId="23AD3E06" w14:textId="77777777" w:rsidR="005B391D" w:rsidRPr="005C703A" w:rsidRDefault="005B391D" w:rsidP="008D0DDA">
            <w:pPr>
              <w:tabs>
                <w:tab w:val="left" w:pos="929"/>
              </w:tabs>
              <w:ind w:right="146"/>
              <w:jc w:val="center"/>
            </w:pPr>
            <w:r>
              <w:t>52</w:t>
            </w:r>
          </w:p>
        </w:tc>
      </w:tr>
      <w:tr w:rsidR="008D0DDA" w:rsidRPr="008D0DDA" w14:paraId="1B189D0C" w14:textId="77777777" w:rsidTr="008D0DDA">
        <w:tc>
          <w:tcPr>
            <w:tcW w:w="4248" w:type="dxa"/>
            <w:shd w:val="clear" w:color="auto" w:fill="auto"/>
          </w:tcPr>
          <w:p w14:paraId="213ECEB2" w14:textId="77777777" w:rsidR="005B391D" w:rsidRPr="005C703A" w:rsidRDefault="005B391D" w:rsidP="008D0DDA">
            <w:pPr>
              <w:ind w:right="201"/>
            </w:pPr>
            <w:r w:rsidRPr="005C703A">
              <w:t>Смертность</w:t>
            </w:r>
          </w:p>
        </w:tc>
        <w:tc>
          <w:tcPr>
            <w:tcW w:w="900" w:type="dxa"/>
            <w:shd w:val="clear" w:color="auto" w:fill="auto"/>
            <w:vAlign w:val="center"/>
          </w:tcPr>
          <w:p w14:paraId="018C3DB6" w14:textId="77777777" w:rsidR="005B391D" w:rsidRPr="005C703A" w:rsidRDefault="005B391D" w:rsidP="008D0DDA">
            <w:pPr>
              <w:tabs>
                <w:tab w:val="left" w:pos="684"/>
              </w:tabs>
              <w:jc w:val="center"/>
            </w:pPr>
            <w:r w:rsidRPr="005C703A">
              <w:t>чел.</w:t>
            </w:r>
          </w:p>
        </w:tc>
        <w:tc>
          <w:tcPr>
            <w:tcW w:w="1154" w:type="dxa"/>
            <w:shd w:val="clear" w:color="auto" w:fill="auto"/>
            <w:vAlign w:val="center"/>
          </w:tcPr>
          <w:p w14:paraId="7C2827AF" w14:textId="77777777" w:rsidR="005B391D" w:rsidRPr="005C703A" w:rsidRDefault="005B391D" w:rsidP="008D0DDA">
            <w:pPr>
              <w:ind w:right="146"/>
              <w:jc w:val="center"/>
            </w:pPr>
            <w:r w:rsidRPr="005C703A">
              <w:t>102</w:t>
            </w:r>
          </w:p>
        </w:tc>
        <w:tc>
          <w:tcPr>
            <w:tcW w:w="1155" w:type="dxa"/>
            <w:shd w:val="clear" w:color="auto" w:fill="auto"/>
            <w:vAlign w:val="center"/>
          </w:tcPr>
          <w:p w14:paraId="2B876A19" w14:textId="77777777" w:rsidR="005B391D" w:rsidRPr="005C703A" w:rsidRDefault="005B391D" w:rsidP="008D0DDA">
            <w:pPr>
              <w:ind w:right="41"/>
              <w:jc w:val="center"/>
            </w:pPr>
            <w:r w:rsidRPr="005C703A">
              <w:t>100</w:t>
            </w:r>
          </w:p>
        </w:tc>
        <w:tc>
          <w:tcPr>
            <w:tcW w:w="1154" w:type="dxa"/>
            <w:shd w:val="clear" w:color="auto" w:fill="auto"/>
            <w:vAlign w:val="center"/>
          </w:tcPr>
          <w:p w14:paraId="04FE1A53" w14:textId="77777777" w:rsidR="005B391D" w:rsidRPr="005C703A" w:rsidRDefault="005B391D" w:rsidP="008D0DDA">
            <w:pPr>
              <w:jc w:val="center"/>
            </w:pPr>
            <w:r w:rsidRPr="005C703A">
              <w:t>107</w:t>
            </w:r>
          </w:p>
        </w:tc>
        <w:tc>
          <w:tcPr>
            <w:tcW w:w="1037" w:type="dxa"/>
            <w:shd w:val="clear" w:color="auto" w:fill="auto"/>
            <w:vAlign w:val="center"/>
          </w:tcPr>
          <w:p w14:paraId="2344A271" w14:textId="77777777" w:rsidR="005B391D" w:rsidRPr="005C703A" w:rsidRDefault="005B391D" w:rsidP="008D0DDA">
            <w:pPr>
              <w:tabs>
                <w:tab w:val="left" w:pos="929"/>
              </w:tabs>
              <w:ind w:right="146"/>
              <w:jc w:val="center"/>
            </w:pPr>
            <w:r w:rsidRPr="005C703A">
              <w:t>105</w:t>
            </w:r>
          </w:p>
        </w:tc>
      </w:tr>
      <w:tr w:rsidR="008D0DDA" w:rsidRPr="008D0DDA" w14:paraId="4473361B" w14:textId="77777777" w:rsidTr="008D0DDA">
        <w:tc>
          <w:tcPr>
            <w:tcW w:w="4248" w:type="dxa"/>
            <w:shd w:val="clear" w:color="auto" w:fill="auto"/>
          </w:tcPr>
          <w:p w14:paraId="1A4DA097" w14:textId="77777777" w:rsidR="005B391D" w:rsidRPr="005C703A" w:rsidRDefault="005B391D" w:rsidP="008D0DDA">
            <w:pPr>
              <w:ind w:right="201"/>
            </w:pPr>
            <w:r w:rsidRPr="005C703A">
              <w:t>Естественная убыль</w:t>
            </w:r>
          </w:p>
        </w:tc>
        <w:tc>
          <w:tcPr>
            <w:tcW w:w="900" w:type="dxa"/>
            <w:shd w:val="clear" w:color="auto" w:fill="auto"/>
            <w:vAlign w:val="center"/>
          </w:tcPr>
          <w:p w14:paraId="2F16826B" w14:textId="77777777" w:rsidR="005B391D" w:rsidRPr="005C703A" w:rsidRDefault="005B391D" w:rsidP="008D0DDA">
            <w:pPr>
              <w:tabs>
                <w:tab w:val="left" w:pos="684"/>
              </w:tabs>
              <w:jc w:val="center"/>
            </w:pPr>
            <w:r w:rsidRPr="005C703A">
              <w:t>чел.</w:t>
            </w:r>
          </w:p>
        </w:tc>
        <w:tc>
          <w:tcPr>
            <w:tcW w:w="1154" w:type="dxa"/>
            <w:shd w:val="clear" w:color="auto" w:fill="auto"/>
            <w:vAlign w:val="center"/>
          </w:tcPr>
          <w:p w14:paraId="0D961A3E" w14:textId="77777777" w:rsidR="005B391D" w:rsidRPr="005C703A" w:rsidRDefault="005B391D" w:rsidP="008D0DDA">
            <w:pPr>
              <w:ind w:right="146"/>
              <w:jc w:val="center"/>
            </w:pPr>
            <w:r w:rsidRPr="005C703A">
              <w:t>44</w:t>
            </w:r>
          </w:p>
        </w:tc>
        <w:tc>
          <w:tcPr>
            <w:tcW w:w="1155" w:type="dxa"/>
            <w:shd w:val="clear" w:color="auto" w:fill="auto"/>
            <w:vAlign w:val="center"/>
          </w:tcPr>
          <w:p w14:paraId="5279680E" w14:textId="77777777" w:rsidR="005B391D" w:rsidRPr="005C703A" w:rsidRDefault="005B391D" w:rsidP="008D0DDA">
            <w:pPr>
              <w:ind w:right="41"/>
              <w:jc w:val="center"/>
            </w:pPr>
            <w:r w:rsidRPr="005C703A">
              <w:t>40</w:t>
            </w:r>
          </w:p>
        </w:tc>
        <w:tc>
          <w:tcPr>
            <w:tcW w:w="1154" w:type="dxa"/>
            <w:shd w:val="clear" w:color="auto" w:fill="auto"/>
            <w:vAlign w:val="center"/>
          </w:tcPr>
          <w:p w14:paraId="1699CF62" w14:textId="77777777" w:rsidR="005B391D" w:rsidRPr="005C703A" w:rsidRDefault="005B391D" w:rsidP="008D0DDA">
            <w:pPr>
              <w:jc w:val="center"/>
            </w:pPr>
            <w:r w:rsidRPr="005C703A">
              <w:t>43</w:t>
            </w:r>
          </w:p>
        </w:tc>
        <w:tc>
          <w:tcPr>
            <w:tcW w:w="1037" w:type="dxa"/>
            <w:shd w:val="clear" w:color="auto" w:fill="auto"/>
            <w:vAlign w:val="center"/>
          </w:tcPr>
          <w:p w14:paraId="25B5A477" w14:textId="77777777" w:rsidR="005B391D" w:rsidRPr="005C703A" w:rsidRDefault="005B391D" w:rsidP="008D0DDA">
            <w:pPr>
              <w:tabs>
                <w:tab w:val="left" w:pos="929"/>
              </w:tabs>
              <w:ind w:right="146"/>
              <w:jc w:val="center"/>
            </w:pPr>
            <w:r>
              <w:t>53</w:t>
            </w:r>
          </w:p>
        </w:tc>
      </w:tr>
    </w:tbl>
    <w:p w14:paraId="12EF9196" w14:textId="77777777" w:rsidR="008902E8" w:rsidRDefault="008902E8" w:rsidP="008902E8">
      <w:pPr>
        <w:jc w:val="both"/>
        <w:rPr>
          <w:sz w:val="28"/>
          <w:szCs w:val="28"/>
        </w:rPr>
      </w:pPr>
    </w:p>
    <w:p w14:paraId="0BB0F0ED" w14:textId="77777777" w:rsidR="005B391D" w:rsidRPr="007520D4" w:rsidRDefault="005B391D" w:rsidP="005B391D">
      <w:pPr>
        <w:pStyle w:val="affff4"/>
        <w:spacing w:line="240" w:lineRule="auto"/>
        <w:ind w:left="0" w:right="201" w:firstLine="720"/>
        <w:rPr>
          <w:sz w:val="26"/>
          <w:szCs w:val="26"/>
        </w:rPr>
      </w:pPr>
      <w:bookmarkStart w:id="4" w:name="_Toc247331333"/>
      <w:r w:rsidRPr="007520D4">
        <w:rPr>
          <w:sz w:val="26"/>
          <w:szCs w:val="26"/>
        </w:rPr>
        <w:t xml:space="preserve">Причиной низких темпов роста численности населения являлся отрицательный естественный прирост населения и  отрицательная динамика миграции. </w:t>
      </w:r>
    </w:p>
    <w:p w14:paraId="1E1767E0" w14:textId="77777777" w:rsidR="005B391D" w:rsidRPr="007520D4" w:rsidRDefault="005B391D" w:rsidP="005B391D">
      <w:pPr>
        <w:pStyle w:val="affff4"/>
        <w:spacing w:line="240" w:lineRule="auto"/>
        <w:ind w:left="0" w:right="201" w:firstLine="720"/>
        <w:rPr>
          <w:sz w:val="26"/>
          <w:szCs w:val="26"/>
        </w:rPr>
      </w:pPr>
      <w:r w:rsidRPr="007520D4">
        <w:rPr>
          <w:i/>
          <w:sz w:val="26"/>
          <w:szCs w:val="26"/>
        </w:rPr>
        <w:t>Естественный прирост населения</w:t>
      </w:r>
      <w:r w:rsidRPr="007520D4">
        <w:rPr>
          <w:sz w:val="26"/>
          <w:szCs w:val="26"/>
        </w:rPr>
        <w:t xml:space="preserve"> – абсолютная величина разности между числом родившихся и умерших за определенный промежуток времени.</w:t>
      </w:r>
    </w:p>
    <w:p w14:paraId="02F8C390" w14:textId="77777777" w:rsidR="005B391D" w:rsidRPr="007520D4" w:rsidRDefault="005B391D" w:rsidP="005B391D">
      <w:pPr>
        <w:pStyle w:val="affff4"/>
        <w:spacing w:line="240" w:lineRule="auto"/>
        <w:ind w:left="0" w:right="201" w:firstLine="720"/>
        <w:rPr>
          <w:sz w:val="26"/>
          <w:szCs w:val="26"/>
        </w:rPr>
      </w:pPr>
      <w:r w:rsidRPr="007520D4">
        <w:rPr>
          <w:i/>
          <w:sz w:val="26"/>
          <w:szCs w:val="26"/>
        </w:rPr>
        <w:t>Миграция</w:t>
      </w:r>
      <w:r w:rsidRPr="007520D4">
        <w:rPr>
          <w:sz w:val="26"/>
          <w:szCs w:val="26"/>
        </w:rPr>
        <w:t xml:space="preserve"> – это абсолютная величина разности между числом прибывших на данную территорию и числом выбывших за пределы этой территории за определенный промежуток времени. </w:t>
      </w:r>
    </w:p>
    <w:p w14:paraId="1C730DDB" w14:textId="77777777" w:rsidR="005B391D" w:rsidRDefault="005B391D" w:rsidP="005B391D">
      <w:pPr>
        <w:pStyle w:val="affff4"/>
        <w:spacing w:line="240" w:lineRule="auto"/>
        <w:ind w:left="0" w:right="201" w:firstLine="720"/>
        <w:rPr>
          <w:sz w:val="26"/>
          <w:szCs w:val="26"/>
        </w:rPr>
      </w:pPr>
      <w:r w:rsidRPr="00C8198B">
        <w:rPr>
          <w:i/>
          <w:sz w:val="26"/>
          <w:szCs w:val="26"/>
        </w:rPr>
        <w:t>Вывод</w:t>
      </w:r>
      <w:r w:rsidRPr="00C8198B">
        <w:rPr>
          <w:sz w:val="26"/>
          <w:szCs w:val="26"/>
        </w:rPr>
        <w:t xml:space="preserve">: </w:t>
      </w:r>
      <w:r>
        <w:rPr>
          <w:sz w:val="26"/>
          <w:szCs w:val="26"/>
        </w:rPr>
        <w:t>Определенная расчетом предыдущим генеральным планом  численность населения 8500 человек в пгт Демьяново не была достигнута. Рост численности населения к 2005г.  составил  6,2%,  предполагался – 35,0%.</w:t>
      </w:r>
      <w:r w:rsidRPr="00C8198B">
        <w:rPr>
          <w:sz w:val="26"/>
          <w:szCs w:val="26"/>
        </w:rPr>
        <w:t xml:space="preserve"> </w:t>
      </w:r>
    </w:p>
    <w:p w14:paraId="04E75A4A" w14:textId="77777777" w:rsidR="008902E8" w:rsidRDefault="005B391D" w:rsidP="005B391D">
      <w:pPr>
        <w:ind w:right="201" w:firstLine="720"/>
        <w:jc w:val="both"/>
        <w:rPr>
          <w:sz w:val="26"/>
          <w:szCs w:val="26"/>
        </w:rPr>
      </w:pPr>
      <w:r>
        <w:rPr>
          <w:sz w:val="26"/>
          <w:szCs w:val="26"/>
        </w:rPr>
        <w:t>Н</w:t>
      </w:r>
      <w:r w:rsidRPr="00C8198B">
        <w:rPr>
          <w:sz w:val="26"/>
          <w:szCs w:val="26"/>
        </w:rPr>
        <w:t>аселение  Демьяновского городского поселения неуклонно стареет по причине низкой рождаемости и миграции населения трудоспособного возраста за пределы территории района и городского поселения. Демографическая ситуация оказывает прямое влияние на изменение численности занятого в экономике населения, которая имеет устойчивое снижение.</w:t>
      </w:r>
    </w:p>
    <w:p w14:paraId="3A7F7730" w14:textId="77777777" w:rsidR="005B391D" w:rsidRDefault="005B391D" w:rsidP="005B391D">
      <w:pPr>
        <w:ind w:right="201" w:firstLine="720"/>
        <w:jc w:val="both"/>
        <w:rPr>
          <w:b/>
          <w:i/>
          <w:sz w:val="28"/>
          <w:szCs w:val="28"/>
        </w:rPr>
      </w:pPr>
    </w:p>
    <w:p w14:paraId="470C5004" w14:textId="77777777" w:rsidR="008902E8" w:rsidRPr="00376828" w:rsidRDefault="008902E8" w:rsidP="008902E8">
      <w:pPr>
        <w:ind w:right="201"/>
        <w:rPr>
          <w:b/>
          <w:i/>
          <w:sz w:val="28"/>
          <w:szCs w:val="28"/>
        </w:rPr>
      </w:pPr>
      <w:r w:rsidRPr="00376828">
        <w:rPr>
          <w:b/>
          <w:i/>
          <w:sz w:val="28"/>
          <w:szCs w:val="28"/>
        </w:rPr>
        <w:t>1.</w:t>
      </w:r>
      <w:r>
        <w:rPr>
          <w:b/>
          <w:i/>
          <w:sz w:val="28"/>
          <w:szCs w:val="28"/>
        </w:rPr>
        <w:t>3</w:t>
      </w:r>
      <w:r w:rsidRPr="00376828">
        <w:rPr>
          <w:b/>
          <w:i/>
          <w:sz w:val="28"/>
          <w:szCs w:val="28"/>
        </w:rPr>
        <w:t xml:space="preserve">. </w:t>
      </w:r>
      <w:r>
        <w:rPr>
          <w:b/>
          <w:i/>
          <w:sz w:val="28"/>
          <w:szCs w:val="28"/>
        </w:rPr>
        <w:t>Инженерная инфраструктура</w:t>
      </w:r>
    </w:p>
    <w:p w14:paraId="3E6692A7" w14:textId="77777777" w:rsidR="008902E8" w:rsidRPr="0092271E" w:rsidRDefault="008902E8" w:rsidP="0092271E"/>
    <w:bookmarkEnd w:id="4"/>
    <w:p w14:paraId="0014EB69" w14:textId="77777777" w:rsidR="001522D3" w:rsidRPr="005809AA" w:rsidRDefault="001522D3" w:rsidP="001522D3">
      <w:pPr>
        <w:pStyle w:val="affff4"/>
        <w:spacing w:line="240" w:lineRule="auto"/>
        <w:ind w:left="0" w:right="201" w:firstLine="720"/>
        <w:rPr>
          <w:sz w:val="26"/>
          <w:szCs w:val="26"/>
        </w:rPr>
      </w:pPr>
      <w:r w:rsidRPr="005809AA">
        <w:rPr>
          <w:sz w:val="26"/>
          <w:szCs w:val="26"/>
        </w:rPr>
        <w:t>Цель развития инженерной инфраструктуры – максимально возможное обеспечение населения услугами сферы жилищно-коммунального хозяйства: водоснабжением, водоотведением, теплоснабжением, электроснабжением, газоснабжением, а также  транспортными связями. Объекты инженерной инфраструктуры играют важную роль в обеспечении комфортного проживания населения и повышении степени удовлетворенности условиями жизни.</w:t>
      </w:r>
    </w:p>
    <w:p w14:paraId="3D97CD59" w14:textId="77777777" w:rsidR="001522D3" w:rsidRPr="005809AA" w:rsidRDefault="001522D3" w:rsidP="001522D3">
      <w:pPr>
        <w:pStyle w:val="affff4"/>
        <w:spacing w:line="240" w:lineRule="auto"/>
        <w:ind w:left="0" w:right="201" w:firstLine="720"/>
        <w:rPr>
          <w:sz w:val="26"/>
          <w:szCs w:val="26"/>
        </w:rPr>
      </w:pPr>
      <w:r w:rsidRPr="005809AA">
        <w:rPr>
          <w:sz w:val="26"/>
          <w:szCs w:val="26"/>
        </w:rPr>
        <w:t>Рассматривая уровень развития инженерной инфраструктуры, заложенный предыдущим генеральным планом, видно, что он требовал огромных финансовых вложений, так как потребление услуг в нем было рассчитано на определенную расчетным путем численность населения в перспективе - 8500 человек плюс потребление  производственной сферы. Все расчетные показатели развития объектов инженерной инфраструктуры, как показало время,  оказались сильно завышенными и соответственно не реализованными.</w:t>
      </w:r>
    </w:p>
    <w:p w14:paraId="03AD9DA3" w14:textId="77777777" w:rsidR="00376828" w:rsidRPr="0092271E" w:rsidRDefault="00376828" w:rsidP="0092271E"/>
    <w:p w14:paraId="36853036" w14:textId="77777777" w:rsidR="00B921A7" w:rsidRPr="00B921A7" w:rsidRDefault="00B921A7" w:rsidP="00B921A7">
      <w:pPr>
        <w:rPr>
          <w:lang w:eastAsia="en-US"/>
        </w:rPr>
      </w:pPr>
      <w:r w:rsidRPr="00376828">
        <w:rPr>
          <w:b/>
          <w:i/>
          <w:sz w:val="28"/>
          <w:szCs w:val="28"/>
        </w:rPr>
        <w:t>1.</w:t>
      </w:r>
      <w:r>
        <w:rPr>
          <w:b/>
          <w:i/>
          <w:sz w:val="28"/>
          <w:szCs w:val="28"/>
        </w:rPr>
        <w:t>3</w:t>
      </w:r>
      <w:r w:rsidRPr="00376828">
        <w:rPr>
          <w:b/>
          <w:i/>
          <w:sz w:val="28"/>
          <w:szCs w:val="28"/>
        </w:rPr>
        <w:t>.</w:t>
      </w:r>
      <w:r>
        <w:rPr>
          <w:b/>
          <w:i/>
          <w:sz w:val="28"/>
          <w:szCs w:val="28"/>
        </w:rPr>
        <w:t xml:space="preserve">1. </w:t>
      </w:r>
      <w:r w:rsidRPr="00376828">
        <w:rPr>
          <w:b/>
          <w:i/>
          <w:sz w:val="28"/>
          <w:szCs w:val="28"/>
        </w:rPr>
        <w:t xml:space="preserve"> </w:t>
      </w:r>
      <w:r>
        <w:rPr>
          <w:b/>
          <w:i/>
          <w:sz w:val="28"/>
          <w:szCs w:val="28"/>
        </w:rPr>
        <w:t>Водоснабжение</w:t>
      </w:r>
    </w:p>
    <w:p w14:paraId="2E9751B9" w14:textId="77777777" w:rsidR="00376828" w:rsidRPr="0092271E" w:rsidRDefault="00376828" w:rsidP="0092271E"/>
    <w:p w14:paraId="7E26F255" w14:textId="77777777" w:rsidR="001522D3" w:rsidRPr="00B36058" w:rsidRDefault="001522D3" w:rsidP="001522D3">
      <w:pPr>
        <w:pStyle w:val="affff4"/>
        <w:spacing w:line="240" w:lineRule="auto"/>
        <w:ind w:left="0" w:right="201" w:firstLine="720"/>
        <w:rPr>
          <w:sz w:val="26"/>
          <w:szCs w:val="26"/>
        </w:rPr>
      </w:pPr>
      <w:r w:rsidRPr="00B36058">
        <w:rPr>
          <w:sz w:val="26"/>
          <w:szCs w:val="26"/>
        </w:rPr>
        <w:t xml:space="preserve">На период разработки предыдущего Генерального плана в пгт Демьяново уже существовало централизованное водоснабжение. </w:t>
      </w:r>
    </w:p>
    <w:p w14:paraId="372B95B3" w14:textId="77777777" w:rsidR="001522D3" w:rsidRPr="00B36058" w:rsidRDefault="001522D3" w:rsidP="001522D3">
      <w:pPr>
        <w:pStyle w:val="affff4"/>
        <w:spacing w:line="240" w:lineRule="auto"/>
        <w:ind w:left="0" w:right="201" w:firstLine="720"/>
        <w:rPr>
          <w:sz w:val="26"/>
          <w:szCs w:val="26"/>
        </w:rPr>
      </w:pPr>
      <w:r w:rsidRPr="00B36058">
        <w:rPr>
          <w:sz w:val="26"/>
          <w:szCs w:val="26"/>
        </w:rPr>
        <w:t>Источником водоснабжения является река Юг.</w:t>
      </w:r>
    </w:p>
    <w:p w14:paraId="1E1AC062" w14:textId="77777777" w:rsidR="001522D3" w:rsidRPr="00B36058" w:rsidRDefault="001522D3" w:rsidP="001522D3">
      <w:pPr>
        <w:pStyle w:val="affff4"/>
        <w:spacing w:line="240" w:lineRule="auto"/>
        <w:ind w:left="0" w:right="201" w:firstLine="720"/>
        <w:rPr>
          <w:sz w:val="26"/>
          <w:szCs w:val="26"/>
        </w:rPr>
      </w:pPr>
      <w:r w:rsidRPr="00B36058">
        <w:rPr>
          <w:sz w:val="26"/>
          <w:szCs w:val="26"/>
        </w:rPr>
        <w:t xml:space="preserve"> Исходя из того, что уже имелись водозабор из поверхностного источника и станция очистки воды,  в проекте генплана предусматривалось только их расширение с учетом увеличившегося согласно расчету количеств</w:t>
      </w:r>
      <w:r>
        <w:rPr>
          <w:sz w:val="26"/>
          <w:szCs w:val="26"/>
        </w:rPr>
        <w:t>а</w:t>
      </w:r>
      <w:r w:rsidRPr="00B36058">
        <w:rPr>
          <w:sz w:val="26"/>
          <w:szCs w:val="26"/>
        </w:rPr>
        <w:t xml:space="preserve"> населения с 6300 до 8500 человек и потребности  в воде промышленной зоны.</w:t>
      </w:r>
    </w:p>
    <w:p w14:paraId="0353269A" w14:textId="77777777" w:rsidR="001522D3" w:rsidRDefault="001522D3" w:rsidP="001522D3">
      <w:pPr>
        <w:pStyle w:val="affff4"/>
        <w:spacing w:line="240" w:lineRule="auto"/>
        <w:ind w:left="0" w:right="201" w:firstLine="720"/>
        <w:rPr>
          <w:sz w:val="26"/>
          <w:szCs w:val="26"/>
        </w:rPr>
      </w:pPr>
    </w:p>
    <w:p w14:paraId="27FCA1DC" w14:textId="77777777" w:rsidR="001522D3" w:rsidRDefault="001522D3" w:rsidP="001522D3">
      <w:pPr>
        <w:pStyle w:val="affff4"/>
        <w:spacing w:line="240" w:lineRule="auto"/>
        <w:ind w:left="0" w:right="201" w:firstLine="720"/>
        <w:rPr>
          <w:sz w:val="26"/>
          <w:szCs w:val="26"/>
        </w:rPr>
      </w:pPr>
    </w:p>
    <w:p w14:paraId="21DA4C71" w14:textId="77777777" w:rsidR="001522D3" w:rsidRDefault="001522D3" w:rsidP="001522D3">
      <w:pPr>
        <w:pStyle w:val="affff4"/>
        <w:spacing w:line="240" w:lineRule="auto"/>
        <w:ind w:left="0" w:right="201" w:firstLine="720"/>
        <w:rPr>
          <w:sz w:val="26"/>
          <w:szCs w:val="26"/>
        </w:rPr>
      </w:pPr>
    </w:p>
    <w:p w14:paraId="4EB35B86" w14:textId="77777777" w:rsidR="000E1B13" w:rsidRDefault="000E1B13" w:rsidP="001522D3">
      <w:pPr>
        <w:pStyle w:val="affff4"/>
        <w:spacing w:line="240" w:lineRule="auto"/>
        <w:ind w:left="0" w:right="201" w:firstLine="720"/>
        <w:rPr>
          <w:sz w:val="26"/>
          <w:szCs w:val="26"/>
        </w:rPr>
      </w:pPr>
    </w:p>
    <w:p w14:paraId="51CB00AA" w14:textId="77777777" w:rsidR="001522D3" w:rsidRDefault="001522D3" w:rsidP="001522D3">
      <w:pPr>
        <w:pStyle w:val="affff4"/>
        <w:spacing w:line="240" w:lineRule="auto"/>
        <w:ind w:left="0" w:right="201" w:firstLine="720"/>
        <w:rPr>
          <w:sz w:val="26"/>
          <w:szCs w:val="26"/>
        </w:rPr>
      </w:pPr>
      <w:r w:rsidRPr="00B36058">
        <w:rPr>
          <w:sz w:val="26"/>
          <w:szCs w:val="26"/>
        </w:rPr>
        <w:lastRenderedPageBreak/>
        <w:t>Потребность в воде была определена в соответствии с принятой степенью благоустройства намечаемых к строительству жилых домов и нормами водопотребления  и составила на расчетный срок 10746м</w:t>
      </w:r>
      <w:r w:rsidRPr="00B36058">
        <w:rPr>
          <w:sz w:val="26"/>
          <w:szCs w:val="26"/>
          <w:vertAlign w:val="superscript"/>
        </w:rPr>
        <w:t>3</w:t>
      </w:r>
      <w:r w:rsidRPr="00B36058">
        <w:rPr>
          <w:sz w:val="26"/>
          <w:szCs w:val="26"/>
        </w:rPr>
        <w:t xml:space="preserve">/сутки. </w:t>
      </w:r>
    </w:p>
    <w:p w14:paraId="73E5638E" w14:textId="77777777" w:rsidR="001522D3" w:rsidRDefault="001522D3" w:rsidP="001522D3">
      <w:pPr>
        <w:pStyle w:val="affff4"/>
        <w:spacing w:line="240" w:lineRule="auto"/>
        <w:ind w:left="0" w:right="201" w:firstLine="720"/>
        <w:rPr>
          <w:sz w:val="26"/>
          <w:szCs w:val="26"/>
        </w:rPr>
      </w:pPr>
      <w:r>
        <w:rPr>
          <w:sz w:val="26"/>
          <w:szCs w:val="26"/>
        </w:rPr>
        <w:t>Вода из реки насосной станцией 1-го  подъема  подается на станцию очистки, обрабатывается до питьевого качества и направляется в резервуары чистой воды, откуда насосами станции 2-го подъема забирается и подается потребителю, то есть на промплощадки и в сеть жилой зоны, где имеется существующая водонапорная башня. Водопроводы – объединенный хозяйственно-питьевой с противопожарным и производственный низкого давления.  Разводящая сеть кольцевая, с установкой водозаборных колонок в одноэтажной застройке и по всей сети установлены пожарные гидранты не реже, чем через 150метров.</w:t>
      </w:r>
    </w:p>
    <w:p w14:paraId="42292AB5" w14:textId="77777777" w:rsidR="001522D3" w:rsidRDefault="001522D3" w:rsidP="001522D3">
      <w:pPr>
        <w:pStyle w:val="affff4"/>
        <w:spacing w:line="240" w:lineRule="auto"/>
        <w:ind w:left="0" w:right="201" w:firstLine="720"/>
        <w:rPr>
          <w:sz w:val="26"/>
          <w:szCs w:val="26"/>
        </w:rPr>
      </w:pPr>
      <w:r>
        <w:rPr>
          <w:sz w:val="26"/>
          <w:szCs w:val="26"/>
        </w:rPr>
        <w:t>Производительность существовавшей очистной станции была 8390м</w:t>
      </w:r>
      <w:r>
        <w:rPr>
          <w:sz w:val="26"/>
          <w:szCs w:val="26"/>
          <w:vertAlign w:val="superscript"/>
        </w:rPr>
        <w:t>3</w:t>
      </w:r>
      <w:r>
        <w:rPr>
          <w:sz w:val="26"/>
          <w:szCs w:val="26"/>
        </w:rPr>
        <w:t>,  в связи с предполагаемым по расчету увеличением потребности в воде до 10746м</w:t>
      </w:r>
      <w:r>
        <w:rPr>
          <w:sz w:val="26"/>
          <w:szCs w:val="26"/>
          <w:vertAlign w:val="superscript"/>
        </w:rPr>
        <w:t>3</w:t>
      </w:r>
      <w:r>
        <w:rPr>
          <w:sz w:val="26"/>
          <w:szCs w:val="26"/>
        </w:rPr>
        <w:t xml:space="preserve"> предполагалось решением увеличение мощности очистной станции путем устройства дополнительного блока по ТП 901-3-134 и одного дополнительного резервуара емкостью 1000м</w:t>
      </w:r>
      <w:r>
        <w:rPr>
          <w:sz w:val="26"/>
          <w:szCs w:val="26"/>
          <w:vertAlign w:val="superscript"/>
        </w:rPr>
        <w:t>3</w:t>
      </w:r>
      <w:r>
        <w:rPr>
          <w:sz w:val="26"/>
          <w:szCs w:val="26"/>
        </w:rPr>
        <w:t xml:space="preserve"> по ТП 901-4-59.83. Производительность же водозаборных сооружений была достаточной.</w:t>
      </w:r>
    </w:p>
    <w:p w14:paraId="40583FCA" w14:textId="77777777" w:rsidR="001522D3" w:rsidRDefault="001522D3" w:rsidP="001522D3">
      <w:pPr>
        <w:pStyle w:val="affff4"/>
        <w:spacing w:line="240" w:lineRule="auto"/>
        <w:ind w:left="0" w:right="201" w:firstLine="720"/>
        <w:rPr>
          <w:sz w:val="26"/>
          <w:szCs w:val="26"/>
        </w:rPr>
      </w:pPr>
      <w:r>
        <w:rPr>
          <w:sz w:val="26"/>
          <w:szCs w:val="26"/>
        </w:rPr>
        <w:t xml:space="preserve">Всего  в поселке к концу расчетного срока  предусматривалось иметь 24км водопроводных сетей. </w:t>
      </w:r>
    </w:p>
    <w:p w14:paraId="149400A7" w14:textId="77777777" w:rsidR="001522D3" w:rsidRPr="00187F16" w:rsidRDefault="001522D3" w:rsidP="001522D3">
      <w:pPr>
        <w:pStyle w:val="affff4"/>
        <w:spacing w:line="240" w:lineRule="auto"/>
        <w:ind w:left="0" w:right="201" w:firstLine="720"/>
        <w:rPr>
          <w:sz w:val="26"/>
          <w:szCs w:val="26"/>
        </w:rPr>
      </w:pPr>
      <w:r>
        <w:rPr>
          <w:sz w:val="26"/>
          <w:szCs w:val="26"/>
        </w:rPr>
        <w:t>В настоящее время установленная мощность водозаборных  сооружений составляет 26,28 тыс. м</w:t>
      </w:r>
      <w:r>
        <w:rPr>
          <w:sz w:val="26"/>
          <w:szCs w:val="26"/>
          <w:vertAlign w:val="superscript"/>
        </w:rPr>
        <w:t>3</w:t>
      </w:r>
      <w:r>
        <w:rPr>
          <w:sz w:val="26"/>
          <w:szCs w:val="26"/>
        </w:rPr>
        <w:t xml:space="preserve">/сут, </w:t>
      </w:r>
      <w:r w:rsidRPr="00187F16">
        <w:rPr>
          <w:sz w:val="26"/>
          <w:szCs w:val="26"/>
        </w:rPr>
        <w:t xml:space="preserve">фактическое потребление питьевой воды в среднем около </w:t>
      </w:r>
      <w:r>
        <w:rPr>
          <w:sz w:val="26"/>
          <w:szCs w:val="26"/>
        </w:rPr>
        <w:t xml:space="preserve">0,58тыс. </w:t>
      </w:r>
      <w:r w:rsidRPr="00187F16">
        <w:rPr>
          <w:sz w:val="26"/>
          <w:szCs w:val="26"/>
        </w:rPr>
        <w:t>м</w:t>
      </w:r>
      <w:r>
        <w:rPr>
          <w:sz w:val="26"/>
          <w:szCs w:val="26"/>
          <w:vertAlign w:val="superscript"/>
        </w:rPr>
        <w:t>3</w:t>
      </w:r>
      <w:r w:rsidRPr="00187F16">
        <w:rPr>
          <w:sz w:val="26"/>
          <w:szCs w:val="26"/>
        </w:rPr>
        <w:t xml:space="preserve"> </w:t>
      </w:r>
      <w:r>
        <w:rPr>
          <w:sz w:val="26"/>
          <w:szCs w:val="26"/>
        </w:rPr>
        <w:t>/сут.</w:t>
      </w:r>
      <w:r w:rsidRPr="00187F16">
        <w:rPr>
          <w:sz w:val="26"/>
          <w:szCs w:val="26"/>
        </w:rPr>
        <w:t xml:space="preserve">  </w:t>
      </w:r>
    </w:p>
    <w:p w14:paraId="0CE9B919" w14:textId="77777777" w:rsidR="001522D3" w:rsidRDefault="001522D3" w:rsidP="001522D3">
      <w:pPr>
        <w:pStyle w:val="affff4"/>
        <w:spacing w:line="240" w:lineRule="auto"/>
        <w:ind w:left="0" w:right="201" w:firstLine="720"/>
        <w:rPr>
          <w:sz w:val="26"/>
          <w:szCs w:val="26"/>
        </w:rPr>
      </w:pPr>
      <w:r>
        <w:rPr>
          <w:sz w:val="26"/>
          <w:szCs w:val="26"/>
        </w:rPr>
        <w:t>Протяженность водопровода холодной воды по административному центру  - 18607м,  горячей воды – 6850м. Общая протяженность водопроводной сети – 25457м.</w:t>
      </w:r>
    </w:p>
    <w:p w14:paraId="7D6EB0EC" w14:textId="77777777" w:rsidR="001522D3" w:rsidRPr="00EA2E63" w:rsidRDefault="001522D3" w:rsidP="001522D3">
      <w:pPr>
        <w:pStyle w:val="affff4"/>
        <w:spacing w:line="240" w:lineRule="auto"/>
        <w:ind w:left="0" w:right="201" w:firstLine="720"/>
        <w:rPr>
          <w:sz w:val="26"/>
          <w:szCs w:val="26"/>
        </w:rPr>
      </w:pPr>
      <w:r w:rsidRPr="00EA2E63">
        <w:rPr>
          <w:sz w:val="26"/>
          <w:szCs w:val="26"/>
        </w:rPr>
        <w:t xml:space="preserve">  </w:t>
      </w:r>
      <w:r w:rsidRPr="00EA2E63">
        <w:rPr>
          <w:i/>
          <w:sz w:val="26"/>
          <w:szCs w:val="26"/>
        </w:rPr>
        <w:t>Вывод</w:t>
      </w:r>
      <w:r w:rsidRPr="00EA2E63">
        <w:rPr>
          <w:sz w:val="26"/>
          <w:szCs w:val="26"/>
        </w:rPr>
        <w:t>:</w:t>
      </w:r>
      <w:r w:rsidRPr="00D71F2F">
        <w:t xml:space="preserve"> </w:t>
      </w:r>
      <w:r w:rsidRPr="00EA2E63">
        <w:rPr>
          <w:sz w:val="26"/>
          <w:szCs w:val="26"/>
        </w:rPr>
        <w:t>При разработке нового генерального плана  в связи с увеличением численности населения значительно меньше прогнозируемого, увеличения мощности водозаборных и очистных сооружений не требуется.</w:t>
      </w:r>
    </w:p>
    <w:p w14:paraId="1A863A75" w14:textId="77777777" w:rsidR="00376828" w:rsidRPr="00B173D9" w:rsidRDefault="00376828" w:rsidP="00376828">
      <w:pPr>
        <w:rPr>
          <w:color w:val="FF6600"/>
          <w:sz w:val="22"/>
          <w:szCs w:val="22"/>
        </w:rPr>
      </w:pPr>
    </w:p>
    <w:p w14:paraId="2A7D6390" w14:textId="77777777" w:rsidR="0092271E" w:rsidRPr="00B921A7" w:rsidRDefault="0092271E" w:rsidP="0092271E">
      <w:pPr>
        <w:rPr>
          <w:lang w:eastAsia="en-US"/>
        </w:rPr>
      </w:pPr>
      <w:r w:rsidRPr="00376828">
        <w:rPr>
          <w:b/>
          <w:i/>
          <w:sz w:val="28"/>
          <w:szCs w:val="28"/>
        </w:rPr>
        <w:t>1.</w:t>
      </w:r>
      <w:r>
        <w:rPr>
          <w:b/>
          <w:i/>
          <w:sz w:val="28"/>
          <w:szCs w:val="28"/>
        </w:rPr>
        <w:t>3</w:t>
      </w:r>
      <w:r w:rsidRPr="00376828">
        <w:rPr>
          <w:b/>
          <w:i/>
          <w:sz w:val="28"/>
          <w:szCs w:val="28"/>
        </w:rPr>
        <w:t>.</w:t>
      </w:r>
      <w:r>
        <w:rPr>
          <w:b/>
          <w:i/>
          <w:sz w:val="28"/>
          <w:szCs w:val="28"/>
        </w:rPr>
        <w:t xml:space="preserve">2. </w:t>
      </w:r>
      <w:r w:rsidRPr="00376828">
        <w:rPr>
          <w:b/>
          <w:i/>
          <w:sz w:val="28"/>
          <w:szCs w:val="28"/>
        </w:rPr>
        <w:t xml:space="preserve"> </w:t>
      </w:r>
      <w:r>
        <w:rPr>
          <w:b/>
          <w:i/>
          <w:sz w:val="28"/>
          <w:szCs w:val="28"/>
        </w:rPr>
        <w:t>Канализация</w:t>
      </w:r>
    </w:p>
    <w:p w14:paraId="2761429D" w14:textId="77777777" w:rsidR="00376828" w:rsidRPr="0092271E" w:rsidRDefault="00376828" w:rsidP="0092271E"/>
    <w:p w14:paraId="59453675" w14:textId="77777777" w:rsidR="001522D3" w:rsidRPr="00C51705" w:rsidRDefault="001522D3" w:rsidP="001522D3">
      <w:pPr>
        <w:pStyle w:val="affff4"/>
        <w:spacing w:line="240" w:lineRule="auto"/>
        <w:ind w:left="0" w:right="201" w:firstLine="720"/>
        <w:rPr>
          <w:sz w:val="26"/>
          <w:szCs w:val="26"/>
        </w:rPr>
      </w:pPr>
      <w:r w:rsidRPr="00C51705">
        <w:rPr>
          <w:sz w:val="26"/>
          <w:szCs w:val="26"/>
        </w:rPr>
        <w:t>Предыдущим  генеральным планом  было принято решение запроектировать неполную систему канализации. Расход сточных вод  на расчетный срок по предыдущему генплану был определен в соответствии с принятой степенью благоустройства жилого фонда, намеча</w:t>
      </w:r>
      <w:r>
        <w:rPr>
          <w:sz w:val="26"/>
          <w:szCs w:val="26"/>
        </w:rPr>
        <w:t>емого производственного строительства</w:t>
      </w:r>
      <w:r w:rsidRPr="00C51705">
        <w:rPr>
          <w:sz w:val="26"/>
          <w:szCs w:val="26"/>
        </w:rPr>
        <w:t xml:space="preserve"> и нормами водопотребления согласно таблицы 2 СНиП </w:t>
      </w:r>
      <w:r w:rsidRPr="00C51705">
        <w:rPr>
          <w:sz w:val="26"/>
          <w:szCs w:val="26"/>
          <w:lang w:val="en-US"/>
        </w:rPr>
        <w:t>II</w:t>
      </w:r>
      <w:r>
        <w:rPr>
          <w:sz w:val="26"/>
          <w:szCs w:val="26"/>
        </w:rPr>
        <w:t>-32-74 и составил 1775</w:t>
      </w:r>
      <w:r w:rsidRPr="00C51705">
        <w:rPr>
          <w:sz w:val="26"/>
          <w:szCs w:val="26"/>
        </w:rPr>
        <w:t>м</w:t>
      </w:r>
      <w:r w:rsidRPr="00C51705">
        <w:rPr>
          <w:sz w:val="26"/>
          <w:szCs w:val="26"/>
          <w:vertAlign w:val="superscript"/>
        </w:rPr>
        <w:t>3</w:t>
      </w:r>
      <w:r w:rsidRPr="00C51705">
        <w:rPr>
          <w:sz w:val="26"/>
          <w:szCs w:val="26"/>
        </w:rPr>
        <w:t>/сут. от жилой зоны поселка и 7625м</w:t>
      </w:r>
      <w:r w:rsidRPr="00C51705">
        <w:rPr>
          <w:sz w:val="26"/>
          <w:szCs w:val="26"/>
          <w:vertAlign w:val="superscript"/>
        </w:rPr>
        <w:t>3</w:t>
      </w:r>
      <w:r w:rsidRPr="00C51705">
        <w:rPr>
          <w:sz w:val="26"/>
          <w:szCs w:val="26"/>
        </w:rPr>
        <w:t>/сут. от производственной.</w:t>
      </w:r>
    </w:p>
    <w:p w14:paraId="4F4713E6" w14:textId="77777777" w:rsidR="001522D3" w:rsidRPr="00C51705" w:rsidRDefault="001522D3" w:rsidP="001522D3">
      <w:pPr>
        <w:pStyle w:val="affff4"/>
        <w:spacing w:line="240" w:lineRule="auto"/>
        <w:ind w:left="0" w:right="201" w:firstLine="720"/>
        <w:rPr>
          <w:sz w:val="26"/>
          <w:szCs w:val="26"/>
        </w:rPr>
      </w:pPr>
      <w:r w:rsidRPr="00C51705">
        <w:rPr>
          <w:sz w:val="26"/>
          <w:szCs w:val="26"/>
        </w:rPr>
        <w:t>Канализационная сеть предусматривалась объединенная производственно-бытовая, предусматривалось поступление хозяйственно-бытовых стоков от канализуемых объектов на существующую станцию перекачки, оттуда на существующие очистные сооружения. Очистные сооружения расположены на расстоянии 2,0км от поселка</w:t>
      </w:r>
      <w:r>
        <w:rPr>
          <w:sz w:val="26"/>
          <w:szCs w:val="26"/>
        </w:rPr>
        <w:t>. Проектная п</w:t>
      </w:r>
      <w:r w:rsidRPr="00C51705">
        <w:rPr>
          <w:sz w:val="26"/>
          <w:szCs w:val="26"/>
        </w:rPr>
        <w:t xml:space="preserve">роизводительность очистных сооружений составляет </w:t>
      </w:r>
      <w:r>
        <w:rPr>
          <w:sz w:val="26"/>
          <w:szCs w:val="26"/>
        </w:rPr>
        <w:t>9400</w:t>
      </w:r>
      <w:r w:rsidRPr="006715D7">
        <w:rPr>
          <w:sz w:val="26"/>
          <w:szCs w:val="26"/>
        </w:rPr>
        <w:t>м</w:t>
      </w:r>
      <w:r w:rsidRPr="006715D7">
        <w:rPr>
          <w:sz w:val="26"/>
          <w:szCs w:val="26"/>
          <w:vertAlign w:val="superscript"/>
        </w:rPr>
        <w:t>3</w:t>
      </w:r>
      <w:r w:rsidRPr="006715D7">
        <w:rPr>
          <w:sz w:val="26"/>
          <w:szCs w:val="26"/>
        </w:rPr>
        <w:t>/сут</w:t>
      </w:r>
      <w:r w:rsidRPr="00C51705">
        <w:rPr>
          <w:sz w:val="26"/>
          <w:szCs w:val="26"/>
        </w:rPr>
        <w:t>. и расширения не требует.</w:t>
      </w:r>
    </w:p>
    <w:p w14:paraId="74D33FE2" w14:textId="77777777" w:rsidR="001522D3" w:rsidRDefault="001522D3" w:rsidP="001522D3">
      <w:pPr>
        <w:pStyle w:val="affff4"/>
        <w:spacing w:line="240" w:lineRule="auto"/>
        <w:ind w:left="0" w:right="201" w:firstLine="720"/>
        <w:rPr>
          <w:sz w:val="26"/>
          <w:szCs w:val="26"/>
        </w:rPr>
      </w:pPr>
      <w:r w:rsidRPr="00C51705">
        <w:rPr>
          <w:sz w:val="26"/>
          <w:szCs w:val="26"/>
        </w:rPr>
        <w:t xml:space="preserve">Всего канализационных сетей в  жилой зоне поселка было </w:t>
      </w:r>
      <w:smartTag w:uri="urn:schemas-microsoft-com:office:smarttags" w:element="metricconverter">
        <w:smartTagPr>
          <w:attr w:name="ProductID" w:val="8,04 км"/>
        </w:smartTagPr>
        <w:r w:rsidRPr="00C51705">
          <w:rPr>
            <w:sz w:val="26"/>
            <w:szCs w:val="26"/>
          </w:rPr>
          <w:t>8,04</w:t>
        </w:r>
        <w:r>
          <w:rPr>
            <w:sz w:val="26"/>
            <w:szCs w:val="26"/>
          </w:rPr>
          <w:t xml:space="preserve"> </w:t>
        </w:r>
        <w:r w:rsidRPr="00C51705">
          <w:rPr>
            <w:sz w:val="26"/>
            <w:szCs w:val="26"/>
          </w:rPr>
          <w:t>км</w:t>
        </w:r>
      </w:smartTag>
      <w:r w:rsidRPr="00C51705">
        <w:rPr>
          <w:sz w:val="26"/>
          <w:szCs w:val="26"/>
        </w:rPr>
        <w:t xml:space="preserve"> (без промплощадки). По генплану предусматривалось на расчетный срок построить еще 7,9км.  </w:t>
      </w:r>
      <w:r>
        <w:rPr>
          <w:sz w:val="26"/>
          <w:szCs w:val="26"/>
        </w:rPr>
        <w:t xml:space="preserve">Итого </w:t>
      </w:r>
      <w:smartTag w:uri="urn:schemas-microsoft-com:office:smarttags" w:element="metricconverter">
        <w:smartTagPr>
          <w:attr w:name="ProductID" w:val="17,94 км"/>
        </w:smartTagPr>
        <w:r>
          <w:rPr>
            <w:sz w:val="26"/>
            <w:szCs w:val="26"/>
          </w:rPr>
          <w:t>17,94 км</w:t>
        </w:r>
      </w:smartTag>
      <w:r>
        <w:rPr>
          <w:sz w:val="26"/>
          <w:szCs w:val="26"/>
        </w:rPr>
        <w:t>. По данным на 2008</w:t>
      </w:r>
      <w:r w:rsidRPr="00C51705">
        <w:rPr>
          <w:sz w:val="26"/>
          <w:szCs w:val="26"/>
        </w:rPr>
        <w:t>г. канализаци</w:t>
      </w:r>
      <w:r>
        <w:rPr>
          <w:sz w:val="26"/>
          <w:szCs w:val="26"/>
        </w:rPr>
        <w:t>онная сеть поселка составляет 18,20</w:t>
      </w:r>
      <w:r w:rsidRPr="00C51705">
        <w:rPr>
          <w:sz w:val="26"/>
          <w:szCs w:val="26"/>
        </w:rPr>
        <w:t xml:space="preserve">1км.  Протяженность ливневой канализации – </w:t>
      </w:r>
      <w:smartTag w:uri="urn:schemas-microsoft-com:office:smarttags" w:element="metricconverter">
        <w:smartTagPr>
          <w:attr w:name="ProductID" w:val="0,73 км"/>
        </w:smartTagPr>
        <w:r w:rsidRPr="00C51705">
          <w:rPr>
            <w:sz w:val="26"/>
            <w:szCs w:val="26"/>
          </w:rPr>
          <w:t>0,73</w:t>
        </w:r>
        <w:r>
          <w:rPr>
            <w:sz w:val="26"/>
            <w:szCs w:val="26"/>
          </w:rPr>
          <w:t xml:space="preserve"> </w:t>
        </w:r>
        <w:r w:rsidRPr="00C51705">
          <w:rPr>
            <w:sz w:val="26"/>
            <w:szCs w:val="26"/>
          </w:rPr>
          <w:t>км</w:t>
        </w:r>
      </w:smartTag>
      <w:r w:rsidRPr="00C51705">
        <w:rPr>
          <w:sz w:val="26"/>
          <w:szCs w:val="26"/>
        </w:rPr>
        <w:t xml:space="preserve">. </w:t>
      </w:r>
    </w:p>
    <w:p w14:paraId="6746BF6E" w14:textId="77777777" w:rsidR="001522D3" w:rsidRDefault="001522D3" w:rsidP="001522D3">
      <w:pPr>
        <w:pStyle w:val="affff4"/>
        <w:spacing w:line="240" w:lineRule="auto"/>
        <w:ind w:left="0" w:right="201" w:firstLine="720"/>
        <w:rPr>
          <w:sz w:val="26"/>
          <w:szCs w:val="26"/>
        </w:rPr>
      </w:pPr>
    </w:p>
    <w:p w14:paraId="202AC265" w14:textId="77777777" w:rsidR="001522D3" w:rsidRDefault="001522D3" w:rsidP="001522D3">
      <w:pPr>
        <w:pStyle w:val="affff4"/>
        <w:spacing w:line="240" w:lineRule="auto"/>
        <w:ind w:left="0" w:right="201" w:firstLine="720"/>
        <w:rPr>
          <w:sz w:val="26"/>
          <w:szCs w:val="26"/>
        </w:rPr>
      </w:pPr>
    </w:p>
    <w:p w14:paraId="23705198" w14:textId="77777777" w:rsidR="001522D3" w:rsidRDefault="001522D3" w:rsidP="001522D3">
      <w:pPr>
        <w:pStyle w:val="affff4"/>
        <w:spacing w:line="240" w:lineRule="auto"/>
        <w:ind w:left="0" w:right="201" w:firstLine="720"/>
        <w:rPr>
          <w:sz w:val="26"/>
          <w:szCs w:val="26"/>
        </w:rPr>
      </w:pPr>
    </w:p>
    <w:p w14:paraId="26F6F0D6" w14:textId="77777777" w:rsidR="001522D3" w:rsidRDefault="001522D3" w:rsidP="001522D3">
      <w:pPr>
        <w:pStyle w:val="affff4"/>
        <w:spacing w:line="240" w:lineRule="auto"/>
        <w:ind w:left="0" w:right="201" w:firstLine="720"/>
        <w:rPr>
          <w:sz w:val="26"/>
          <w:szCs w:val="26"/>
        </w:rPr>
      </w:pPr>
      <w:r>
        <w:rPr>
          <w:sz w:val="26"/>
          <w:szCs w:val="26"/>
        </w:rPr>
        <w:lastRenderedPageBreak/>
        <w:t>По сведениям  жилищно-коммунального хозяйства за 2009г.  объем бытовых сточных вод составляет 252,2 тыс.м</w:t>
      </w:r>
      <w:r>
        <w:rPr>
          <w:sz w:val="26"/>
          <w:szCs w:val="26"/>
          <w:vertAlign w:val="superscript"/>
        </w:rPr>
        <w:t>3</w:t>
      </w:r>
      <w:r>
        <w:rPr>
          <w:sz w:val="26"/>
          <w:szCs w:val="26"/>
        </w:rPr>
        <w:t>/год (0,69 тыс.м</w:t>
      </w:r>
      <w:r>
        <w:rPr>
          <w:sz w:val="26"/>
          <w:szCs w:val="26"/>
          <w:vertAlign w:val="superscript"/>
        </w:rPr>
        <w:t>3</w:t>
      </w:r>
      <w:r>
        <w:rPr>
          <w:sz w:val="26"/>
          <w:szCs w:val="26"/>
        </w:rPr>
        <w:t>/сут). Генпланом 1984г. этот показатель планировался  - 1,799 тыс.м</w:t>
      </w:r>
      <w:r>
        <w:rPr>
          <w:sz w:val="26"/>
          <w:szCs w:val="26"/>
          <w:vertAlign w:val="superscript"/>
        </w:rPr>
        <w:t>3</w:t>
      </w:r>
      <w:r>
        <w:rPr>
          <w:sz w:val="26"/>
          <w:szCs w:val="26"/>
        </w:rPr>
        <w:t xml:space="preserve">/сут. </w:t>
      </w:r>
    </w:p>
    <w:p w14:paraId="6A82198E" w14:textId="77777777" w:rsidR="00EB2D4B" w:rsidRDefault="00EB2D4B" w:rsidP="001522D3">
      <w:pPr>
        <w:ind w:right="201"/>
        <w:rPr>
          <w:i/>
        </w:rPr>
      </w:pPr>
    </w:p>
    <w:p w14:paraId="1C1B584C" w14:textId="77777777" w:rsidR="001522D3" w:rsidRPr="000E1B13" w:rsidRDefault="001522D3" w:rsidP="000E1B13">
      <w:pPr>
        <w:ind w:right="201"/>
        <w:jc w:val="both"/>
        <w:rPr>
          <w:sz w:val="26"/>
          <w:szCs w:val="26"/>
        </w:rPr>
      </w:pPr>
      <w:r w:rsidRPr="000E1B13">
        <w:rPr>
          <w:i/>
          <w:sz w:val="26"/>
          <w:szCs w:val="26"/>
        </w:rPr>
        <w:t>Вывод</w:t>
      </w:r>
      <w:r w:rsidRPr="000E1B13">
        <w:rPr>
          <w:sz w:val="26"/>
          <w:szCs w:val="26"/>
        </w:rPr>
        <w:t>: При разработке нового генерального плана  в связи с увеличением численности населения значительно меньше прогнозируемого увеличения пропускной способности канализационных сетей и мощности очистных сооружений не требуется.</w:t>
      </w:r>
    </w:p>
    <w:p w14:paraId="60170AD0" w14:textId="77777777" w:rsidR="00376828" w:rsidRPr="0092271E" w:rsidRDefault="00376828" w:rsidP="0092271E"/>
    <w:p w14:paraId="6F06B808" w14:textId="77777777" w:rsidR="0092271E" w:rsidRPr="00B921A7" w:rsidRDefault="0092271E" w:rsidP="0092271E">
      <w:pPr>
        <w:rPr>
          <w:lang w:eastAsia="en-US"/>
        </w:rPr>
      </w:pPr>
      <w:r w:rsidRPr="00376828">
        <w:rPr>
          <w:b/>
          <w:i/>
          <w:sz w:val="28"/>
          <w:szCs w:val="28"/>
        </w:rPr>
        <w:t>1.</w:t>
      </w:r>
      <w:r>
        <w:rPr>
          <w:b/>
          <w:i/>
          <w:sz w:val="28"/>
          <w:szCs w:val="28"/>
        </w:rPr>
        <w:t>3</w:t>
      </w:r>
      <w:r w:rsidRPr="00376828">
        <w:rPr>
          <w:b/>
          <w:i/>
          <w:sz w:val="28"/>
          <w:szCs w:val="28"/>
        </w:rPr>
        <w:t>.</w:t>
      </w:r>
      <w:r>
        <w:rPr>
          <w:b/>
          <w:i/>
          <w:sz w:val="28"/>
          <w:szCs w:val="28"/>
        </w:rPr>
        <w:t xml:space="preserve">3. </w:t>
      </w:r>
      <w:r w:rsidRPr="00376828">
        <w:rPr>
          <w:b/>
          <w:i/>
          <w:sz w:val="28"/>
          <w:szCs w:val="28"/>
        </w:rPr>
        <w:t xml:space="preserve"> </w:t>
      </w:r>
      <w:r>
        <w:rPr>
          <w:b/>
          <w:i/>
          <w:sz w:val="28"/>
          <w:szCs w:val="28"/>
        </w:rPr>
        <w:t>Теплоснабжение</w:t>
      </w:r>
    </w:p>
    <w:p w14:paraId="6FCF0F60" w14:textId="77777777" w:rsidR="00376828" w:rsidRPr="0092271E" w:rsidRDefault="00376828" w:rsidP="0092271E"/>
    <w:p w14:paraId="758DDB78" w14:textId="77777777" w:rsidR="00EB2D4B" w:rsidRDefault="00EB2D4B" w:rsidP="00EB2D4B">
      <w:pPr>
        <w:pStyle w:val="affff4"/>
        <w:spacing w:line="240" w:lineRule="auto"/>
        <w:ind w:left="0" w:right="201" w:firstLine="708"/>
        <w:rPr>
          <w:sz w:val="26"/>
          <w:szCs w:val="26"/>
        </w:rPr>
      </w:pPr>
      <w:r w:rsidRPr="00317633">
        <w:rPr>
          <w:sz w:val="26"/>
          <w:szCs w:val="26"/>
        </w:rPr>
        <w:t>На момент проектирования теплоснабжение поселка осуществлялось от 2-х крупных котельных. Их общая годовая  выработка тепла составляла 325745Гкал.      Существовали еще котельная  больницы и ряд небольших котельных.</w:t>
      </w:r>
      <w:r>
        <w:rPr>
          <w:sz w:val="26"/>
          <w:szCs w:val="26"/>
        </w:rPr>
        <w:t xml:space="preserve"> </w:t>
      </w:r>
      <w:r w:rsidRPr="00317633">
        <w:rPr>
          <w:sz w:val="26"/>
          <w:szCs w:val="26"/>
        </w:rPr>
        <w:t xml:space="preserve">Проектом  предыдущего генплана планировалась реконструкция одной из котельных с целью достижения на расчетный срок общей производительности котельных  123Гкал/час. Все ранее существовавшие мелкие котельные должны были быть демонтированы. </w:t>
      </w:r>
    </w:p>
    <w:p w14:paraId="5E2985B3" w14:textId="77777777" w:rsidR="00EB2D4B" w:rsidRPr="00317633" w:rsidRDefault="00EB2D4B" w:rsidP="00EB2D4B">
      <w:pPr>
        <w:pStyle w:val="affff4"/>
        <w:spacing w:line="240" w:lineRule="auto"/>
        <w:ind w:left="0" w:right="201" w:firstLine="708"/>
        <w:rPr>
          <w:sz w:val="26"/>
          <w:szCs w:val="26"/>
        </w:rPr>
      </w:pPr>
      <w:r w:rsidRPr="00317633">
        <w:rPr>
          <w:sz w:val="26"/>
          <w:szCs w:val="26"/>
        </w:rPr>
        <w:t>Уровень соотношения потребности запроектированных объемов потребления и существующих можно проследить по таблице №</w:t>
      </w:r>
      <w:r>
        <w:rPr>
          <w:sz w:val="26"/>
          <w:szCs w:val="26"/>
        </w:rPr>
        <w:t>3</w:t>
      </w:r>
      <w:r w:rsidRPr="00317633">
        <w:rPr>
          <w:sz w:val="26"/>
          <w:szCs w:val="26"/>
        </w:rPr>
        <w:t>.</w:t>
      </w:r>
    </w:p>
    <w:p w14:paraId="79FB0EA6" w14:textId="77777777" w:rsidR="00EB2D4B" w:rsidRPr="00317633" w:rsidRDefault="00EB2D4B" w:rsidP="00EB2D4B">
      <w:pPr>
        <w:pStyle w:val="affff4"/>
        <w:ind w:right="201" w:firstLine="708"/>
        <w:jc w:val="right"/>
        <w:rPr>
          <w:i/>
          <w:szCs w:val="24"/>
        </w:rPr>
      </w:pPr>
      <w:r>
        <w:rPr>
          <w:i/>
          <w:szCs w:val="24"/>
        </w:rPr>
        <w:t>Таблица №3</w:t>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3353"/>
        <w:gridCol w:w="1188"/>
        <w:gridCol w:w="1189"/>
        <w:gridCol w:w="1260"/>
        <w:gridCol w:w="1080"/>
        <w:gridCol w:w="1223"/>
      </w:tblGrid>
      <w:tr w:rsidR="008D0DDA" w:rsidRPr="00EB2D4B" w14:paraId="0F5A0444" w14:textId="77777777" w:rsidTr="008D0DDA">
        <w:tc>
          <w:tcPr>
            <w:tcW w:w="607" w:type="dxa"/>
            <w:vMerge w:val="restart"/>
            <w:shd w:val="clear" w:color="auto" w:fill="auto"/>
            <w:vAlign w:val="center"/>
          </w:tcPr>
          <w:p w14:paraId="2F6DE25A" w14:textId="77777777" w:rsidR="00EB2D4B" w:rsidRPr="00EB2D4B" w:rsidRDefault="00EB2D4B" w:rsidP="008D0DDA">
            <w:pPr>
              <w:jc w:val="center"/>
            </w:pPr>
            <w:r w:rsidRPr="00EB2D4B">
              <w:t>№ п/п</w:t>
            </w:r>
          </w:p>
        </w:tc>
        <w:tc>
          <w:tcPr>
            <w:tcW w:w="3353" w:type="dxa"/>
            <w:vMerge w:val="restart"/>
            <w:shd w:val="clear" w:color="auto" w:fill="auto"/>
            <w:vAlign w:val="center"/>
          </w:tcPr>
          <w:p w14:paraId="25916DD7" w14:textId="77777777" w:rsidR="00EB2D4B" w:rsidRPr="00EB2D4B" w:rsidRDefault="00EB2D4B" w:rsidP="008D0DDA">
            <w:pPr>
              <w:jc w:val="center"/>
            </w:pPr>
            <w:r w:rsidRPr="00EB2D4B">
              <w:t>Наименование показателя</w:t>
            </w:r>
          </w:p>
        </w:tc>
        <w:tc>
          <w:tcPr>
            <w:tcW w:w="1188" w:type="dxa"/>
            <w:vMerge w:val="restart"/>
            <w:shd w:val="clear" w:color="auto" w:fill="auto"/>
            <w:vAlign w:val="center"/>
          </w:tcPr>
          <w:p w14:paraId="572F8E19" w14:textId="77777777" w:rsidR="00EB2D4B" w:rsidRPr="00EB2D4B" w:rsidRDefault="00EB2D4B" w:rsidP="008D0DDA">
            <w:pPr>
              <w:jc w:val="center"/>
            </w:pPr>
            <w:r w:rsidRPr="00EB2D4B">
              <w:t>Един. изм.</w:t>
            </w:r>
          </w:p>
        </w:tc>
        <w:tc>
          <w:tcPr>
            <w:tcW w:w="3529" w:type="dxa"/>
            <w:gridSpan w:val="3"/>
            <w:shd w:val="clear" w:color="auto" w:fill="auto"/>
          </w:tcPr>
          <w:p w14:paraId="566B2960" w14:textId="77777777" w:rsidR="00EB2D4B" w:rsidRPr="00EB2D4B" w:rsidRDefault="00EB2D4B" w:rsidP="008D0DDA">
            <w:pPr>
              <w:jc w:val="center"/>
            </w:pPr>
            <w:r w:rsidRPr="00EB2D4B">
              <w:t>Период</w:t>
            </w:r>
          </w:p>
        </w:tc>
        <w:tc>
          <w:tcPr>
            <w:tcW w:w="1223" w:type="dxa"/>
            <w:vMerge w:val="restart"/>
            <w:shd w:val="clear" w:color="auto" w:fill="auto"/>
            <w:vAlign w:val="center"/>
          </w:tcPr>
          <w:p w14:paraId="681F2EF9" w14:textId="77777777" w:rsidR="00EB2D4B" w:rsidRPr="00EB2D4B" w:rsidRDefault="00EB2D4B" w:rsidP="00EB2D4B">
            <w:r w:rsidRPr="00EB2D4B">
              <w:t>Достигнутый % от запроектированного потребления</w:t>
            </w:r>
          </w:p>
        </w:tc>
      </w:tr>
      <w:tr w:rsidR="008D0DDA" w:rsidRPr="00EB2D4B" w14:paraId="423593DD" w14:textId="77777777" w:rsidTr="008D0DDA">
        <w:tc>
          <w:tcPr>
            <w:tcW w:w="607" w:type="dxa"/>
            <w:vMerge/>
            <w:shd w:val="clear" w:color="auto" w:fill="auto"/>
          </w:tcPr>
          <w:p w14:paraId="0B625735" w14:textId="77777777" w:rsidR="00EB2D4B" w:rsidRPr="00EB2D4B" w:rsidRDefault="00EB2D4B" w:rsidP="00EB2D4B"/>
        </w:tc>
        <w:tc>
          <w:tcPr>
            <w:tcW w:w="3353" w:type="dxa"/>
            <w:vMerge/>
            <w:shd w:val="clear" w:color="auto" w:fill="auto"/>
          </w:tcPr>
          <w:p w14:paraId="56B85010" w14:textId="77777777" w:rsidR="00EB2D4B" w:rsidRPr="00EB2D4B" w:rsidRDefault="00EB2D4B" w:rsidP="00EB2D4B"/>
        </w:tc>
        <w:tc>
          <w:tcPr>
            <w:tcW w:w="1188" w:type="dxa"/>
            <w:vMerge/>
            <w:shd w:val="clear" w:color="auto" w:fill="auto"/>
          </w:tcPr>
          <w:p w14:paraId="77E45E69" w14:textId="77777777" w:rsidR="00EB2D4B" w:rsidRPr="00EB2D4B" w:rsidRDefault="00EB2D4B" w:rsidP="00EB2D4B"/>
        </w:tc>
        <w:tc>
          <w:tcPr>
            <w:tcW w:w="1189" w:type="dxa"/>
            <w:shd w:val="clear" w:color="auto" w:fill="auto"/>
            <w:vAlign w:val="center"/>
          </w:tcPr>
          <w:p w14:paraId="0F06D1DE" w14:textId="77777777" w:rsidR="00EB2D4B" w:rsidRPr="00EB2D4B" w:rsidRDefault="00EB2D4B" w:rsidP="008D0DDA">
            <w:pPr>
              <w:jc w:val="center"/>
            </w:pPr>
            <w:r w:rsidRPr="00EB2D4B">
              <w:t>1 очередь</w:t>
            </w:r>
          </w:p>
          <w:p w14:paraId="13ADDE89" w14:textId="77777777" w:rsidR="00EB2D4B" w:rsidRPr="00EB2D4B" w:rsidRDefault="00EB2D4B" w:rsidP="008D0DDA">
            <w:pPr>
              <w:jc w:val="center"/>
            </w:pPr>
            <w:r w:rsidRPr="00EB2D4B">
              <w:t>(1990г.)</w:t>
            </w:r>
          </w:p>
        </w:tc>
        <w:tc>
          <w:tcPr>
            <w:tcW w:w="1260" w:type="dxa"/>
            <w:shd w:val="clear" w:color="auto" w:fill="auto"/>
            <w:vAlign w:val="center"/>
          </w:tcPr>
          <w:p w14:paraId="103ED9AE" w14:textId="77777777" w:rsidR="00EB2D4B" w:rsidRPr="00EB2D4B" w:rsidRDefault="00EB2D4B" w:rsidP="008D0DDA">
            <w:pPr>
              <w:jc w:val="center"/>
            </w:pPr>
            <w:r w:rsidRPr="00EB2D4B">
              <w:t>Расчетный срок (к 2005г.)</w:t>
            </w:r>
          </w:p>
        </w:tc>
        <w:tc>
          <w:tcPr>
            <w:tcW w:w="1080" w:type="dxa"/>
            <w:shd w:val="clear" w:color="auto" w:fill="auto"/>
            <w:vAlign w:val="center"/>
          </w:tcPr>
          <w:p w14:paraId="5631AC9F" w14:textId="77777777" w:rsidR="00EB2D4B" w:rsidRPr="00EB2D4B" w:rsidRDefault="00EB2D4B" w:rsidP="008D0DDA">
            <w:pPr>
              <w:jc w:val="center"/>
            </w:pPr>
            <w:r w:rsidRPr="00EB2D4B">
              <w:t>Факт</w:t>
            </w:r>
          </w:p>
          <w:p w14:paraId="4AB82362" w14:textId="77777777" w:rsidR="00EB2D4B" w:rsidRPr="00EB2D4B" w:rsidRDefault="00EB2D4B" w:rsidP="008D0DDA">
            <w:pPr>
              <w:jc w:val="center"/>
            </w:pPr>
            <w:r w:rsidRPr="00EB2D4B">
              <w:t>(2009г.)</w:t>
            </w:r>
          </w:p>
        </w:tc>
        <w:tc>
          <w:tcPr>
            <w:tcW w:w="1223" w:type="dxa"/>
            <w:vMerge/>
            <w:shd w:val="clear" w:color="auto" w:fill="auto"/>
          </w:tcPr>
          <w:p w14:paraId="1532355B" w14:textId="77777777" w:rsidR="00EB2D4B" w:rsidRPr="00EB2D4B" w:rsidRDefault="00EB2D4B" w:rsidP="00EB2D4B"/>
        </w:tc>
      </w:tr>
      <w:tr w:rsidR="008D0DDA" w:rsidRPr="00EB2D4B" w14:paraId="6573AD7D" w14:textId="77777777" w:rsidTr="008D0DDA">
        <w:trPr>
          <w:trHeight w:val="924"/>
        </w:trPr>
        <w:tc>
          <w:tcPr>
            <w:tcW w:w="607" w:type="dxa"/>
            <w:shd w:val="clear" w:color="auto" w:fill="auto"/>
          </w:tcPr>
          <w:p w14:paraId="1C765AC8" w14:textId="77777777" w:rsidR="00EB2D4B" w:rsidRPr="00EB2D4B" w:rsidRDefault="00EB2D4B" w:rsidP="00EB2D4B">
            <w:r w:rsidRPr="00EB2D4B">
              <w:t>1</w:t>
            </w:r>
          </w:p>
        </w:tc>
        <w:tc>
          <w:tcPr>
            <w:tcW w:w="3353" w:type="dxa"/>
            <w:shd w:val="clear" w:color="auto" w:fill="auto"/>
          </w:tcPr>
          <w:p w14:paraId="038567CD" w14:textId="77777777" w:rsidR="00EB2D4B" w:rsidRPr="00EB2D4B" w:rsidRDefault="00EB2D4B" w:rsidP="00EB2D4B">
            <w:r w:rsidRPr="00EB2D4B">
              <w:t>Производительность централизованных источников теплоснабжения</w:t>
            </w:r>
          </w:p>
        </w:tc>
        <w:tc>
          <w:tcPr>
            <w:tcW w:w="1188" w:type="dxa"/>
            <w:shd w:val="clear" w:color="auto" w:fill="auto"/>
            <w:vAlign w:val="center"/>
          </w:tcPr>
          <w:p w14:paraId="2FEBDF57" w14:textId="77777777" w:rsidR="00EB2D4B" w:rsidRPr="00EB2D4B" w:rsidRDefault="00EB2D4B" w:rsidP="008D0DDA">
            <w:pPr>
              <w:jc w:val="center"/>
            </w:pPr>
            <w:r w:rsidRPr="00EB2D4B">
              <w:t>Гкал/час</w:t>
            </w:r>
          </w:p>
        </w:tc>
        <w:tc>
          <w:tcPr>
            <w:tcW w:w="1189" w:type="dxa"/>
            <w:shd w:val="clear" w:color="auto" w:fill="auto"/>
            <w:vAlign w:val="center"/>
          </w:tcPr>
          <w:p w14:paraId="06E3EB78" w14:textId="77777777" w:rsidR="00EB2D4B" w:rsidRPr="00EB2D4B" w:rsidRDefault="00EB2D4B" w:rsidP="008D0DDA">
            <w:pPr>
              <w:jc w:val="center"/>
            </w:pPr>
            <w:r w:rsidRPr="00EB2D4B">
              <w:t>75</w:t>
            </w:r>
          </w:p>
        </w:tc>
        <w:tc>
          <w:tcPr>
            <w:tcW w:w="1260" w:type="dxa"/>
            <w:shd w:val="clear" w:color="auto" w:fill="auto"/>
            <w:vAlign w:val="center"/>
          </w:tcPr>
          <w:p w14:paraId="70CD0C6B" w14:textId="77777777" w:rsidR="00EB2D4B" w:rsidRPr="00EB2D4B" w:rsidRDefault="00EB2D4B" w:rsidP="008D0DDA">
            <w:pPr>
              <w:jc w:val="center"/>
            </w:pPr>
            <w:r w:rsidRPr="00EB2D4B">
              <w:t>123</w:t>
            </w:r>
          </w:p>
        </w:tc>
        <w:tc>
          <w:tcPr>
            <w:tcW w:w="1080" w:type="dxa"/>
            <w:shd w:val="clear" w:color="auto" w:fill="auto"/>
            <w:vAlign w:val="center"/>
          </w:tcPr>
          <w:p w14:paraId="05625D0F" w14:textId="77777777" w:rsidR="00EB2D4B" w:rsidRPr="00EB2D4B" w:rsidRDefault="00EB2D4B" w:rsidP="008D0DDA">
            <w:pPr>
              <w:jc w:val="center"/>
            </w:pPr>
            <w:r w:rsidRPr="00EB2D4B">
              <w:t>48,44</w:t>
            </w:r>
          </w:p>
        </w:tc>
        <w:tc>
          <w:tcPr>
            <w:tcW w:w="1223" w:type="dxa"/>
            <w:shd w:val="clear" w:color="auto" w:fill="auto"/>
            <w:vAlign w:val="center"/>
          </w:tcPr>
          <w:p w14:paraId="2998C96A" w14:textId="77777777" w:rsidR="00EB2D4B" w:rsidRPr="00EB2D4B" w:rsidRDefault="00EB2D4B" w:rsidP="008D0DDA">
            <w:pPr>
              <w:jc w:val="center"/>
            </w:pPr>
            <w:r w:rsidRPr="00EB2D4B">
              <w:t>39%</w:t>
            </w:r>
          </w:p>
        </w:tc>
      </w:tr>
    </w:tbl>
    <w:p w14:paraId="21D38747" w14:textId="77777777" w:rsidR="00EB2D4B" w:rsidRPr="00B96937" w:rsidRDefault="00EB2D4B" w:rsidP="00EB2D4B">
      <w:pPr>
        <w:pStyle w:val="affff4"/>
        <w:spacing w:line="240" w:lineRule="auto"/>
        <w:ind w:left="0" w:right="201" w:firstLine="720"/>
        <w:rPr>
          <w:sz w:val="26"/>
          <w:szCs w:val="26"/>
        </w:rPr>
      </w:pPr>
      <w:r w:rsidRPr="00BA3487">
        <w:rPr>
          <w:sz w:val="26"/>
          <w:szCs w:val="26"/>
        </w:rPr>
        <w:t>По данным на 200</w:t>
      </w:r>
      <w:r>
        <w:rPr>
          <w:sz w:val="26"/>
          <w:szCs w:val="26"/>
        </w:rPr>
        <w:t>9</w:t>
      </w:r>
      <w:r w:rsidRPr="00BA3487">
        <w:rPr>
          <w:sz w:val="26"/>
          <w:szCs w:val="26"/>
        </w:rPr>
        <w:t xml:space="preserve">год  общее потребление тепловой энергии за год </w:t>
      </w:r>
      <w:r>
        <w:rPr>
          <w:sz w:val="26"/>
          <w:szCs w:val="26"/>
        </w:rPr>
        <w:t xml:space="preserve"> в сфере ЖКХ </w:t>
      </w:r>
      <w:r w:rsidRPr="00BA3487">
        <w:rPr>
          <w:sz w:val="26"/>
          <w:szCs w:val="26"/>
        </w:rPr>
        <w:t xml:space="preserve">составляет </w:t>
      </w:r>
      <w:r>
        <w:rPr>
          <w:sz w:val="26"/>
          <w:szCs w:val="26"/>
        </w:rPr>
        <w:t>33561Г</w:t>
      </w:r>
      <w:r w:rsidRPr="00B96937">
        <w:rPr>
          <w:sz w:val="26"/>
          <w:szCs w:val="26"/>
        </w:rPr>
        <w:t>кал</w:t>
      </w:r>
      <w:r>
        <w:rPr>
          <w:sz w:val="26"/>
          <w:szCs w:val="26"/>
        </w:rPr>
        <w:t xml:space="preserve">/год </w:t>
      </w:r>
      <w:r w:rsidRPr="00B96937">
        <w:rPr>
          <w:sz w:val="26"/>
          <w:szCs w:val="26"/>
        </w:rPr>
        <w:t>(</w:t>
      </w:r>
      <w:r>
        <w:rPr>
          <w:sz w:val="26"/>
          <w:szCs w:val="26"/>
        </w:rPr>
        <w:t>5,9</w:t>
      </w:r>
      <w:r w:rsidRPr="00B96937">
        <w:rPr>
          <w:sz w:val="26"/>
          <w:szCs w:val="26"/>
        </w:rPr>
        <w:t>Гкал/час).</w:t>
      </w:r>
    </w:p>
    <w:p w14:paraId="4AF973BA" w14:textId="77777777" w:rsidR="00EB2D4B" w:rsidRDefault="00EB2D4B" w:rsidP="00EB2D4B">
      <w:pPr>
        <w:pStyle w:val="affff4"/>
        <w:spacing w:line="240" w:lineRule="auto"/>
        <w:ind w:left="0" w:right="201" w:firstLine="720"/>
        <w:rPr>
          <w:i/>
          <w:sz w:val="26"/>
        </w:rPr>
      </w:pPr>
    </w:p>
    <w:p w14:paraId="5ED9849B" w14:textId="77777777" w:rsidR="00EB2D4B" w:rsidRPr="0008530F" w:rsidRDefault="00EB2D4B" w:rsidP="00EB2D4B">
      <w:pPr>
        <w:pStyle w:val="affff4"/>
        <w:spacing w:line="240" w:lineRule="auto"/>
        <w:ind w:left="0" w:right="201" w:firstLine="720"/>
        <w:rPr>
          <w:sz w:val="26"/>
          <w:szCs w:val="26"/>
        </w:rPr>
      </w:pPr>
      <w:r w:rsidRPr="00757566">
        <w:rPr>
          <w:i/>
          <w:sz w:val="26"/>
        </w:rPr>
        <w:t>Вывод</w:t>
      </w:r>
      <w:r w:rsidRPr="00757566">
        <w:rPr>
          <w:sz w:val="26"/>
        </w:rPr>
        <w:t>: При разработке нового генерального плана  в связи с увеличением численности населения значительно меньше прогнозируемого увеличения производительности централизованных источников теплоснабжения не требуется.</w:t>
      </w:r>
      <w:r>
        <w:rPr>
          <w:color w:val="0000FF"/>
          <w:sz w:val="26"/>
          <w:szCs w:val="26"/>
        </w:rPr>
        <w:t xml:space="preserve"> </w:t>
      </w:r>
    </w:p>
    <w:p w14:paraId="59C10693" w14:textId="77777777" w:rsidR="00376828" w:rsidRDefault="00376828" w:rsidP="0092271E"/>
    <w:p w14:paraId="5D260E31" w14:textId="77777777" w:rsidR="0092271E" w:rsidRPr="00B921A7" w:rsidRDefault="0092271E" w:rsidP="0092271E">
      <w:pPr>
        <w:rPr>
          <w:lang w:eastAsia="en-US"/>
        </w:rPr>
      </w:pPr>
      <w:r w:rsidRPr="00376828">
        <w:rPr>
          <w:b/>
          <w:i/>
          <w:sz w:val="28"/>
          <w:szCs w:val="28"/>
        </w:rPr>
        <w:t>1.</w:t>
      </w:r>
      <w:r>
        <w:rPr>
          <w:b/>
          <w:i/>
          <w:sz w:val="28"/>
          <w:szCs w:val="28"/>
        </w:rPr>
        <w:t>3</w:t>
      </w:r>
      <w:r w:rsidRPr="00376828">
        <w:rPr>
          <w:b/>
          <w:i/>
          <w:sz w:val="28"/>
          <w:szCs w:val="28"/>
        </w:rPr>
        <w:t>.</w:t>
      </w:r>
      <w:r>
        <w:rPr>
          <w:b/>
          <w:i/>
          <w:sz w:val="28"/>
          <w:szCs w:val="28"/>
        </w:rPr>
        <w:t xml:space="preserve">4. </w:t>
      </w:r>
      <w:r w:rsidRPr="00376828">
        <w:rPr>
          <w:b/>
          <w:i/>
          <w:sz w:val="28"/>
          <w:szCs w:val="28"/>
        </w:rPr>
        <w:t xml:space="preserve"> </w:t>
      </w:r>
      <w:r>
        <w:rPr>
          <w:b/>
          <w:i/>
          <w:sz w:val="28"/>
          <w:szCs w:val="28"/>
        </w:rPr>
        <w:t>Газоснабжение</w:t>
      </w:r>
    </w:p>
    <w:p w14:paraId="17FB5102" w14:textId="77777777" w:rsidR="0092271E" w:rsidRPr="0092271E" w:rsidRDefault="0092271E" w:rsidP="0092271E"/>
    <w:p w14:paraId="1F5F8016" w14:textId="77777777" w:rsidR="001A1F61" w:rsidRPr="00E17658" w:rsidRDefault="001A1F61" w:rsidP="001A1F61">
      <w:pPr>
        <w:pStyle w:val="affff4"/>
        <w:spacing w:line="240" w:lineRule="auto"/>
        <w:ind w:left="0" w:right="201" w:firstLine="708"/>
        <w:rPr>
          <w:sz w:val="26"/>
          <w:szCs w:val="26"/>
        </w:rPr>
      </w:pPr>
      <w:r w:rsidRPr="00E17658">
        <w:rPr>
          <w:sz w:val="26"/>
          <w:szCs w:val="26"/>
        </w:rPr>
        <w:t>По генплану 1984г. газ</w:t>
      </w:r>
      <w:r>
        <w:rPr>
          <w:sz w:val="26"/>
          <w:szCs w:val="26"/>
        </w:rPr>
        <w:t xml:space="preserve">оснабжение поселка </w:t>
      </w:r>
      <w:r w:rsidRPr="00E17658">
        <w:rPr>
          <w:sz w:val="26"/>
          <w:szCs w:val="26"/>
        </w:rPr>
        <w:t>Демьяново предусматривалось сжиженным газом. Для одноэтажной застройки  предусматривалось снабжение газовых плит газом из баллонов  или шкафных установок для групп квартир. Обмен и хранение баллонов предусматривалось  на существующем  складе баллонов.</w:t>
      </w:r>
    </w:p>
    <w:p w14:paraId="2DC194F9" w14:textId="77777777" w:rsidR="001A1F61" w:rsidRPr="00E17658" w:rsidRDefault="001A1F61" w:rsidP="001A1F61">
      <w:pPr>
        <w:pStyle w:val="affff4"/>
        <w:spacing w:line="240" w:lineRule="auto"/>
        <w:ind w:left="0" w:right="201" w:firstLine="708"/>
        <w:rPr>
          <w:sz w:val="26"/>
          <w:szCs w:val="26"/>
        </w:rPr>
      </w:pPr>
      <w:r w:rsidRPr="00E17658">
        <w:rPr>
          <w:sz w:val="26"/>
          <w:szCs w:val="26"/>
        </w:rPr>
        <w:t xml:space="preserve"> Для многоэтажной застройки и общественных зданий газоснабжение предусматривалось из подземных газовых емкостей – групповых емкостных установок. </w:t>
      </w:r>
    </w:p>
    <w:p w14:paraId="767CEB25" w14:textId="77777777" w:rsidR="001A1F61" w:rsidRDefault="001A1F61" w:rsidP="001A1F61">
      <w:pPr>
        <w:pStyle w:val="affff4"/>
        <w:spacing w:line="240" w:lineRule="auto"/>
        <w:ind w:left="0" w:right="201" w:firstLine="708"/>
        <w:rPr>
          <w:sz w:val="26"/>
          <w:szCs w:val="26"/>
        </w:rPr>
      </w:pPr>
      <w:r w:rsidRPr="00E17658">
        <w:rPr>
          <w:sz w:val="26"/>
          <w:szCs w:val="26"/>
        </w:rPr>
        <w:t>На расчетный срок предусматривалось устройство емкостной установки на 5 резервуаров по 4,2м</w:t>
      </w:r>
      <w:r w:rsidRPr="00E17658">
        <w:rPr>
          <w:sz w:val="26"/>
          <w:szCs w:val="26"/>
          <w:vertAlign w:val="superscript"/>
        </w:rPr>
        <w:t>3</w:t>
      </w:r>
      <w:r w:rsidRPr="00E17658">
        <w:rPr>
          <w:sz w:val="26"/>
          <w:szCs w:val="26"/>
        </w:rPr>
        <w:t xml:space="preserve"> каждый.</w:t>
      </w:r>
    </w:p>
    <w:p w14:paraId="3155F0B7" w14:textId="77777777" w:rsidR="001A1F61" w:rsidRDefault="001A1F61" w:rsidP="001A1F61">
      <w:pPr>
        <w:pStyle w:val="affff4"/>
        <w:spacing w:line="240" w:lineRule="auto"/>
        <w:ind w:left="0" w:right="201" w:firstLine="708"/>
        <w:rPr>
          <w:sz w:val="26"/>
          <w:szCs w:val="26"/>
        </w:rPr>
      </w:pPr>
    </w:p>
    <w:p w14:paraId="49006323" w14:textId="77777777" w:rsidR="001A1F61" w:rsidRDefault="001A1F61" w:rsidP="001A1F61">
      <w:pPr>
        <w:pStyle w:val="affff4"/>
        <w:spacing w:line="240" w:lineRule="auto"/>
        <w:ind w:left="0" w:right="201" w:firstLine="708"/>
        <w:rPr>
          <w:sz w:val="26"/>
          <w:szCs w:val="26"/>
        </w:rPr>
      </w:pPr>
    </w:p>
    <w:p w14:paraId="2EE81A92" w14:textId="77777777" w:rsidR="001A1F61" w:rsidRDefault="001A1F61" w:rsidP="001A1F61">
      <w:pPr>
        <w:pStyle w:val="affff4"/>
        <w:spacing w:line="240" w:lineRule="auto"/>
        <w:ind w:left="0" w:right="201" w:firstLine="708"/>
        <w:rPr>
          <w:sz w:val="26"/>
          <w:szCs w:val="26"/>
        </w:rPr>
      </w:pPr>
    </w:p>
    <w:p w14:paraId="19501940" w14:textId="77777777" w:rsidR="001A1F61" w:rsidRDefault="001A1F61" w:rsidP="001A1F61">
      <w:pPr>
        <w:pStyle w:val="affff4"/>
        <w:spacing w:line="240" w:lineRule="auto"/>
        <w:ind w:left="0" w:right="201" w:firstLine="708"/>
        <w:rPr>
          <w:color w:val="0000FF"/>
          <w:sz w:val="26"/>
          <w:szCs w:val="26"/>
        </w:rPr>
      </w:pPr>
      <w:r>
        <w:rPr>
          <w:sz w:val="26"/>
          <w:szCs w:val="26"/>
        </w:rPr>
        <w:t>В настоящее время газификация домов также осуществляется от ГРУ и баллонов. Снабжающей организацией является Подосиновский  филиал «Кировоблгаза».</w:t>
      </w:r>
    </w:p>
    <w:p w14:paraId="30E5674B" w14:textId="77777777" w:rsidR="00376828" w:rsidRDefault="00376828" w:rsidP="00AF7A4D"/>
    <w:p w14:paraId="6BB8872E" w14:textId="77777777" w:rsidR="00AF7A4D" w:rsidRPr="00B921A7" w:rsidRDefault="00AF7A4D" w:rsidP="00AF7A4D">
      <w:pPr>
        <w:rPr>
          <w:lang w:eastAsia="en-US"/>
        </w:rPr>
      </w:pPr>
      <w:r w:rsidRPr="00376828">
        <w:rPr>
          <w:b/>
          <w:i/>
          <w:sz w:val="28"/>
          <w:szCs w:val="28"/>
        </w:rPr>
        <w:t>1.</w:t>
      </w:r>
      <w:r>
        <w:rPr>
          <w:b/>
          <w:i/>
          <w:sz w:val="28"/>
          <w:szCs w:val="28"/>
        </w:rPr>
        <w:t>3</w:t>
      </w:r>
      <w:r w:rsidRPr="00376828">
        <w:rPr>
          <w:b/>
          <w:i/>
          <w:sz w:val="28"/>
          <w:szCs w:val="28"/>
        </w:rPr>
        <w:t>.</w:t>
      </w:r>
      <w:r>
        <w:rPr>
          <w:b/>
          <w:i/>
          <w:sz w:val="28"/>
          <w:szCs w:val="28"/>
        </w:rPr>
        <w:t xml:space="preserve">5. </w:t>
      </w:r>
      <w:r w:rsidRPr="00376828">
        <w:rPr>
          <w:b/>
          <w:i/>
          <w:sz w:val="28"/>
          <w:szCs w:val="28"/>
        </w:rPr>
        <w:t xml:space="preserve"> </w:t>
      </w:r>
      <w:r>
        <w:rPr>
          <w:b/>
          <w:i/>
          <w:sz w:val="28"/>
          <w:szCs w:val="28"/>
        </w:rPr>
        <w:t>Электроснабжение</w:t>
      </w:r>
    </w:p>
    <w:p w14:paraId="2126CEDF" w14:textId="77777777" w:rsidR="001A1F61" w:rsidRPr="008C24D6" w:rsidRDefault="001A1F61" w:rsidP="001A1F61">
      <w:pPr>
        <w:pStyle w:val="affff4"/>
        <w:spacing w:line="240" w:lineRule="auto"/>
        <w:ind w:left="0" w:right="201" w:firstLine="708"/>
        <w:rPr>
          <w:sz w:val="26"/>
          <w:szCs w:val="26"/>
        </w:rPr>
      </w:pPr>
      <w:r w:rsidRPr="008C24D6">
        <w:rPr>
          <w:sz w:val="26"/>
          <w:szCs w:val="26"/>
        </w:rPr>
        <w:t>Уровень соотношения потребности в электроэнергии запроектированных и существующих объемов жилищно-коммунального сектора  можно проследить по таблице №</w:t>
      </w:r>
      <w:r>
        <w:rPr>
          <w:sz w:val="26"/>
          <w:szCs w:val="26"/>
        </w:rPr>
        <w:t>4</w:t>
      </w:r>
    </w:p>
    <w:p w14:paraId="68DB0EDC" w14:textId="77777777" w:rsidR="001A1F61" w:rsidRPr="008C24D6" w:rsidRDefault="001A1F61" w:rsidP="001A1F61">
      <w:pPr>
        <w:spacing w:line="360" w:lineRule="auto"/>
        <w:ind w:right="201"/>
        <w:jc w:val="right"/>
        <w:rPr>
          <w:i/>
        </w:rPr>
      </w:pPr>
      <w:r w:rsidRPr="008C24D6">
        <w:rPr>
          <w:i/>
        </w:rPr>
        <w:t>Таблица №</w:t>
      </w:r>
      <w:r>
        <w:rPr>
          <w:i/>
        </w:rPr>
        <w:t>4</w:t>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3101"/>
        <w:gridCol w:w="1440"/>
        <w:gridCol w:w="1189"/>
        <w:gridCol w:w="1260"/>
        <w:gridCol w:w="1080"/>
        <w:gridCol w:w="1223"/>
      </w:tblGrid>
      <w:tr w:rsidR="008D0DDA" w:rsidRPr="001A1F61" w14:paraId="2D53AEF9" w14:textId="77777777" w:rsidTr="008D0DDA">
        <w:tc>
          <w:tcPr>
            <w:tcW w:w="607" w:type="dxa"/>
            <w:vMerge w:val="restart"/>
            <w:shd w:val="clear" w:color="auto" w:fill="auto"/>
            <w:vAlign w:val="center"/>
          </w:tcPr>
          <w:p w14:paraId="36D6038F" w14:textId="77777777" w:rsidR="001A1F61" w:rsidRPr="001A1F61" w:rsidRDefault="001A1F61" w:rsidP="001A1F61">
            <w:r w:rsidRPr="001A1F61">
              <w:t>№ п/п</w:t>
            </w:r>
          </w:p>
        </w:tc>
        <w:tc>
          <w:tcPr>
            <w:tcW w:w="3101" w:type="dxa"/>
            <w:vMerge w:val="restart"/>
            <w:shd w:val="clear" w:color="auto" w:fill="auto"/>
            <w:vAlign w:val="center"/>
          </w:tcPr>
          <w:p w14:paraId="4B536588" w14:textId="77777777" w:rsidR="001A1F61" w:rsidRPr="001A1F61" w:rsidRDefault="001A1F61" w:rsidP="001A1F61">
            <w:r w:rsidRPr="001A1F61">
              <w:t>Наименование показателя</w:t>
            </w:r>
          </w:p>
        </w:tc>
        <w:tc>
          <w:tcPr>
            <w:tcW w:w="1440" w:type="dxa"/>
            <w:vMerge w:val="restart"/>
            <w:shd w:val="clear" w:color="auto" w:fill="auto"/>
            <w:vAlign w:val="center"/>
          </w:tcPr>
          <w:p w14:paraId="596AF16A" w14:textId="77777777" w:rsidR="001A1F61" w:rsidRPr="001A1F61" w:rsidRDefault="001A1F61" w:rsidP="001A1F61">
            <w:r w:rsidRPr="001A1F61">
              <w:t>Един. изм.</w:t>
            </w:r>
          </w:p>
        </w:tc>
        <w:tc>
          <w:tcPr>
            <w:tcW w:w="3529" w:type="dxa"/>
            <w:gridSpan w:val="3"/>
            <w:shd w:val="clear" w:color="auto" w:fill="auto"/>
            <w:vAlign w:val="center"/>
          </w:tcPr>
          <w:p w14:paraId="76BC55A2" w14:textId="77777777" w:rsidR="001A1F61" w:rsidRPr="001A1F61" w:rsidRDefault="001A1F61" w:rsidP="008D0DDA">
            <w:pPr>
              <w:jc w:val="center"/>
            </w:pPr>
            <w:r w:rsidRPr="001A1F61">
              <w:t>Период</w:t>
            </w:r>
          </w:p>
        </w:tc>
        <w:tc>
          <w:tcPr>
            <w:tcW w:w="1223" w:type="dxa"/>
            <w:vMerge w:val="restart"/>
            <w:shd w:val="clear" w:color="auto" w:fill="auto"/>
            <w:vAlign w:val="center"/>
          </w:tcPr>
          <w:p w14:paraId="322E17CC" w14:textId="77777777" w:rsidR="001A1F61" w:rsidRPr="001A1F61" w:rsidRDefault="001A1F61" w:rsidP="001A1F61">
            <w:r w:rsidRPr="001A1F61">
              <w:t>Достигнутый % от запроектированного потребления</w:t>
            </w:r>
          </w:p>
        </w:tc>
      </w:tr>
      <w:tr w:rsidR="008D0DDA" w:rsidRPr="001A1F61" w14:paraId="1A00F877" w14:textId="77777777" w:rsidTr="008D0DDA">
        <w:tc>
          <w:tcPr>
            <w:tcW w:w="607" w:type="dxa"/>
            <w:vMerge/>
            <w:shd w:val="clear" w:color="auto" w:fill="auto"/>
            <w:vAlign w:val="center"/>
          </w:tcPr>
          <w:p w14:paraId="7E6C5354" w14:textId="77777777" w:rsidR="001A1F61" w:rsidRPr="001A1F61" w:rsidRDefault="001A1F61" w:rsidP="001A1F61"/>
        </w:tc>
        <w:tc>
          <w:tcPr>
            <w:tcW w:w="3101" w:type="dxa"/>
            <w:vMerge/>
            <w:shd w:val="clear" w:color="auto" w:fill="auto"/>
            <w:vAlign w:val="center"/>
          </w:tcPr>
          <w:p w14:paraId="1CC5CBA8" w14:textId="77777777" w:rsidR="001A1F61" w:rsidRPr="001A1F61" w:rsidRDefault="001A1F61" w:rsidP="001A1F61"/>
        </w:tc>
        <w:tc>
          <w:tcPr>
            <w:tcW w:w="1440" w:type="dxa"/>
            <w:vMerge/>
            <w:shd w:val="clear" w:color="auto" w:fill="auto"/>
            <w:vAlign w:val="center"/>
          </w:tcPr>
          <w:p w14:paraId="6B22B589" w14:textId="77777777" w:rsidR="001A1F61" w:rsidRPr="001A1F61" w:rsidRDefault="001A1F61" w:rsidP="001A1F61"/>
        </w:tc>
        <w:tc>
          <w:tcPr>
            <w:tcW w:w="1189" w:type="dxa"/>
            <w:shd w:val="clear" w:color="auto" w:fill="auto"/>
            <w:vAlign w:val="center"/>
          </w:tcPr>
          <w:p w14:paraId="2D9B29E1" w14:textId="77777777" w:rsidR="001A1F61" w:rsidRPr="001A1F61" w:rsidRDefault="001A1F61" w:rsidP="008D0DDA">
            <w:pPr>
              <w:jc w:val="center"/>
            </w:pPr>
            <w:r w:rsidRPr="001A1F61">
              <w:t>1 очередь</w:t>
            </w:r>
          </w:p>
          <w:p w14:paraId="34A25FCD" w14:textId="77777777" w:rsidR="001A1F61" w:rsidRPr="001A1F61" w:rsidRDefault="001A1F61" w:rsidP="008D0DDA">
            <w:pPr>
              <w:jc w:val="center"/>
            </w:pPr>
            <w:r w:rsidRPr="001A1F61">
              <w:t>(</w:t>
            </w:r>
            <w:smartTag w:uri="urn:schemas-microsoft-com:office:smarttags" w:element="metricconverter">
              <w:smartTagPr>
                <w:attr w:name="ProductID" w:val="1990 г"/>
              </w:smartTagPr>
              <w:r w:rsidRPr="001A1F61">
                <w:t>1990 г</w:t>
              </w:r>
            </w:smartTag>
            <w:r w:rsidRPr="001A1F61">
              <w:t>.)</w:t>
            </w:r>
          </w:p>
        </w:tc>
        <w:tc>
          <w:tcPr>
            <w:tcW w:w="1260" w:type="dxa"/>
            <w:shd w:val="clear" w:color="auto" w:fill="auto"/>
            <w:vAlign w:val="center"/>
          </w:tcPr>
          <w:p w14:paraId="544204C0" w14:textId="77777777" w:rsidR="001A1F61" w:rsidRPr="001A1F61" w:rsidRDefault="001A1F61" w:rsidP="008D0DDA">
            <w:pPr>
              <w:jc w:val="center"/>
            </w:pPr>
            <w:r w:rsidRPr="001A1F61">
              <w:t>Расчетный срок (к 2005г.)</w:t>
            </w:r>
          </w:p>
        </w:tc>
        <w:tc>
          <w:tcPr>
            <w:tcW w:w="1080" w:type="dxa"/>
            <w:shd w:val="clear" w:color="auto" w:fill="auto"/>
            <w:vAlign w:val="center"/>
          </w:tcPr>
          <w:p w14:paraId="03BD2C52" w14:textId="77777777" w:rsidR="001A1F61" w:rsidRPr="001A1F61" w:rsidRDefault="001A1F61" w:rsidP="008D0DDA">
            <w:pPr>
              <w:jc w:val="center"/>
            </w:pPr>
            <w:r w:rsidRPr="001A1F61">
              <w:t>Факт</w:t>
            </w:r>
          </w:p>
          <w:p w14:paraId="0B59EEDA" w14:textId="77777777" w:rsidR="001A1F61" w:rsidRPr="001A1F61" w:rsidRDefault="001A1F61" w:rsidP="008D0DDA">
            <w:pPr>
              <w:jc w:val="center"/>
            </w:pPr>
            <w:r w:rsidRPr="001A1F61">
              <w:t>(</w:t>
            </w:r>
            <w:smartTag w:uri="urn:schemas-microsoft-com:office:smarttags" w:element="metricconverter">
              <w:smartTagPr>
                <w:attr w:name="ProductID" w:val="2008 г"/>
              </w:smartTagPr>
              <w:r w:rsidRPr="001A1F61">
                <w:t>2008 г</w:t>
              </w:r>
            </w:smartTag>
            <w:r w:rsidRPr="001A1F61">
              <w:t>.)</w:t>
            </w:r>
          </w:p>
        </w:tc>
        <w:tc>
          <w:tcPr>
            <w:tcW w:w="1223" w:type="dxa"/>
            <w:vMerge/>
            <w:shd w:val="clear" w:color="auto" w:fill="auto"/>
          </w:tcPr>
          <w:p w14:paraId="142CE95B" w14:textId="77777777" w:rsidR="001A1F61" w:rsidRPr="001A1F61" w:rsidRDefault="001A1F61" w:rsidP="001A1F61"/>
        </w:tc>
      </w:tr>
      <w:tr w:rsidR="008D0DDA" w:rsidRPr="001A1F61" w14:paraId="3FA4BFE0" w14:textId="77777777" w:rsidTr="008D0DDA">
        <w:tc>
          <w:tcPr>
            <w:tcW w:w="607" w:type="dxa"/>
            <w:shd w:val="clear" w:color="auto" w:fill="auto"/>
          </w:tcPr>
          <w:p w14:paraId="3248ADBF" w14:textId="77777777" w:rsidR="001A1F61" w:rsidRPr="001A1F61" w:rsidRDefault="001A1F61" w:rsidP="001A1F61">
            <w:r w:rsidRPr="001A1F61">
              <w:t>1</w:t>
            </w:r>
          </w:p>
        </w:tc>
        <w:tc>
          <w:tcPr>
            <w:tcW w:w="3101" w:type="dxa"/>
            <w:shd w:val="clear" w:color="auto" w:fill="auto"/>
          </w:tcPr>
          <w:p w14:paraId="293E3AED" w14:textId="77777777" w:rsidR="001A1F61" w:rsidRPr="001A1F61" w:rsidRDefault="001A1F61" w:rsidP="001A1F61">
            <w:r w:rsidRPr="001A1F61">
              <w:t>Электроснабжение – годовое электропотребление</w:t>
            </w:r>
          </w:p>
        </w:tc>
        <w:tc>
          <w:tcPr>
            <w:tcW w:w="1440" w:type="dxa"/>
            <w:shd w:val="clear" w:color="auto" w:fill="auto"/>
          </w:tcPr>
          <w:p w14:paraId="536754F6" w14:textId="77777777" w:rsidR="001A1F61" w:rsidRPr="001A1F61" w:rsidRDefault="001A1F61" w:rsidP="001A1F61">
            <w:r w:rsidRPr="001A1F61">
              <w:t>млн. кВт/ч в год</w:t>
            </w:r>
          </w:p>
        </w:tc>
        <w:tc>
          <w:tcPr>
            <w:tcW w:w="1189" w:type="dxa"/>
            <w:shd w:val="clear" w:color="auto" w:fill="auto"/>
            <w:vAlign w:val="center"/>
          </w:tcPr>
          <w:p w14:paraId="3E334A6B" w14:textId="77777777" w:rsidR="001A1F61" w:rsidRPr="001A1F61" w:rsidRDefault="001A1F61" w:rsidP="008D0DDA">
            <w:pPr>
              <w:jc w:val="center"/>
            </w:pPr>
            <w:r w:rsidRPr="001A1F61">
              <w:t>3,21</w:t>
            </w:r>
          </w:p>
        </w:tc>
        <w:tc>
          <w:tcPr>
            <w:tcW w:w="1260" w:type="dxa"/>
            <w:shd w:val="clear" w:color="auto" w:fill="auto"/>
            <w:vAlign w:val="center"/>
          </w:tcPr>
          <w:p w14:paraId="50BAB7AC" w14:textId="77777777" w:rsidR="001A1F61" w:rsidRPr="001A1F61" w:rsidRDefault="001A1F61" w:rsidP="008D0DDA">
            <w:pPr>
              <w:jc w:val="center"/>
            </w:pPr>
            <w:r w:rsidRPr="001A1F61">
              <w:t>9,35</w:t>
            </w:r>
          </w:p>
        </w:tc>
        <w:tc>
          <w:tcPr>
            <w:tcW w:w="1080" w:type="dxa"/>
            <w:shd w:val="clear" w:color="auto" w:fill="auto"/>
            <w:vAlign w:val="center"/>
          </w:tcPr>
          <w:p w14:paraId="2625224B" w14:textId="77777777" w:rsidR="001A1F61" w:rsidRPr="001A1F61" w:rsidRDefault="001A1F61" w:rsidP="008D0DDA">
            <w:pPr>
              <w:jc w:val="center"/>
            </w:pPr>
            <w:r w:rsidRPr="001A1F61">
              <w:t>17,4</w:t>
            </w:r>
          </w:p>
        </w:tc>
        <w:tc>
          <w:tcPr>
            <w:tcW w:w="1223" w:type="dxa"/>
            <w:shd w:val="clear" w:color="auto" w:fill="auto"/>
            <w:vAlign w:val="center"/>
          </w:tcPr>
          <w:p w14:paraId="79A164CB" w14:textId="77777777" w:rsidR="001A1F61" w:rsidRPr="001A1F61" w:rsidRDefault="001A1F61" w:rsidP="008D0DDA">
            <w:pPr>
              <w:jc w:val="center"/>
            </w:pPr>
            <w:r w:rsidRPr="001A1F61">
              <w:t>185%</w:t>
            </w:r>
          </w:p>
        </w:tc>
      </w:tr>
      <w:tr w:rsidR="008D0DDA" w:rsidRPr="001A1F61" w14:paraId="237ACFAB" w14:textId="77777777" w:rsidTr="008D0DDA">
        <w:tc>
          <w:tcPr>
            <w:tcW w:w="607" w:type="dxa"/>
            <w:shd w:val="clear" w:color="auto" w:fill="auto"/>
          </w:tcPr>
          <w:p w14:paraId="2E61BF3B" w14:textId="77777777" w:rsidR="001A1F61" w:rsidRPr="001A1F61" w:rsidRDefault="001A1F61" w:rsidP="001A1F61">
            <w:r w:rsidRPr="001A1F61">
              <w:t>2</w:t>
            </w:r>
          </w:p>
        </w:tc>
        <w:tc>
          <w:tcPr>
            <w:tcW w:w="3101" w:type="dxa"/>
            <w:shd w:val="clear" w:color="auto" w:fill="auto"/>
          </w:tcPr>
          <w:p w14:paraId="76F1FF84" w14:textId="77777777" w:rsidR="001A1F61" w:rsidRPr="001A1F61" w:rsidRDefault="001A1F61" w:rsidP="001A1F61">
            <w:r w:rsidRPr="001A1F61">
              <w:t xml:space="preserve">Максимальная электрическая нагрузка </w:t>
            </w:r>
          </w:p>
        </w:tc>
        <w:tc>
          <w:tcPr>
            <w:tcW w:w="1440" w:type="dxa"/>
            <w:shd w:val="clear" w:color="auto" w:fill="auto"/>
            <w:vAlign w:val="center"/>
          </w:tcPr>
          <w:p w14:paraId="3CE456ED" w14:textId="77777777" w:rsidR="001A1F61" w:rsidRPr="001A1F61" w:rsidRDefault="001A1F61" w:rsidP="001A1F61">
            <w:r w:rsidRPr="001A1F61">
              <w:t>мвт</w:t>
            </w:r>
          </w:p>
        </w:tc>
        <w:tc>
          <w:tcPr>
            <w:tcW w:w="1189" w:type="dxa"/>
            <w:shd w:val="clear" w:color="auto" w:fill="auto"/>
            <w:vAlign w:val="center"/>
          </w:tcPr>
          <w:p w14:paraId="1EE79233" w14:textId="77777777" w:rsidR="001A1F61" w:rsidRPr="001A1F61" w:rsidRDefault="001A1F61" w:rsidP="008D0DDA">
            <w:pPr>
              <w:jc w:val="center"/>
            </w:pPr>
            <w:r w:rsidRPr="001A1F61">
              <w:t>1,23</w:t>
            </w:r>
          </w:p>
        </w:tc>
        <w:tc>
          <w:tcPr>
            <w:tcW w:w="1260" w:type="dxa"/>
            <w:shd w:val="clear" w:color="auto" w:fill="auto"/>
            <w:vAlign w:val="center"/>
          </w:tcPr>
          <w:p w14:paraId="34E068AC" w14:textId="77777777" w:rsidR="001A1F61" w:rsidRPr="001A1F61" w:rsidRDefault="001A1F61" w:rsidP="008D0DDA">
            <w:pPr>
              <w:jc w:val="center"/>
            </w:pPr>
            <w:r w:rsidRPr="001A1F61">
              <w:t>2,75</w:t>
            </w:r>
          </w:p>
        </w:tc>
        <w:tc>
          <w:tcPr>
            <w:tcW w:w="1080" w:type="dxa"/>
            <w:shd w:val="clear" w:color="auto" w:fill="auto"/>
            <w:vAlign w:val="center"/>
          </w:tcPr>
          <w:p w14:paraId="201C6687" w14:textId="77777777" w:rsidR="001A1F61" w:rsidRPr="001A1F61" w:rsidRDefault="001A1F61" w:rsidP="008D0DDA">
            <w:pPr>
              <w:jc w:val="center"/>
            </w:pPr>
            <w:r w:rsidRPr="001A1F61">
              <w:t>7,42</w:t>
            </w:r>
          </w:p>
        </w:tc>
        <w:tc>
          <w:tcPr>
            <w:tcW w:w="1223" w:type="dxa"/>
            <w:shd w:val="clear" w:color="auto" w:fill="auto"/>
            <w:vAlign w:val="center"/>
          </w:tcPr>
          <w:p w14:paraId="7C960CED" w14:textId="77777777" w:rsidR="001A1F61" w:rsidRPr="001A1F61" w:rsidRDefault="001A1F61" w:rsidP="008D0DDA">
            <w:pPr>
              <w:jc w:val="center"/>
            </w:pPr>
            <w:r w:rsidRPr="001A1F61">
              <w:t>-</w:t>
            </w:r>
          </w:p>
        </w:tc>
      </w:tr>
    </w:tbl>
    <w:p w14:paraId="397D986E" w14:textId="77777777" w:rsidR="001A1F61" w:rsidRPr="000E1B13" w:rsidRDefault="001A1F61" w:rsidP="001A1F61">
      <w:pPr>
        <w:ind w:firstLine="709"/>
        <w:jc w:val="both"/>
        <w:rPr>
          <w:sz w:val="26"/>
          <w:szCs w:val="26"/>
        </w:rPr>
      </w:pPr>
      <w:r w:rsidRPr="000E1B13">
        <w:rPr>
          <w:sz w:val="26"/>
          <w:szCs w:val="26"/>
        </w:rPr>
        <w:t xml:space="preserve">Ожидалось,  что как на первую очередь строительства, так и на расчетный срок в поселке будет происходить рост электрических нагрузок за счет реконструкции и развития существующих предприятий и увеличения электропотребления в жилищно-коммунальном секторе.                 </w:t>
      </w:r>
    </w:p>
    <w:p w14:paraId="224D8E7A" w14:textId="77777777" w:rsidR="001A1F61" w:rsidRPr="000E1B13" w:rsidRDefault="001A1F61" w:rsidP="001A1F61">
      <w:pPr>
        <w:ind w:firstLine="709"/>
        <w:jc w:val="both"/>
        <w:rPr>
          <w:sz w:val="26"/>
          <w:szCs w:val="26"/>
        </w:rPr>
      </w:pPr>
      <w:r w:rsidRPr="000E1B13">
        <w:rPr>
          <w:sz w:val="26"/>
          <w:szCs w:val="26"/>
        </w:rPr>
        <w:t>Проектом предыдущего генплана было рекомендовано увеличение числа и мощности понижающих трансформаторных подстанций 10/04кв и 6/04кв, а также реконструкция электрических сетей 10кв и 6кв, а также монтаж новых трасс.</w:t>
      </w:r>
    </w:p>
    <w:p w14:paraId="145FA1FC" w14:textId="77777777" w:rsidR="001A1F61" w:rsidRPr="000E1B13" w:rsidRDefault="001A1F61" w:rsidP="001A1F61">
      <w:pPr>
        <w:ind w:firstLine="709"/>
        <w:jc w:val="both"/>
        <w:rPr>
          <w:sz w:val="26"/>
          <w:szCs w:val="26"/>
        </w:rPr>
      </w:pPr>
      <w:r w:rsidRPr="000E1B13">
        <w:rPr>
          <w:sz w:val="26"/>
          <w:szCs w:val="26"/>
        </w:rPr>
        <w:t xml:space="preserve">Эти рекомендации были выполнены в связи с действительным увеличением электрических нагрузок и необходимостью обеспечения электроэнергией развивающегося промышленного комплекса и возросших потребностей населения. </w:t>
      </w:r>
    </w:p>
    <w:p w14:paraId="33D5F4D9" w14:textId="77777777" w:rsidR="00AF7A4D" w:rsidRDefault="00AF7A4D" w:rsidP="00AF7A4D">
      <w:pPr>
        <w:rPr>
          <w:b/>
          <w:i/>
          <w:sz w:val="28"/>
          <w:szCs w:val="28"/>
        </w:rPr>
      </w:pPr>
    </w:p>
    <w:p w14:paraId="321EFA6E" w14:textId="77777777" w:rsidR="00AF7A4D" w:rsidRPr="00B921A7" w:rsidRDefault="00AF7A4D" w:rsidP="00AF7A4D">
      <w:pPr>
        <w:rPr>
          <w:lang w:eastAsia="en-US"/>
        </w:rPr>
      </w:pPr>
      <w:r w:rsidRPr="00376828">
        <w:rPr>
          <w:b/>
          <w:i/>
          <w:sz w:val="28"/>
          <w:szCs w:val="28"/>
        </w:rPr>
        <w:t>1.</w:t>
      </w:r>
      <w:r w:rsidR="00945556">
        <w:rPr>
          <w:b/>
          <w:i/>
          <w:sz w:val="28"/>
          <w:szCs w:val="28"/>
        </w:rPr>
        <w:t>4</w:t>
      </w:r>
      <w:r>
        <w:rPr>
          <w:b/>
          <w:i/>
          <w:sz w:val="28"/>
          <w:szCs w:val="28"/>
        </w:rPr>
        <w:t xml:space="preserve">. </w:t>
      </w:r>
      <w:r w:rsidRPr="00376828">
        <w:rPr>
          <w:b/>
          <w:i/>
          <w:sz w:val="28"/>
          <w:szCs w:val="28"/>
        </w:rPr>
        <w:t xml:space="preserve"> </w:t>
      </w:r>
      <w:r>
        <w:rPr>
          <w:b/>
          <w:i/>
          <w:sz w:val="28"/>
          <w:szCs w:val="28"/>
        </w:rPr>
        <w:t>Общие выводы по реализации Генерального плана</w:t>
      </w:r>
    </w:p>
    <w:p w14:paraId="697A2061" w14:textId="77777777" w:rsidR="001A1F61" w:rsidRPr="008C24D6" w:rsidRDefault="001A1F61" w:rsidP="001A1F61">
      <w:pPr>
        <w:pStyle w:val="affff4"/>
        <w:spacing w:line="240" w:lineRule="auto"/>
        <w:ind w:left="0" w:right="201" w:firstLine="720"/>
        <w:rPr>
          <w:sz w:val="26"/>
          <w:szCs w:val="26"/>
        </w:rPr>
      </w:pPr>
      <w:r w:rsidRPr="008C24D6">
        <w:rPr>
          <w:sz w:val="26"/>
          <w:szCs w:val="26"/>
        </w:rPr>
        <w:t>Генеральный план  поселка городского типа Демьяново, разрабатывался с упором на развитие жилой застройки, которая была призвана обеспечить комфортабельным жильем растущее в перспективе население.</w:t>
      </w:r>
    </w:p>
    <w:p w14:paraId="0D3921F4" w14:textId="77777777" w:rsidR="001A1F61" w:rsidRPr="00152363" w:rsidRDefault="001A1F61" w:rsidP="001A1F61">
      <w:pPr>
        <w:pStyle w:val="affff4"/>
        <w:spacing w:line="240" w:lineRule="auto"/>
        <w:ind w:left="0" w:right="201" w:firstLine="720"/>
        <w:rPr>
          <w:sz w:val="26"/>
          <w:szCs w:val="26"/>
        </w:rPr>
      </w:pPr>
      <w:r w:rsidRPr="008C24D6">
        <w:rPr>
          <w:sz w:val="26"/>
          <w:szCs w:val="26"/>
        </w:rPr>
        <w:t>При разработке Генерального плана 1984г. была рассчитана перспективная численность населения, которая должна была составить на р</w:t>
      </w:r>
      <w:r>
        <w:rPr>
          <w:sz w:val="26"/>
          <w:szCs w:val="26"/>
        </w:rPr>
        <w:t>асчетный срок 20 лет    (к 2005</w:t>
      </w:r>
      <w:r w:rsidRPr="008C24D6">
        <w:rPr>
          <w:sz w:val="26"/>
          <w:szCs w:val="26"/>
        </w:rPr>
        <w:t xml:space="preserve"> году 8500 чел.)  Генеральным планом были заложены все мероприятия для обеспечения комфортабельного проживания такого числа жителей.</w:t>
      </w:r>
    </w:p>
    <w:p w14:paraId="63D832A7" w14:textId="77777777" w:rsidR="001A1F61" w:rsidRPr="000E1B13" w:rsidRDefault="001A1F61" w:rsidP="001A1F61">
      <w:pPr>
        <w:ind w:right="201" w:firstLine="720"/>
        <w:jc w:val="both"/>
        <w:rPr>
          <w:sz w:val="26"/>
          <w:szCs w:val="26"/>
        </w:rPr>
      </w:pPr>
      <w:r w:rsidRPr="000E1B13">
        <w:rPr>
          <w:sz w:val="26"/>
          <w:szCs w:val="26"/>
        </w:rPr>
        <w:t>Генеральным планом поселка предусматривалось повышение нормы жилищной обеспеченности от  14,5кв.м/чел (на первую очередь - до 1990г.) до 18,0кв.м/чел (к концу расчетного срока – 20лет). Жилой фонд к концу  расчетного периода должен был составить:  18 х 8500 = 153000м</w:t>
      </w:r>
      <w:r w:rsidRPr="000E1B13">
        <w:rPr>
          <w:sz w:val="26"/>
          <w:szCs w:val="26"/>
          <w:vertAlign w:val="superscript"/>
        </w:rPr>
        <w:t>2</w:t>
      </w:r>
      <w:r w:rsidRPr="000E1B13">
        <w:rPr>
          <w:sz w:val="26"/>
          <w:szCs w:val="26"/>
        </w:rPr>
        <w:t xml:space="preserve"> в том числе:</w:t>
      </w:r>
    </w:p>
    <w:p w14:paraId="781C2687" w14:textId="77777777" w:rsidR="001A1F61" w:rsidRPr="000E1B13" w:rsidRDefault="001A1F61" w:rsidP="001A1F61">
      <w:pPr>
        <w:ind w:right="201" w:firstLine="720"/>
        <w:rPr>
          <w:sz w:val="26"/>
          <w:szCs w:val="26"/>
        </w:rPr>
      </w:pPr>
      <w:r w:rsidRPr="000E1B13">
        <w:rPr>
          <w:sz w:val="26"/>
          <w:szCs w:val="26"/>
        </w:rPr>
        <w:t>сохраняемый жилой фонд              -68,2тыс. м</w:t>
      </w:r>
      <w:r w:rsidRPr="000E1B13">
        <w:rPr>
          <w:sz w:val="26"/>
          <w:szCs w:val="26"/>
          <w:vertAlign w:val="superscript"/>
        </w:rPr>
        <w:t>2</w:t>
      </w:r>
      <w:r w:rsidRPr="000E1B13">
        <w:rPr>
          <w:sz w:val="26"/>
          <w:szCs w:val="26"/>
        </w:rPr>
        <w:t>;</w:t>
      </w:r>
    </w:p>
    <w:p w14:paraId="6AFEFE87" w14:textId="77777777" w:rsidR="001A1F61" w:rsidRPr="000E1B13" w:rsidRDefault="001A1F61" w:rsidP="001A1F61">
      <w:pPr>
        <w:ind w:right="201" w:firstLine="720"/>
        <w:rPr>
          <w:sz w:val="26"/>
          <w:szCs w:val="26"/>
        </w:rPr>
      </w:pPr>
      <w:r w:rsidRPr="000E1B13">
        <w:rPr>
          <w:sz w:val="26"/>
          <w:szCs w:val="26"/>
        </w:rPr>
        <w:t>новое жилищное строительство –  84,8 тыс.м</w:t>
      </w:r>
      <w:r w:rsidRPr="000E1B13">
        <w:rPr>
          <w:sz w:val="26"/>
          <w:szCs w:val="26"/>
          <w:vertAlign w:val="superscript"/>
        </w:rPr>
        <w:t>2</w:t>
      </w:r>
      <w:r w:rsidRPr="000E1B13">
        <w:rPr>
          <w:sz w:val="26"/>
          <w:szCs w:val="26"/>
        </w:rPr>
        <w:t>,  в том числе:</w:t>
      </w:r>
    </w:p>
    <w:p w14:paraId="53777A0D" w14:textId="77777777" w:rsidR="001A1F61" w:rsidRPr="000E1B13" w:rsidRDefault="001A1F61" w:rsidP="001A1F61">
      <w:pPr>
        <w:ind w:right="201" w:firstLine="720"/>
        <w:rPr>
          <w:sz w:val="26"/>
          <w:szCs w:val="26"/>
        </w:rPr>
      </w:pPr>
      <w:r w:rsidRPr="000E1B13">
        <w:rPr>
          <w:sz w:val="26"/>
          <w:szCs w:val="26"/>
        </w:rPr>
        <w:t xml:space="preserve">                       2-х  и 5-ти этажные  дома  -  65,8тыс.м</w:t>
      </w:r>
      <w:r w:rsidRPr="000E1B13">
        <w:rPr>
          <w:sz w:val="26"/>
          <w:szCs w:val="26"/>
          <w:vertAlign w:val="superscript"/>
        </w:rPr>
        <w:t>2</w:t>
      </w:r>
    </w:p>
    <w:p w14:paraId="29922C0D" w14:textId="77777777" w:rsidR="001A1F61" w:rsidRPr="000E1B13" w:rsidRDefault="001A1F61" w:rsidP="000E1B13">
      <w:pPr>
        <w:ind w:right="201" w:firstLine="720"/>
        <w:rPr>
          <w:sz w:val="26"/>
          <w:szCs w:val="26"/>
          <w:vertAlign w:val="superscript"/>
        </w:rPr>
      </w:pPr>
      <w:r w:rsidRPr="000E1B13">
        <w:rPr>
          <w:sz w:val="26"/>
          <w:szCs w:val="26"/>
        </w:rPr>
        <w:t xml:space="preserve">                       блокированные дома          - 17,2тыс.м</w:t>
      </w:r>
      <w:r w:rsidRPr="000E1B13">
        <w:rPr>
          <w:sz w:val="26"/>
          <w:szCs w:val="26"/>
          <w:vertAlign w:val="superscript"/>
        </w:rPr>
        <w:t>2</w:t>
      </w:r>
    </w:p>
    <w:p w14:paraId="67B0B4B4" w14:textId="77777777" w:rsidR="008F60B3" w:rsidRDefault="008F60B3" w:rsidP="001A1F61">
      <w:pPr>
        <w:pStyle w:val="affff4"/>
        <w:spacing w:line="240" w:lineRule="auto"/>
        <w:ind w:left="0" w:right="201" w:firstLine="720"/>
        <w:rPr>
          <w:sz w:val="26"/>
          <w:szCs w:val="26"/>
        </w:rPr>
      </w:pPr>
    </w:p>
    <w:p w14:paraId="01115043" w14:textId="77777777" w:rsidR="001A1F61" w:rsidRPr="00622E0E" w:rsidRDefault="001A1F61" w:rsidP="001A1F61">
      <w:pPr>
        <w:pStyle w:val="affff4"/>
        <w:spacing w:line="240" w:lineRule="auto"/>
        <w:ind w:left="0" w:right="201" w:firstLine="720"/>
        <w:rPr>
          <w:sz w:val="26"/>
          <w:szCs w:val="26"/>
        </w:rPr>
      </w:pPr>
      <w:r w:rsidRPr="00622E0E">
        <w:rPr>
          <w:sz w:val="26"/>
          <w:szCs w:val="26"/>
        </w:rPr>
        <w:lastRenderedPageBreak/>
        <w:t>Новая жилая капитальная застройка предусматривалась на свободной территории в северо-западной части поселка и частично в юго-западной части поселка, на которой предусматривался сн</w:t>
      </w:r>
      <w:r>
        <w:rPr>
          <w:sz w:val="26"/>
          <w:szCs w:val="26"/>
        </w:rPr>
        <w:t>ос старого ведомственного жилья, а также на территории временного поселка СМУ, предназначенного на снос.</w:t>
      </w:r>
      <w:r w:rsidRPr="00622E0E">
        <w:rPr>
          <w:sz w:val="26"/>
          <w:szCs w:val="26"/>
        </w:rPr>
        <w:t xml:space="preserve"> </w:t>
      </w:r>
    </w:p>
    <w:p w14:paraId="1040B8EA" w14:textId="77777777" w:rsidR="001A1F61" w:rsidRPr="0024136C" w:rsidRDefault="001A1F61" w:rsidP="001A1F61">
      <w:pPr>
        <w:pStyle w:val="affff4"/>
        <w:spacing w:line="240" w:lineRule="auto"/>
        <w:ind w:left="0" w:right="201" w:firstLine="720"/>
        <w:rPr>
          <w:sz w:val="26"/>
          <w:szCs w:val="26"/>
        </w:rPr>
      </w:pPr>
      <w:r w:rsidRPr="00622E0E">
        <w:rPr>
          <w:sz w:val="26"/>
          <w:szCs w:val="26"/>
        </w:rPr>
        <w:t>Общий объем жилого фонда на 1 января 2008г. составил 140000м</w:t>
      </w:r>
      <w:r w:rsidRPr="00622E0E">
        <w:rPr>
          <w:sz w:val="26"/>
          <w:szCs w:val="26"/>
          <w:vertAlign w:val="superscript"/>
        </w:rPr>
        <w:t>2</w:t>
      </w:r>
      <w:r>
        <w:rPr>
          <w:sz w:val="26"/>
          <w:szCs w:val="26"/>
        </w:rPr>
        <w:t>. Планировалось сдать в эксплуатацию в 2009г. еще 500м</w:t>
      </w:r>
      <w:r>
        <w:rPr>
          <w:sz w:val="26"/>
          <w:szCs w:val="26"/>
          <w:vertAlign w:val="superscript"/>
        </w:rPr>
        <w:t>2</w:t>
      </w:r>
      <w:r>
        <w:rPr>
          <w:sz w:val="26"/>
          <w:szCs w:val="26"/>
        </w:rPr>
        <w:t xml:space="preserve"> жилья.</w:t>
      </w:r>
    </w:p>
    <w:p w14:paraId="1E02A0AF" w14:textId="77777777" w:rsidR="001A1F61" w:rsidRDefault="001A1F61" w:rsidP="001A1F61">
      <w:pPr>
        <w:pStyle w:val="affff4"/>
        <w:spacing w:line="240" w:lineRule="auto"/>
        <w:ind w:left="0" w:right="201" w:firstLine="720"/>
        <w:rPr>
          <w:sz w:val="26"/>
          <w:szCs w:val="26"/>
        </w:rPr>
      </w:pPr>
      <w:r w:rsidRPr="0024136C">
        <w:rPr>
          <w:sz w:val="26"/>
          <w:szCs w:val="26"/>
        </w:rPr>
        <w:t>Делая общий вывод, можно сказать, что генеральный план 1984г. не был реализован.</w:t>
      </w:r>
    </w:p>
    <w:p w14:paraId="65DB16FA" w14:textId="77777777" w:rsidR="00376828" w:rsidRPr="003A5455" w:rsidRDefault="00376828" w:rsidP="00C4116F">
      <w:pPr>
        <w:jc w:val="both"/>
        <w:rPr>
          <w:sz w:val="26"/>
          <w:szCs w:val="26"/>
        </w:rPr>
      </w:pPr>
    </w:p>
    <w:p w14:paraId="210D5C43" w14:textId="77777777" w:rsidR="00C4116F" w:rsidRPr="00EC4EFD" w:rsidRDefault="00C4116F" w:rsidP="00C4116F">
      <w:pPr>
        <w:rPr>
          <w:color w:val="000000"/>
          <w:sz w:val="36"/>
          <w:szCs w:val="36"/>
        </w:rPr>
      </w:pPr>
      <w:r>
        <w:rPr>
          <w:color w:val="000000"/>
          <w:sz w:val="36"/>
          <w:szCs w:val="36"/>
        </w:rPr>
        <w:t>2</w:t>
      </w:r>
      <w:r w:rsidRPr="00EC4EFD">
        <w:rPr>
          <w:color w:val="000000"/>
          <w:sz w:val="36"/>
          <w:szCs w:val="36"/>
        </w:rPr>
        <w:t xml:space="preserve">. </w:t>
      </w:r>
      <w:r>
        <w:rPr>
          <w:color w:val="000000"/>
          <w:sz w:val="36"/>
          <w:szCs w:val="36"/>
        </w:rPr>
        <w:t>Комплексный градостроительный анализ территории</w:t>
      </w:r>
    </w:p>
    <w:p w14:paraId="189933A2" w14:textId="77777777" w:rsidR="00C4116F" w:rsidRPr="00C4116F" w:rsidRDefault="00C4116F" w:rsidP="00C4116F"/>
    <w:p w14:paraId="485E97A8" w14:textId="77777777" w:rsidR="00526B58" w:rsidRPr="000E1B13" w:rsidRDefault="00526B58" w:rsidP="00526B58">
      <w:pPr>
        <w:ind w:right="201" w:firstLine="709"/>
        <w:rPr>
          <w:sz w:val="26"/>
          <w:szCs w:val="26"/>
        </w:rPr>
      </w:pPr>
      <w:r w:rsidRPr="000E1B13">
        <w:rPr>
          <w:sz w:val="26"/>
          <w:szCs w:val="26"/>
        </w:rPr>
        <w:t>Целью настоящего раздела является оценка территории Демьяновского городского поселения по степени ее благоприятности для градостроительного освоения и развития.</w:t>
      </w:r>
    </w:p>
    <w:p w14:paraId="6FECDEA5" w14:textId="77777777" w:rsidR="00526B58" w:rsidRPr="000E1B13" w:rsidRDefault="00526B58" w:rsidP="00526B58">
      <w:pPr>
        <w:ind w:right="201" w:firstLine="709"/>
        <w:rPr>
          <w:sz w:val="26"/>
          <w:szCs w:val="26"/>
        </w:rPr>
      </w:pPr>
      <w:r w:rsidRPr="000E1B13">
        <w:rPr>
          <w:sz w:val="26"/>
          <w:szCs w:val="26"/>
        </w:rPr>
        <w:t>Комплексная оценка территории проведена посредством комплексного анализа природных и техногенных условий с целью определения территориальных ресурсов развития муниципального образования.</w:t>
      </w:r>
    </w:p>
    <w:p w14:paraId="6D265F3E" w14:textId="77777777" w:rsidR="00526B58" w:rsidRPr="000E1B13" w:rsidRDefault="00526B58" w:rsidP="00526B58">
      <w:pPr>
        <w:ind w:right="201"/>
        <w:rPr>
          <w:sz w:val="26"/>
          <w:szCs w:val="26"/>
        </w:rPr>
      </w:pPr>
      <w:r w:rsidRPr="000E1B13">
        <w:rPr>
          <w:sz w:val="26"/>
          <w:szCs w:val="26"/>
        </w:rPr>
        <w:t>Оценка территории произведена для следующих видов использования:</w:t>
      </w:r>
    </w:p>
    <w:p w14:paraId="7420BEBD" w14:textId="77777777" w:rsidR="00526B58" w:rsidRPr="000E1B13" w:rsidRDefault="00526B58" w:rsidP="00526B58">
      <w:pPr>
        <w:ind w:left="720"/>
        <w:rPr>
          <w:sz w:val="26"/>
          <w:szCs w:val="26"/>
        </w:rPr>
      </w:pPr>
      <w:r w:rsidRPr="000E1B13">
        <w:rPr>
          <w:sz w:val="26"/>
          <w:szCs w:val="26"/>
        </w:rPr>
        <w:t>- градостроительного (гражданского, промышленного и коммунального   строительства)</w:t>
      </w:r>
    </w:p>
    <w:p w14:paraId="2742442F" w14:textId="77777777" w:rsidR="00526B58" w:rsidRPr="000E1B13" w:rsidRDefault="00526B58" w:rsidP="00526B58">
      <w:pPr>
        <w:ind w:left="720"/>
        <w:rPr>
          <w:sz w:val="26"/>
          <w:szCs w:val="26"/>
        </w:rPr>
      </w:pPr>
      <w:r w:rsidRPr="000E1B13">
        <w:rPr>
          <w:sz w:val="26"/>
          <w:szCs w:val="26"/>
        </w:rPr>
        <w:t>- рекреационного</w:t>
      </w:r>
    </w:p>
    <w:p w14:paraId="343E8BBA" w14:textId="77777777" w:rsidR="00526B58" w:rsidRPr="000E1B13" w:rsidRDefault="00526B58" w:rsidP="00526B58">
      <w:pPr>
        <w:ind w:left="720"/>
        <w:rPr>
          <w:sz w:val="26"/>
          <w:szCs w:val="26"/>
        </w:rPr>
      </w:pPr>
      <w:r w:rsidRPr="000E1B13">
        <w:rPr>
          <w:sz w:val="26"/>
          <w:szCs w:val="26"/>
        </w:rPr>
        <w:t>- природоохранного</w:t>
      </w:r>
    </w:p>
    <w:p w14:paraId="5E833171" w14:textId="77777777" w:rsidR="00526B58" w:rsidRPr="000E1B13" w:rsidRDefault="00526B58" w:rsidP="00526B58">
      <w:pPr>
        <w:spacing w:before="360"/>
        <w:ind w:right="201"/>
        <w:rPr>
          <w:sz w:val="26"/>
          <w:szCs w:val="26"/>
        </w:rPr>
      </w:pPr>
      <w:r w:rsidRPr="000E1B13">
        <w:rPr>
          <w:sz w:val="26"/>
          <w:szCs w:val="26"/>
        </w:rPr>
        <w:t>При оценке приняты четыре степени благоприятности территории:</w:t>
      </w:r>
    </w:p>
    <w:p w14:paraId="6A0C91D7" w14:textId="77777777" w:rsidR="00526B58" w:rsidRPr="000E1B13" w:rsidRDefault="00526B58" w:rsidP="00526B58">
      <w:pPr>
        <w:ind w:left="720"/>
        <w:rPr>
          <w:sz w:val="26"/>
          <w:szCs w:val="26"/>
        </w:rPr>
      </w:pPr>
      <w:r w:rsidRPr="000E1B13">
        <w:rPr>
          <w:sz w:val="26"/>
          <w:szCs w:val="26"/>
        </w:rPr>
        <w:t>- благоприятная</w:t>
      </w:r>
    </w:p>
    <w:p w14:paraId="7F43E47B" w14:textId="77777777" w:rsidR="00526B58" w:rsidRPr="000E1B13" w:rsidRDefault="00526B58" w:rsidP="00526B58">
      <w:pPr>
        <w:ind w:left="720"/>
        <w:rPr>
          <w:sz w:val="26"/>
          <w:szCs w:val="26"/>
        </w:rPr>
      </w:pPr>
      <w:r w:rsidRPr="000E1B13">
        <w:rPr>
          <w:sz w:val="26"/>
          <w:szCs w:val="26"/>
        </w:rPr>
        <w:t>- ограниченно благоприятная</w:t>
      </w:r>
    </w:p>
    <w:p w14:paraId="6AA13ACB" w14:textId="77777777" w:rsidR="00526B58" w:rsidRPr="000E1B13" w:rsidRDefault="00526B58" w:rsidP="00526B58">
      <w:pPr>
        <w:ind w:left="720"/>
        <w:rPr>
          <w:sz w:val="26"/>
          <w:szCs w:val="26"/>
        </w:rPr>
      </w:pPr>
      <w:r w:rsidRPr="000E1B13">
        <w:rPr>
          <w:sz w:val="26"/>
          <w:szCs w:val="26"/>
        </w:rPr>
        <w:t>- неблагоприятная</w:t>
      </w:r>
    </w:p>
    <w:p w14:paraId="46595E2E" w14:textId="77777777" w:rsidR="00526B58" w:rsidRPr="000E1B13" w:rsidRDefault="00526B58" w:rsidP="00526B58">
      <w:pPr>
        <w:ind w:left="720"/>
        <w:rPr>
          <w:sz w:val="26"/>
          <w:szCs w:val="26"/>
        </w:rPr>
      </w:pPr>
      <w:r w:rsidRPr="000E1B13">
        <w:rPr>
          <w:sz w:val="26"/>
          <w:szCs w:val="26"/>
        </w:rPr>
        <w:t>- не подлежащая застройке или имеющая особый регламент застройки</w:t>
      </w:r>
    </w:p>
    <w:p w14:paraId="6D7EDBC8" w14:textId="77777777" w:rsidR="003A5455" w:rsidRDefault="003A5455" w:rsidP="00DB73AE">
      <w:pPr>
        <w:rPr>
          <w:b/>
          <w:i/>
          <w:sz w:val="28"/>
          <w:szCs w:val="28"/>
        </w:rPr>
      </w:pPr>
    </w:p>
    <w:p w14:paraId="36C27607" w14:textId="77777777" w:rsidR="00C4116F" w:rsidRPr="00DC1478" w:rsidRDefault="00DC1478" w:rsidP="00DB73AE">
      <w:pPr>
        <w:rPr>
          <w:b/>
          <w:i/>
          <w:sz w:val="28"/>
          <w:szCs w:val="28"/>
        </w:rPr>
      </w:pPr>
      <w:r w:rsidRPr="00DC1478">
        <w:rPr>
          <w:b/>
          <w:i/>
          <w:sz w:val="28"/>
          <w:szCs w:val="28"/>
        </w:rPr>
        <w:t>2.1.  Природные инженерные и геологические условия</w:t>
      </w:r>
    </w:p>
    <w:p w14:paraId="5D36B372" w14:textId="77777777" w:rsidR="00DC1478" w:rsidRDefault="00DC1478" w:rsidP="00DB73AE">
      <w:pPr>
        <w:rPr>
          <w:color w:val="000000"/>
          <w:sz w:val="36"/>
          <w:szCs w:val="36"/>
        </w:rPr>
      </w:pPr>
    </w:p>
    <w:p w14:paraId="168F1281" w14:textId="77777777" w:rsidR="00C4116F" w:rsidRDefault="00DC1478" w:rsidP="00DB73AE">
      <w:pPr>
        <w:rPr>
          <w:color w:val="000000"/>
          <w:sz w:val="36"/>
          <w:szCs w:val="36"/>
        </w:rPr>
      </w:pPr>
      <w:r>
        <w:rPr>
          <w:b/>
          <w:i/>
          <w:sz w:val="28"/>
          <w:szCs w:val="28"/>
        </w:rPr>
        <w:t>2.1.1. Климат</w:t>
      </w:r>
    </w:p>
    <w:p w14:paraId="09C59C88" w14:textId="77777777" w:rsidR="00526B58" w:rsidRDefault="00526B58" w:rsidP="000E1B13">
      <w:pPr>
        <w:pStyle w:val="affff4"/>
        <w:spacing w:line="240" w:lineRule="auto"/>
        <w:ind w:left="0" w:right="201" w:firstLine="720"/>
        <w:rPr>
          <w:sz w:val="26"/>
          <w:szCs w:val="26"/>
        </w:rPr>
      </w:pPr>
      <w:r w:rsidRPr="00E44BA8">
        <w:rPr>
          <w:sz w:val="26"/>
          <w:szCs w:val="26"/>
        </w:rPr>
        <w:t>Демьяновское городское поселение расположено в западной части северной агроклиматической зоны Кировской области, в средней тайге.</w:t>
      </w:r>
    </w:p>
    <w:p w14:paraId="7D12D3B0" w14:textId="77777777" w:rsidR="00526B58" w:rsidRDefault="00526B58" w:rsidP="000E1B13">
      <w:pPr>
        <w:pStyle w:val="affff4"/>
        <w:tabs>
          <w:tab w:val="left" w:pos="7380"/>
        </w:tabs>
        <w:spacing w:line="240" w:lineRule="auto"/>
        <w:ind w:left="0" w:right="201" w:firstLine="720"/>
        <w:rPr>
          <w:sz w:val="26"/>
          <w:szCs w:val="26"/>
        </w:rPr>
      </w:pPr>
      <w:r>
        <w:rPr>
          <w:sz w:val="26"/>
          <w:szCs w:val="26"/>
        </w:rPr>
        <w:t xml:space="preserve">В климатическом отношении северная зона  по сравнению с остальной территорией области является наиболее холодной и влажной.  Средняя температура января (самого холодного месяца)   - 13,6˚,   июля (самого теплого месяца)   +17,2˚. 50% осадков выпадает в летний период (май-сентябрь) до 365мм. В среднем за год  выпадает 734мм с максимумом  в июле 84мм и минимумом в феврале 40мм.  </w:t>
      </w:r>
    </w:p>
    <w:p w14:paraId="564FEF50" w14:textId="77777777" w:rsidR="008F60B3" w:rsidRDefault="00526B58" w:rsidP="000E1B13">
      <w:pPr>
        <w:pStyle w:val="affff4"/>
        <w:spacing w:line="240" w:lineRule="auto"/>
        <w:ind w:left="0" w:right="201" w:firstLine="720"/>
        <w:rPr>
          <w:sz w:val="26"/>
          <w:szCs w:val="26"/>
        </w:rPr>
      </w:pPr>
      <w:r w:rsidRPr="00E44BA8">
        <w:rPr>
          <w:sz w:val="26"/>
          <w:szCs w:val="26"/>
        </w:rPr>
        <w:t xml:space="preserve"> Климат здесь умеренно континентальный с  продолжительной холодной многоснежной зимой и умеренно теплым коротким летом.</w:t>
      </w:r>
      <w:r>
        <w:rPr>
          <w:sz w:val="26"/>
          <w:szCs w:val="26"/>
        </w:rPr>
        <w:t xml:space="preserve"> Зима и осень характеризуются преобладанием пасмурной погоды и частым выпадением осадков.  В годы с усиленной циклонической деятельностью преобладают мягкие зимы с повышенным температурным режимом и кратковременными оттепелями. С началом весны западно-восточный перенос воздушных масс ослабевает и усиливается межширотная циркуляция. С этого времени начинается частая смена ветров  южных и северных направлений, при этом оттепели сменяются морозами, что обуславливает </w:t>
      </w:r>
    </w:p>
    <w:p w14:paraId="539CAAF3" w14:textId="77777777" w:rsidR="008F60B3" w:rsidRDefault="008F60B3" w:rsidP="000E1B13">
      <w:pPr>
        <w:pStyle w:val="affff4"/>
        <w:spacing w:line="240" w:lineRule="auto"/>
        <w:ind w:left="0" w:right="201" w:firstLine="720"/>
        <w:rPr>
          <w:sz w:val="26"/>
          <w:szCs w:val="26"/>
        </w:rPr>
      </w:pPr>
    </w:p>
    <w:p w14:paraId="3C5712C8" w14:textId="77777777" w:rsidR="00526B58" w:rsidRDefault="00526B58" w:rsidP="008F60B3">
      <w:pPr>
        <w:pStyle w:val="affff4"/>
        <w:spacing w:line="240" w:lineRule="auto"/>
        <w:ind w:left="0" w:right="201" w:firstLine="0"/>
        <w:rPr>
          <w:sz w:val="26"/>
          <w:szCs w:val="26"/>
        </w:rPr>
      </w:pPr>
      <w:r>
        <w:rPr>
          <w:sz w:val="26"/>
          <w:szCs w:val="26"/>
        </w:rPr>
        <w:lastRenderedPageBreak/>
        <w:t xml:space="preserve">затяжное таяние снегов. В теплый период года при интенсивной циклонической деятельности лето бывает теплым и дождливым. В зимний период прохождение циклонов обычно завершается вторжением с севера холодных масс воздуха  и образованием поля повышенного атмосферного давления, что вызывает резкое понижение температуры. В теплый период года антициклоническая циркуляция может привести к длительному отсутствию дождей и образованию засухи. </w:t>
      </w:r>
    </w:p>
    <w:p w14:paraId="737848B6" w14:textId="77777777" w:rsidR="00526B58" w:rsidRPr="00681441" w:rsidRDefault="00526B58" w:rsidP="000E1B13">
      <w:pPr>
        <w:pStyle w:val="affff4"/>
        <w:spacing w:line="240" w:lineRule="auto"/>
        <w:ind w:left="0" w:right="201" w:firstLine="720"/>
        <w:rPr>
          <w:sz w:val="26"/>
          <w:szCs w:val="26"/>
        </w:rPr>
      </w:pPr>
      <w:r w:rsidRPr="00681441">
        <w:rPr>
          <w:sz w:val="26"/>
          <w:szCs w:val="26"/>
        </w:rPr>
        <w:t>Период активной вегетации  сельскохозяйственных культур  длится 153-157дней.</w:t>
      </w:r>
      <w:r>
        <w:rPr>
          <w:sz w:val="26"/>
          <w:szCs w:val="26"/>
        </w:rPr>
        <w:t xml:space="preserve">  Последние заморозки на поверхности почвы заканчиваются 1-7 июня. Осенью заморозки  на поверхности почвы возобновляются  в конце первой - во второй декаде сентября. Это сильно ограничивает период развития теплолюбивых культур.  </w:t>
      </w:r>
    </w:p>
    <w:p w14:paraId="688A67F3" w14:textId="77777777" w:rsidR="00526B58" w:rsidRPr="003C514B" w:rsidRDefault="00526B58" w:rsidP="000E1B13">
      <w:pPr>
        <w:pStyle w:val="affff4"/>
        <w:spacing w:line="240" w:lineRule="auto"/>
        <w:ind w:left="0" w:right="201" w:firstLine="720"/>
        <w:rPr>
          <w:sz w:val="26"/>
          <w:szCs w:val="26"/>
        </w:rPr>
      </w:pPr>
      <w:r w:rsidRPr="00751790">
        <w:rPr>
          <w:sz w:val="26"/>
          <w:szCs w:val="26"/>
        </w:rPr>
        <w:t xml:space="preserve">Устойчивые морозы продолжаются 140 дней. Продолжительность периода со снежным покровом 172 дня. Снежный покров устанавливается в середине ноября и сходит 22 апреля,  достигая максимальной высоты в марте 56см. Почва промерзает  в среднем на глубину 81см, а в морозные зимы до </w:t>
      </w:r>
      <w:r>
        <w:rPr>
          <w:sz w:val="26"/>
          <w:szCs w:val="26"/>
        </w:rPr>
        <w:t>220</w:t>
      </w:r>
      <w:r w:rsidRPr="00751790">
        <w:rPr>
          <w:sz w:val="26"/>
          <w:szCs w:val="26"/>
        </w:rPr>
        <w:t xml:space="preserve">см. Относительная влажность воздуха  в осенне-зимний период 81-84%, значительно ниже весной и в первую половину лета  64-72%. </w:t>
      </w:r>
      <w:r w:rsidRPr="00465468">
        <w:rPr>
          <w:color w:val="0000FF"/>
          <w:sz w:val="26"/>
          <w:szCs w:val="26"/>
        </w:rPr>
        <w:t xml:space="preserve">           </w:t>
      </w:r>
    </w:p>
    <w:p w14:paraId="20C2BC9B" w14:textId="77777777" w:rsidR="00526B58" w:rsidRPr="008A56E3" w:rsidRDefault="00526B58" w:rsidP="000E1B13">
      <w:pPr>
        <w:pStyle w:val="affff4"/>
        <w:spacing w:line="240" w:lineRule="auto"/>
        <w:ind w:left="0" w:right="198" w:firstLine="720"/>
        <w:rPr>
          <w:sz w:val="26"/>
          <w:szCs w:val="26"/>
        </w:rPr>
      </w:pPr>
      <w:r w:rsidRPr="008A56E3">
        <w:rPr>
          <w:sz w:val="26"/>
          <w:szCs w:val="26"/>
        </w:rPr>
        <w:t>Преобладающее  направление ветра  - южное. Среднегодовая скорость ветра 3,4м/сек.  В зимний период  требуется ветровая защита селитебной территории и путей сообщения от преобладающих  южных ветров</w:t>
      </w:r>
    </w:p>
    <w:p w14:paraId="69CA4C4A" w14:textId="77777777" w:rsidR="00526B58" w:rsidRPr="008A56E3" w:rsidRDefault="00526B58" w:rsidP="000E1B13">
      <w:pPr>
        <w:pStyle w:val="affff4"/>
        <w:spacing w:line="240" w:lineRule="auto"/>
        <w:ind w:left="0" w:right="198" w:firstLine="720"/>
        <w:rPr>
          <w:sz w:val="26"/>
          <w:szCs w:val="26"/>
        </w:rPr>
      </w:pPr>
      <w:r w:rsidRPr="008A56E3">
        <w:rPr>
          <w:sz w:val="26"/>
          <w:szCs w:val="26"/>
        </w:rPr>
        <w:t xml:space="preserve">По строительно-климатическому районированию п. Демьяново относится ко </w:t>
      </w:r>
      <w:r w:rsidRPr="008A56E3">
        <w:rPr>
          <w:sz w:val="26"/>
          <w:szCs w:val="26"/>
          <w:lang w:val="en-US"/>
        </w:rPr>
        <w:t>II</w:t>
      </w:r>
      <w:r w:rsidRPr="008A56E3">
        <w:rPr>
          <w:sz w:val="26"/>
          <w:szCs w:val="26"/>
        </w:rPr>
        <w:t xml:space="preserve"> зоне, подрайону В.</w:t>
      </w:r>
    </w:p>
    <w:p w14:paraId="10DDA5C0" w14:textId="77777777" w:rsidR="00526B58" w:rsidRPr="008A56E3" w:rsidRDefault="00526B58" w:rsidP="000E1B13">
      <w:pPr>
        <w:pStyle w:val="affff4"/>
        <w:spacing w:line="240" w:lineRule="auto"/>
        <w:ind w:left="0" w:right="198" w:firstLine="720"/>
        <w:rPr>
          <w:sz w:val="26"/>
          <w:szCs w:val="26"/>
        </w:rPr>
      </w:pPr>
      <w:r w:rsidRPr="008A56E3">
        <w:rPr>
          <w:sz w:val="26"/>
          <w:szCs w:val="26"/>
        </w:rPr>
        <w:t xml:space="preserve">  Расчетные температуры соответственно  -34˚ и 18˚.</w:t>
      </w:r>
    </w:p>
    <w:p w14:paraId="222C7BB0" w14:textId="77777777" w:rsidR="00526B58" w:rsidRPr="008A56E3" w:rsidRDefault="00526B58" w:rsidP="000E1B13">
      <w:pPr>
        <w:pStyle w:val="affff4"/>
        <w:spacing w:line="240" w:lineRule="auto"/>
        <w:ind w:left="0" w:right="198" w:firstLine="720"/>
        <w:rPr>
          <w:sz w:val="26"/>
          <w:szCs w:val="26"/>
        </w:rPr>
      </w:pPr>
      <w:r>
        <w:rPr>
          <w:sz w:val="26"/>
          <w:szCs w:val="26"/>
        </w:rPr>
        <w:t xml:space="preserve"> </w:t>
      </w:r>
      <w:r w:rsidRPr="008A56E3">
        <w:rPr>
          <w:sz w:val="26"/>
          <w:szCs w:val="26"/>
        </w:rPr>
        <w:t xml:space="preserve"> Продолжительность отопительного периода 235 дней. </w:t>
      </w:r>
    </w:p>
    <w:p w14:paraId="1F91C69D" w14:textId="77777777" w:rsidR="00526B58" w:rsidRDefault="00526B58" w:rsidP="000E1B13">
      <w:pPr>
        <w:pStyle w:val="affff4"/>
        <w:spacing w:line="240" w:lineRule="auto"/>
        <w:ind w:left="0" w:right="198" w:firstLine="720"/>
        <w:rPr>
          <w:sz w:val="26"/>
          <w:szCs w:val="26"/>
        </w:rPr>
      </w:pPr>
      <w:r>
        <w:rPr>
          <w:sz w:val="26"/>
          <w:szCs w:val="26"/>
        </w:rPr>
        <w:t xml:space="preserve">  </w:t>
      </w:r>
      <w:r w:rsidRPr="008A56E3">
        <w:rPr>
          <w:sz w:val="26"/>
          <w:szCs w:val="26"/>
        </w:rPr>
        <w:t xml:space="preserve">Глубина сезонного промерзания 123см. </w:t>
      </w:r>
    </w:p>
    <w:p w14:paraId="367D26F0" w14:textId="77777777" w:rsidR="00526B58" w:rsidRPr="008A56E3" w:rsidRDefault="00526B58" w:rsidP="000E1B13">
      <w:pPr>
        <w:pStyle w:val="affff4"/>
        <w:spacing w:line="240" w:lineRule="auto"/>
        <w:ind w:left="0" w:right="198" w:firstLine="720"/>
        <w:rPr>
          <w:sz w:val="26"/>
          <w:szCs w:val="26"/>
        </w:rPr>
      </w:pPr>
      <w:r>
        <w:rPr>
          <w:sz w:val="26"/>
          <w:szCs w:val="26"/>
        </w:rPr>
        <w:t xml:space="preserve">  Максимальное промерзание (зима 2009-2010г.г.) </w:t>
      </w:r>
      <w:smartTag w:uri="urn:schemas-microsoft-com:office:smarttags" w:element="metricconverter">
        <w:smartTagPr>
          <w:attr w:name="ProductID" w:val="-220 см"/>
        </w:smartTagPr>
        <w:r>
          <w:rPr>
            <w:sz w:val="26"/>
            <w:szCs w:val="26"/>
          </w:rPr>
          <w:t>-220 см</w:t>
        </w:r>
      </w:smartTag>
      <w:r>
        <w:rPr>
          <w:sz w:val="26"/>
          <w:szCs w:val="26"/>
        </w:rPr>
        <w:t>.</w:t>
      </w:r>
    </w:p>
    <w:p w14:paraId="7A4B9DF9" w14:textId="77777777" w:rsidR="00DC1478" w:rsidRPr="00B85880" w:rsidRDefault="00DC1478" w:rsidP="00B85880"/>
    <w:p w14:paraId="41F86307" w14:textId="77777777" w:rsidR="00DC1478" w:rsidRDefault="00DC1478" w:rsidP="00DC1478">
      <w:pPr>
        <w:rPr>
          <w:b/>
          <w:i/>
          <w:sz w:val="28"/>
          <w:szCs w:val="28"/>
        </w:rPr>
      </w:pPr>
      <w:r>
        <w:rPr>
          <w:b/>
          <w:i/>
          <w:sz w:val="28"/>
          <w:szCs w:val="28"/>
        </w:rPr>
        <w:t>2.1.2. Рельеф</w:t>
      </w:r>
      <w:r w:rsidR="00F17FE2">
        <w:rPr>
          <w:b/>
          <w:i/>
          <w:sz w:val="28"/>
          <w:szCs w:val="28"/>
        </w:rPr>
        <w:t>, инженерно-геологические условия</w:t>
      </w:r>
    </w:p>
    <w:p w14:paraId="70FBC9E6" w14:textId="77777777" w:rsidR="00DC1478" w:rsidRPr="00B85880" w:rsidRDefault="00DC1478" w:rsidP="00B85880"/>
    <w:p w14:paraId="067D6BE7" w14:textId="77777777" w:rsidR="00F17FE2" w:rsidRPr="00F17FE2" w:rsidRDefault="00F17FE2" w:rsidP="00F17FE2">
      <w:pPr>
        <w:pStyle w:val="affff4"/>
        <w:spacing w:line="240" w:lineRule="auto"/>
        <w:ind w:left="0" w:right="198" w:firstLine="720"/>
        <w:rPr>
          <w:sz w:val="26"/>
          <w:szCs w:val="26"/>
        </w:rPr>
      </w:pPr>
      <w:r w:rsidRPr="00F17FE2">
        <w:rPr>
          <w:sz w:val="26"/>
          <w:szCs w:val="26"/>
        </w:rPr>
        <w:t xml:space="preserve">Район, где расположено Демьяновское городское поселение, представляет собой  в геоморфологическом отношении котловину, наклоненную с юго-востока на северо-запад,  к р.Юг.  В долине р.Юг выделяются пойменная и три надпойменные террасы. Рельф в целом низменный, с резко выделяющимися моренными холмами и грядами. </w:t>
      </w:r>
    </w:p>
    <w:p w14:paraId="14A12D66" w14:textId="77777777" w:rsidR="00F17FE2" w:rsidRPr="00F17FE2" w:rsidRDefault="00F17FE2" w:rsidP="00F17FE2">
      <w:pPr>
        <w:pStyle w:val="affff4"/>
        <w:spacing w:line="240" w:lineRule="auto"/>
        <w:ind w:left="0" w:right="198" w:firstLine="720"/>
        <w:rPr>
          <w:sz w:val="26"/>
          <w:szCs w:val="26"/>
        </w:rPr>
      </w:pPr>
      <w:r w:rsidRPr="00F17FE2">
        <w:rPr>
          <w:sz w:val="26"/>
          <w:szCs w:val="26"/>
        </w:rPr>
        <w:t>В геологическом  строении  принимают участие коренные песчаники  татарского яруса пермской системы. Основная часть площадки сложена аллювиальными  четвертичными  отложениями  террас р.Юг. На водораздельных склонах  встречены  четвертичные  флювиогляциальные и моренные отложения, а в оврагах и долине р.Межевица – аллювиально-делювиальные отложения.</w:t>
      </w:r>
    </w:p>
    <w:p w14:paraId="0657698A" w14:textId="77777777" w:rsidR="00F17FE2" w:rsidRPr="00F17FE2" w:rsidRDefault="00F17FE2" w:rsidP="00F17FE2">
      <w:pPr>
        <w:pStyle w:val="affff4"/>
        <w:spacing w:line="240" w:lineRule="auto"/>
        <w:ind w:left="0" w:right="198" w:firstLine="720"/>
        <w:rPr>
          <w:sz w:val="26"/>
          <w:szCs w:val="26"/>
        </w:rPr>
      </w:pPr>
      <w:r w:rsidRPr="00F17FE2">
        <w:rPr>
          <w:sz w:val="26"/>
          <w:szCs w:val="26"/>
        </w:rPr>
        <w:t xml:space="preserve">В целом для рассматриваемой территории характерна большая геологическая изменчивость четвертичных отложений, что  в сочетании с колебаниями уровня грунтовых вод требует обязательного проведения изысканий под каждое сооружение </w:t>
      </w:r>
      <w:r w:rsidRPr="00F17FE2">
        <w:rPr>
          <w:sz w:val="26"/>
          <w:szCs w:val="26"/>
          <w:lang w:val="en-US"/>
        </w:rPr>
        <w:t>II</w:t>
      </w:r>
      <w:r w:rsidRPr="00F17FE2">
        <w:rPr>
          <w:sz w:val="26"/>
          <w:szCs w:val="26"/>
        </w:rPr>
        <w:t xml:space="preserve"> класса.</w:t>
      </w:r>
    </w:p>
    <w:p w14:paraId="6278918C" w14:textId="77777777" w:rsidR="00D72BA9" w:rsidRPr="00D72BA9" w:rsidRDefault="00D72BA9" w:rsidP="00D72BA9"/>
    <w:p w14:paraId="46748D76" w14:textId="77777777" w:rsidR="001257B0" w:rsidRDefault="001257B0" w:rsidP="001257B0">
      <w:pPr>
        <w:rPr>
          <w:b/>
          <w:i/>
          <w:sz w:val="28"/>
          <w:szCs w:val="28"/>
        </w:rPr>
      </w:pPr>
      <w:r>
        <w:rPr>
          <w:b/>
          <w:i/>
          <w:sz w:val="28"/>
          <w:szCs w:val="28"/>
        </w:rPr>
        <w:t>2.1.</w:t>
      </w:r>
      <w:r w:rsidR="00EC1311">
        <w:rPr>
          <w:b/>
          <w:i/>
          <w:sz w:val="28"/>
          <w:szCs w:val="28"/>
        </w:rPr>
        <w:t>3</w:t>
      </w:r>
      <w:r>
        <w:rPr>
          <w:b/>
          <w:i/>
          <w:sz w:val="28"/>
          <w:szCs w:val="28"/>
        </w:rPr>
        <w:t xml:space="preserve">. </w:t>
      </w:r>
      <w:r w:rsidR="009532AF">
        <w:rPr>
          <w:b/>
          <w:i/>
          <w:sz w:val="28"/>
          <w:szCs w:val="28"/>
        </w:rPr>
        <w:t>Гидрологическ</w:t>
      </w:r>
      <w:r w:rsidR="009D1BF0">
        <w:rPr>
          <w:b/>
          <w:i/>
          <w:sz w:val="28"/>
          <w:szCs w:val="28"/>
        </w:rPr>
        <w:t>ие и гидрогеологические условия</w:t>
      </w:r>
    </w:p>
    <w:p w14:paraId="0063CD66" w14:textId="77777777" w:rsidR="00D72BA9" w:rsidRDefault="00D72BA9" w:rsidP="00D72BA9">
      <w:pPr>
        <w:rPr>
          <w:b/>
          <w:i/>
          <w:sz w:val="28"/>
          <w:szCs w:val="28"/>
        </w:rPr>
      </w:pPr>
    </w:p>
    <w:p w14:paraId="0FCB7A41" w14:textId="77777777" w:rsidR="009D1BF0" w:rsidRDefault="009D1BF0" w:rsidP="009D1BF0">
      <w:pPr>
        <w:pStyle w:val="affff4"/>
        <w:spacing w:line="240" w:lineRule="auto"/>
        <w:ind w:left="0" w:right="201" w:firstLine="720"/>
        <w:rPr>
          <w:sz w:val="26"/>
          <w:szCs w:val="26"/>
        </w:rPr>
      </w:pPr>
      <w:r w:rsidRPr="00AF04C4">
        <w:rPr>
          <w:sz w:val="26"/>
          <w:szCs w:val="26"/>
        </w:rPr>
        <w:t xml:space="preserve">Наиболее крупной рекой является река Юг,  правый приток Северной Двины. Общая длина Юга 574км, площадь бассейна  35870км2. Река протекает по северо-западной части района. </w:t>
      </w:r>
    </w:p>
    <w:p w14:paraId="0C1DCBEF" w14:textId="77777777" w:rsidR="009D1BF0" w:rsidRDefault="009D1BF0" w:rsidP="009D1BF0">
      <w:pPr>
        <w:pStyle w:val="affff4"/>
        <w:spacing w:line="240" w:lineRule="auto"/>
        <w:ind w:left="0" w:right="201" w:firstLine="720"/>
        <w:rPr>
          <w:sz w:val="26"/>
          <w:szCs w:val="26"/>
        </w:rPr>
      </w:pPr>
    </w:p>
    <w:p w14:paraId="6E255A22" w14:textId="77777777" w:rsidR="009D1BF0" w:rsidRDefault="009D1BF0" w:rsidP="009D1BF0">
      <w:pPr>
        <w:pStyle w:val="affff4"/>
        <w:spacing w:line="240" w:lineRule="auto"/>
        <w:ind w:left="0" w:right="201" w:firstLine="720"/>
        <w:rPr>
          <w:sz w:val="26"/>
          <w:szCs w:val="26"/>
        </w:rPr>
      </w:pPr>
    </w:p>
    <w:p w14:paraId="29FFB33C" w14:textId="77777777" w:rsidR="009D1BF0" w:rsidRPr="00AF04C4" w:rsidRDefault="009D1BF0" w:rsidP="009D1BF0">
      <w:pPr>
        <w:pStyle w:val="affff4"/>
        <w:spacing w:line="240" w:lineRule="auto"/>
        <w:ind w:left="0" w:right="201" w:firstLine="720"/>
        <w:rPr>
          <w:sz w:val="26"/>
          <w:szCs w:val="26"/>
        </w:rPr>
      </w:pPr>
      <w:r w:rsidRPr="00AF04C4">
        <w:rPr>
          <w:sz w:val="26"/>
          <w:szCs w:val="26"/>
        </w:rPr>
        <w:lastRenderedPageBreak/>
        <w:t xml:space="preserve">Река Юг  принадлежат к типу равнинных рек,  для которых характерно смешанное питание с преобладанием снегового. </w:t>
      </w:r>
    </w:p>
    <w:p w14:paraId="518BCB9A" w14:textId="77777777" w:rsidR="009D1BF0" w:rsidRDefault="009D1BF0" w:rsidP="009D1BF0">
      <w:pPr>
        <w:pStyle w:val="affff4"/>
        <w:spacing w:line="240" w:lineRule="auto"/>
        <w:ind w:left="0" w:right="201" w:firstLine="720"/>
        <w:rPr>
          <w:sz w:val="26"/>
          <w:szCs w:val="26"/>
        </w:rPr>
      </w:pPr>
      <w:r w:rsidRPr="00AF04C4">
        <w:rPr>
          <w:sz w:val="26"/>
          <w:szCs w:val="26"/>
        </w:rPr>
        <w:t xml:space="preserve"> Замерзает река в первой половине ноября. Ледостав устойчивый и длится более пяти месяцев. Вскрытие реки происходит в первой половине апреля. Средняя продолжительность периода, свободного ото льда, 185-195 дней. Воды реки используются для промышленных и коммунально-бытовых нужд.</w:t>
      </w:r>
    </w:p>
    <w:p w14:paraId="7B0EC5BB" w14:textId="77777777" w:rsidR="009D1BF0" w:rsidRDefault="009D1BF0" w:rsidP="009D1BF0">
      <w:pPr>
        <w:pStyle w:val="affff4"/>
        <w:spacing w:line="240" w:lineRule="auto"/>
        <w:ind w:left="0" w:right="198" w:firstLine="720"/>
        <w:rPr>
          <w:sz w:val="26"/>
          <w:szCs w:val="26"/>
        </w:rPr>
      </w:pPr>
      <w:r>
        <w:rPr>
          <w:sz w:val="26"/>
          <w:szCs w:val="26"/>
        </w:rPr>
        <w:t>Грунтовые воды встречены по всей площадке, за исключением  верхней части водораздельного склона. Имеются участки, где глубина залегания грунтовых вод менее 2м.  Грунтовые воды по всей площадке агрессивны.</w:t>
      </w:r>
    </w:p>
    <w:p w14:paraId="00C4A1A1" w14:textId="77777777" w:rsidR="009D1BF0" w:rsidRDefault="009D1BF0" w:rsidP="009D1BF0">
      <w:pPr>
        <w:pStyle w:val="affff4"/>
        <w:spacing w:line="240" w:lineRule="auto"/>
        <w:ind w:left="0" w:right="198" w:firstLine="720"/>
        <w:rPr>
          <w:sz w:val="26"/>
          <w:szCs w:val="26"/>
        </w:rPr>
      </w:pPr>
      <w:r>
        <w:rPr>
          <w:sz w:val="26"/>
          <w:szCs w:val="26"/>
        </w:rPr>
        <w:t>Водоносный горизонт в долине р. Юг  гидравлически связан с уровнем воды в р. Юг. Характерны большие сезонные колебания  уровня грунтовых вод. Водовмещающими  грунтами в долине р. Юг являются древние и современные аллювиальные  отложения.  Воды аллювия вскрыты колодцами  и широко  используются  населением. Воды аллювия нередко выходят на поверхность в виде источников. Дебит источников от 0,1 до 1,2л/сек.</w:t>
      </w:r>
    </w:p>
    <w:p w14:paraId="1279595C" w14:textId="77777777" w:rsidR="00D72BA9" w:rsidRPr="00D72BA9" w:rsidRDefault="00D72BA9" w:rsidP="00D72BA9"/>
    <w:p w14:paraId="5465D6EB" w14:textId="77777777" w:rsidR="009532AF" w:rsidRDefault="009532AF" w:rsidP="009532AF">
      <w:pPr>
        <w:rPr>
          <w:b/>
          <w:i/>
          <w:sz w:val="28"/>
          <w:szCs w:val="28"/>
        </w:rPr>
      </w:pPr>
      <w:r>
        <w:rPr>
          <w:b/>
          <w:i/>
          <w:sz w:val="28"/>
          <w:szCs w:val="28"/>
        </w:rPr>
        <w:t>2.1.</w:t>
      </w:r>
      <w:r w:rsidR="00EC1311">
        <w:rPr>
          <w:b/>
          <w:i/>
          <w:sz w:val="28"/>
          <w:szCs w:val="28"/>
        </w:rPr>
        <w:t>4</w:t>
      </w:r>
      <w:r>
        <w:rPr>
          <w:b/>
          <w:i/>
          <w:sz w:val="28"/>
          <w:szCs w:val="28"/>
        </w:rPr>
        <w:t xml:space="preserve">. </w:t>
      </w:r>
      <w:r w:rsidR="00EC1311">
        <w:rPr>
          <w:b/>
          <w:i/>
          <w:sz w:val="28"/>
          <w:szCs w:val="28"/>
        </w:rPr>
        <w:t>Растительный и ж</w:t>
      </w:r>
      <w:r w:rsidR="00646E73">
        <w:rPr>
          <w:b/>
          <w:i/>
          <w:sz w:val="28"/>
          <w:szCs w:val="28"/>
        </w:rPr>
        <w:t>ивотный мир</w:t>
      </w:r>
    </w:p>
    <w:p w14:paraId="61F2D910" w14:textId="77777777" w:rsidR="00C4116F" w:rsidRPr="00B85880" w:rsidRDefault="00C4116F" w:rsidP="00B85880"/>
    <w:p w14:paraId="3C7E1B52" w14:textId="77777777" w:rsidR="00117C8E" w:rsidRPr="00117C8E" w:rsidRDefault="00117C8E" w:rsidP="00117C8E">
      <w:pPr>
        <w:pStyle w:val="affff4"/>
        <w:spacing w:line="240" w:lineRule="auto"/>
        <w:ind w:left="0" w:right="198" w:firstLine="720"/>
        <w:rPr>
          <w:sz w:val="26"/>
          <w:szCs w:val="26"/>
        </w:rPr>
      </w:pPr>
      <w:r w:rsidRPr="00117C8E">
        <w:rPr>
          <w:sz w:val="26"/>
          <w:szCs w:val="26"/>
        </w:rPr>
        <w:t xml:space="preserve">Поселение находится в подзоне средней тайги. Главными лесообразующими породами являются ель, пихта, сосна, имеется и лиственные породы: береза, осина. Сочетаясь друг с другом, они образуют различные типы лесов.  </w:t>
      </w:r>
    </w:p>
    <w:p w14:paraId="4CEAF0D4" w14:textId="77777777" w:rsidR="00117C8E" w:rsidRPr="00117C8E" w:rsidRDefault="00117C8E" w:rsidP="00117C8E">
      <w:pPr>
        <w:pStyle w:val="affff4"/>
        <w:spacing w:line="240" w:lineRule="auto"/>
        <w:ind w:left="0" w:right="201" w:firstLine="720"/>
        <w:rPr>
          <w:sz w:val="26"/>
          <w:szCs w:val="26"/>
        </w:rPr>
      </w:pPr>
      <w:r w:rsidRPr="00117C8E">
        <w:rPr>
          <w:sz w:val="26"/>
          <w:szCs w:val="26"/>
        </w:rPr>
        <w:t xml:space="preserve">Лесная фауна представлена лосем, медведем, зайцем-беляком, глухарем, тетеревом, рябчиком. Широко распространена полевая и болотная дичь, водоплавающая птица. </w:t>
      </w:r>
    </w:p>
    <w:p w14:paraId="6C25DF43" w14:textId="77777777" w:rsidR="00C4116F" w:rsidRPr="00117C8E" w:rsidRDefault="00C4116F" w:rsidP="00117C8E">
      <w:pPr>
        <w:jc w:val="both"/>
        <w:rPr>
          <w:sz w:val="26"/>
          <w:szCs w:val="26"/>
        </w:rPr>
      </w:pPr>
    </w:p>
    <w:p w14:paraId="03F2FCE9" w14:textId="77777777" w:rsidR="00C4116F" w:rsidRPr="00117C8E" w:rsidRDefault="006C3705" w:rsidP="00117C8E">
      <w:pPr>
        <w:jc w:val="both"/>
        <w:rPr>
          <w:color w:val="000000"/>
          <w:sz w:val="26"/>
          <w:szCs w:val="26"/>
        </w:rPr>
      </w:pPr>
      <w:r w:rsidRPr="00117C8E">
        <w:rPr>
          <w:b/>
          <w:i/>
          <w:sz w:val="26"/>
          <w:szCs w:val="26"/>
        </w:rPr>
        <w:t>2.2.  Краткая историческая справка</w:t>
      </w:r>
    </w:p>
    <w:p w14:paraId="1BDD3BF5" w14:textId="77777777" w:rsidR="00C4116F" w:rsidRPr="00117C8E" w:rsidRDefault="00C4116F" w:rsidP="00117C8E">
      <w:pPr>
        <w:jc w:val="both"/>
        <w:rPr>
          <w:sz w:val="26"/>
          <w:szCs w:val="26"/>
        </w:rPr>
      </w:pPr>
    </w:p>
    <w:p w14:paraId="1151DA28" w14:textId="77777777" w:rsidR="00117C8E" w:rsidRPr="00117C8E" w:rsidRDefault="00117C8E" w:rsidP="00117C8E">
      <w:pPr>
        <w:ind w:firstLine="709"/>
        <w:jc w:val="both"/>
        <w:rPr>
          <w:sz w:val="26"/>
          <w:szCs w:val="26"/>
        </w:rPr>
      </w:pPr>
      <w:r w:rsidRPr="00117C8E">
        <w:rPr>
          <w:sz w:val="26"/>
          <w:szCs w:val="26"/>
        </w:rPr>
        <w:t>Административным центром Демьяновского городского поселения  является  поселок городского типа Демьяново, расположенный при железнодорожной станции Подосиновец.</w:t>
      </w:r>
    </w:p>
    <w:p w14:paraId="0C2AF432" w14:textId="77777777" w:rsidR="00117C8E" w:rsidRPr="00117C8E" w:rsidRDefault="00117C8E" w:rsidP="00117C8E">
      <w:pPr>
        <w:ind w:firstLine="709"/>
        <w:jc w:val="both"/>
        <w:rPr>
          <w:sz w:val="26"/>
          <w:szCs w:val="26"/>
        </w:rPr>
      </w:pPr>
      <w:r w:rsidRPr="00117C8E">
        <w:rPr>
          <w:sz w:val="26"/>
          <w:szCs w:val="26"/>
        </w:rPr>
        <w:t>Расстояние до центра района (пгт Подосиновец) 10км,  дата основания – 1954г.</w:t>
      </w:r>
    </w:p>
    <w:p w14:paraId="66E6D676" w14:textId="77777777" w:rsidR="00117C8E" w:rsidRPr="00117C8E" w:rsidRDefault="00117C8E" w:rsidP="00117C8E">
      <w:pPr>
        <w:jc w:val="both"/>
        <w:rPr>
          <w:sz w:val="26"/>
          <w:szCs w:val="26"/>
        </w:rPr>
      </w:pPr>
      <w:r w:rsidRPr="00117C8E">
        <w:rPr>
          <w:sz w:val="26"/>
          <w:szCs w:val="26"/>
        </w:rPr>
        <w:t>Название поселка произошло от названия деревни  Демьяново, расположенной недалеко  от поселка ниже  по течению р.Юг.</w:t>
      </w:r>
    </w:p>
    <w:p w14:paraId="40BE64D4" w14:textId="77777777" w:rsidR="00117C8E" w:rsidRPr="00117C8E" w:rsidRDefault="00117C8E" w:rsidP="00117C8E">
      <w:pPr>
        <w:ind w:firstLine="709"/>
        <w:jc w:val="both"/>
        <w:rPr>
          <w:sz w:val="26"/>
          <w:szCs w:val="26"/>
        </w:rPr>
      </w:pPr>
      <w:r w:rsidRPr="00117C8E">
        <w:rPr>
          <w:sz w:val="26"/>
          <w:szCs w:val="26"/>
        </w:rPr>
        <w:t>В июне 1954 года было организовано промышленно–производственное предприятие  - Подосиновская  лесобаза  в составе треста «Двиносплав» Минлеспрома  СССР.  В 1957 году  начато строительство основных производственных объектов: четырехрамного лесопильного цеха, РММ, железнодорожной  ветки  Демьяново-Панасюк (38км).</w:t>
      </w:r>
    </w:p>
    <w:p w14:paraId="632EEB6F" w14:textId="77777777" w:rsidR="00117C8E" w:rsidRPr="00117C8E" w:rsidRDefault="00117C8E" w:rsidP="00117C8E">
      <w:pPr>
        <w:ind w:firstLine="709"/>
        <w:jc w:val="both"/>
        <w:rPr>
          <w:sz w:val="26"/>
          <w:szCs w:val="26"/>
        </w:rPr>
      </w:pPr>
      <w:r w:rsidRPr="00117C8E">
        <w:rPr>
          <w:sz w:val="26"/>
          <w:szCs w:val="26"/>
        </w:rPr>
        <w:t>В 1958 году приступили к строительству жилищно-бытовых объектов рабочего поселка. Начали возводить 8-12 квартирные дома (первые – в щитовом исполнении и из бруса  были построены  в 1955 году),  хлебопекарню,  детские ясли,  клуб,  школу на 280мест.</w:t>
      </w:r>
    </w:p>
    <w:p w14:paraId="1A0AFA09" w14:textId="77777777" w:rsidR="00117C8E" w:rsidRPr="00117C8E" w:rsidRDefault="00117C8E" w:rsidP="00117C8E">
      <w:pPr>
        <w:ind w:firstLine="709"/>
        <w:jc w:val="both"/>
        <w:rPr>
          <w:sz w:val="26"/>
          <w:szCs w:val="26"/>
        </w:rPr>
      </w:pPr>
      <w:r w:rsidRPr="00117C8E">
        <w:rPr>
          <w:sz w:val="26"/>
          <w:szCs w:val="26"/>
        </w:rPr>
        <w:t>В 1955 году  стройка была объявлена ударной комсомольской.  По путевкам ВЛКСМ  прибыло немало молодежи из-за пределов района. Это позволило  увеличить объемы строительства и закончить строительство железной дороги в 1959 году.</w:t>
      </w:r>
    </w:p>
    <w:p w14:paraId="3226F6A6" w14:textId="77777777" w:rsidR="00117C8E" w:rsidRPr="00117C8E" w:rsidRDefault="00117C8E" w:rsidP="00117C8E">
      <w:pPr>
        <w:ind w:firstLine="709"/>
        <w:jc w:val="both"/>
        <w:rPr>
          <w:sz w:val="26"/>
          <w:szCs w:val="26"/>
        </w:rPr>
      </w:pPr>
      <w:r w:rsidRPr="00117C8E">
        <w:rPr>
          <w:sz w:val="26"/>
          <w:szCs w:val="26"/>
        </w:rPr>
        <w:t>29 декабря 1969 года был образован  исполнительный комитет Демьяновского  поселкового Совета.</w:t>
      </w:r>
    </w:p>
    <w:p w14:paraId="1BD10DCE" w14:textId="77777777" w:rsidR="00117C8E" w:rsidRDefault="00117C8E" w:rsidP="00117C8E">
      <w:pPr>
        <w:ind w:firstLine="709"/>
        <w:jc w:val="both"/>
        <w:rPr>
          <w:sz w:val="26"/>
          <w:szCs w:val="26"/>
        </w:rPr>
      </w:pPr>
    </w:p>
    <w:p w14:paraId="3E0B66F6" w14:textId="77777777" w:rsidR="00117C8E" w:rsidRDefault="00117C8E" w:rsidP="00117C8E">
      <w:pPr>
        <w:ind w:firstLine="709"/>
        <w:jc w:val="both"/>
        <w:rPr>
          <w:sz w:val="26"/>
          <w:szCs w:val="26"/>
        </w:rPr>
      </w:pPr>
    </w:p>
    <w:p w14:paraId="5679BE03" w14:textId="77777777" w:rsidR="00117C8E" w:rsidRPr="00117C8E" w:rsidRDefault="00117C8E" w:rsidP="00117C8E">
      <w:pPr>
        <w:ind w:firstLine="709"/>
        <w:jc w:val="both"/>
        <w:rPr>
          <w:sz w:val="26"/>
          <w:szCs w:val="26"/>
        </w:rPr>
      </w:pPr>
      <w:r w:rsidRPr="00117C8E">
        <w:rPr>
          <w:sz w:val="26"/>
          <w:szCs w:val="26"/>
        </w:rPr>
        <w:lastRenderedPageBreak/>
        <w:t>В июне 1993 года  зарегистрирован  завод ЖБИ (железо-бетонных изделий).  В октябре 1996 года образовано МУП  ЖКХ.</w:t>
      </w:r>
    </w:p>
    <w:p w14:paraId="177B6058" w14:textId="77777777" w:rsidR="00117C8E" w:rsidRPr="00117C8E" w:rsidRDefault="00117C8E" w:rsidP="00117C8E">
      <w:pPr>
        <w:ind w:firstLine="709"/>
        <w:jc w:val="both"/>
        <w:rPr>
          <w:sz w:val="26"/>
          <w:szCs w:val="26"/>
        </w:rPr>
      </w:pPr>
      <w:r w:rsidRPr="00117C8E">
        <w:rPr>
          <w:sz w:val="26"/>
          <w:szCs w:val="26"/>
        </w:rPr>
        <w:t>5 сентября 1996 года  Демьяновский поселковый Совет переименован  в администрацию поселка Демьяново в связи с принятием Устава Подосиновского района. Основание: Постановление собрания представителей  №14/64 от 05.09.1996г.</w:t>
      </w:r>
    </w:p>
    <w:p w14:paraId="732BCEFB" w14:textId="77777777" w:rsidR="00117C8E" w:rsidRPr="00117C8E" w:rsidRDefault="00117C8E" w:rsidP="00117C8E">
      <w:pPr>
        <w:jc w:val="both"/>
        <w:rPr>
          <w:sz w:val="26"/>
          <w:szCs w:val="26"/>
        </w:rPr>
      </w:pPr>
      <w:r w:rsidRPr="00117C8E">
        <w:rPr>
          <w:sz w:val="26"/>
          <w:szCs w:val="26"/>
        </w:rPr>
        <w:t xml:space="preserve">Администрация п.Демьяново с 01 января 2005г. переименована в администрацию Демьяновского поселкового округа. Основание: Постановление главы администрации  Подосиновского района Кировской области от 20.01.2005  №5. </w:t>
      </w:r>
    </w:p>
    <w:p w14:paraId="72B06A2B" w14:textId="77777777" w:rsidR="00117C8E" w:rsidRPr="00117C8E" w:rsidRDefault="00117C8E" w:rsidP="00117C8E">
      <w:pPr>
        <w:ind w:firstLine="709"/>
        <w:jc w:val="both"/>
        <w:rPr>
          <w:sz w:val="26"/>
          <w:szCs w:val="26"/>
        </w:rPr>
      </w:pPr>
      <w:r w:rsidRPr="00117C8E">
        <w:rPr>
          <w:sz w:val="26"/>
          <w:szCs w:val="26"/>
        </w:rPr>
        <w:t>Администрация Демьяновского поселкового округа с 01 января 2006г. переименована в администрацию Демьяновского городского поселения. Основание: Закон  Кировской области от 07 декабря 2004 года  №284-ЗО.</w:t>
      </w:r>
    </w:p>
    <w:p w14:paraId="74E5DE8A" w14:textId="77777777" w:rsidR="00117C8E" w:rsidRDefault="00117C8E" w:rsidP="00117C8E">
      <w:pPr>
        <w:ind w:firstLine="709"/>
        <w:jc w:val="both"/>
      </w:pPr>
    </w:p>
    <w:p w14:paraId="31975C21" w14:textId="77777777" w:rsidR="00117C8E" w:rsidRPr="00117C8E" w:rsidRDefault="00117C8E" w:rsidP="00117C8E">
      <w:pPr>
        <w:ind w:firstLine="709"/>
        <w:jc w:val="both"/>
        <w:rPr>
          <w:i/>
          <w:sz w:val="26"/>
          <w:szCs w:val="26"/>
        </w:rPr>
      </w:pPr>
      <w:r w:rsidRPr="00117C8E">
        <w:rPr>
          <w:i/>
          <w:sz w:val="26"/>
          <w:szCs w:val="26"/>
        </w:rPr>
        <w:t>В 201</w:t>
      </w:r>
      <w:r w:rsidR="002B1C6D">
        <w:rPr>
          <w:i/>
          <w:sz w:val="26"/>
          <w:szCs w:val="26"/>
        </w:rPr>
        <w:t>2</w:t>
      </w:r>
      <w:r w:rsidRPr="00117C8E">
        <w:rPr>
          <w:i/>
          <w:sz w:val="26"/>
          <w:szCs w:val="26"/>
        </w:rPr>
        <w:t xml:space="preserve"> году было произведено объединение Демьяновского городского поселения, Зареченского, Лунданкского и Шолгского сельских поселений в Демьяновское городское поселение с административным центром в пгт Демьяново.</w:t>
      </w:r>
    </w:p>
    <w:p w14:paraId="16B62B8B" w14:textId="77777777" w:rsidR="00117C8E" w:rsidRPr="00117C8E" w:rsidRDefault="00117C8E" w:rsidP="00117C8E">
      <w:pPr>
        <w:ind w:firstLine="709"/>
        <w:jc w:val="both"/>
        <w:rPr>
          <w:i/>
          <w:sz w:val="26"/>
          <w:szCs w:val="26"/>
        </w:rPr>
      </w:pPr>
    </w:p>
    <w:p w14:paraId="65B126E5" w14:textId="77777777" w:rsidR="00117C8E" w:rsidRPr="00117C8E" w:rsidRDefault="00117C8E" w:rsidP="00117C8E">
      <w:pPr>
        <w:ind w:firstLine="709"/>
        <w:jc w:val="both"/>
        <w:rPr>
          <w:i/>
          <w:sz w:val="26"/>
          <w:szCs w:val="26"/>
        </w:rPr>
      </w:pPr>
      <w:r w:rsidRPr="00117C8E">
        <w:rPr>
          <w:i/>
          <w:sz w:val="26"/>
          <w:szCs w:val="26"/>
        </w:rPr>
        <w:t xml:space="preserve">  В настоящее время пгт Демьяново – моногород с населением более 5000 человек, с развитой коммунальной инфраструктурой, с широкой сетью предприятий и организаций, обеспечивающих основные потребности населения. В 2015-2016 году построен физкультурно-оздоровительный комплекс, где проходят все спортивные мероприятия. В парке «Победы» имеются спортивные сооружения и детская площадка, мемориальный комплекс с доской памяти ветеранам Великой Отечественной войны. Моряками запаса под руководством Труфанова В.Л. на берегу реки Юг создан мемориальный комплекс «Южный прибой», где установлены: мраморная плита погибшим морякам – землякам; Звезда памяти, доблести, чести и славы военных моряков; якорь «300 лет Российскому флоту»; оформлен музей Флота. В деревне Маялово на средства жителей, уроженцев деревни и спонсорские средства установлен памятник погибшим в годы Великой Отечественной войны жителям д. Маялово</w:t>
      </w:r>
    </w:p>
    <w:p w14:paraId="582E1042" w14:textId="77777777" w:rsidR="00117C8E" w:rsidRPr="00117C8E" w:rsidRDefault="00117C8E" w:rsidP="00117C8E">
      <w:pPr>
        <w:ind w:firstLine="709"/>
        <w:jc w:val="both"/>
        <w:rPr>
          <w:i/>
          <w:sz w:val="26"/>
          <w:szCs w:val="26"/>
        </w:rPr>
      </w:pPr>
    </w:p>
    <w:p w14:paraId="7A32917C" w14:textId="77777777" w:rsidR="00117C8E" w:rsidRPr="00117C8E" w:rsidRDefault="00117C8E" w:rsidP="00117C8E">
      <w:pPr>
        <w:ind w:firstLine="709"/>
        <w:jc w:val="both"/>
        <w:rPr>
          <w:i/>
          <w:sz w:val="26"/>
          <w:szCs w:val="26"/>
        </w:rPr>
      </w:pPr>
      <w:r w:rsidRPr="00117C8E">
        <w:rPr>
          <w:i/>
          <w:sz w:val="26"/>
          <w:szCs w:val="26"/>
        </w:rPr>
        <w:t xml:space="preserve">  </w:t>
      </w:r>
      <w:r w:rsidRPr="00117C8E">
        <w:rPr>
          <w:i/>
          <w:sz w:val="26"/>
          <w:szCs w:val="26"/>
          <w:u w:val="single"/>
        </w:rPr>
        <w:t>с. Заречье</w:t>
      </w:r>
      <w:r w:rsidRPr="00117C8E">
        <w:rPr>
          <w:i/>
          <w:sz w:val="26"/>
          <w:szCs w:val="26"/>
        </w:rPr>
        <w:t xml:space="preserve"> образовано в 1970 году. Село со всех сторон окружено лесными массивами. Образовательные услуги предоставляет МКОУ Ленинская общеобразовательная школа, где для подвоза детей из удалённых посёлков выделен школьный автобус. В центре с. Заречье – памятный знак в форме рубки подводной лодки – дань памяти земляков герою-подводнику Антипину В.С., памятник погибшим воинам. Памятный знак установлен на месте родной деревни писателя-земляка А.А. Филёва. На сегодняшний день в Заречье и близлежащих деревнях проживает 267 человек.</w:t>
      </w:r>
    </w:p>
    <w:p w14:paraId="01043644" w14:textId="77777777" w:rsidR="00117C8E" w:rsidRPr="00117C8E" w:rsidRDefault="00117C8E" w:rsidP="00117C8E">
      <w:pPr>
        <w:ind w:firstLine="709"/>
        <w:jc w:val="both"/>
        <w:rPr>
          <w:i/>
          <w:sz w:val="26"/>
          <w:szCs w:val="26"/>
        </w:rPr>
      </w:pPr>
    </w:p>
    <w:p w14:paraId="19A277B1" w14:textId="77777777" w:rsidR="00117C8E" w:rsidRPr="00117C8E" w:rsidRDefault="00117C8E" w:rsidP="00117C8E">
      <w:pPr>
        <w:ind w:firstLine="709"/>
        <w:jc w:val="both"/>
        <w:rPr>
          <w:i/>
          <w:sz w:val="26"/>
          <w:szCs w:val="26"/>
        </w:rPr>
      </w:pPr>
      <w:r w:rsidRPr="00117C8E">
        <w:rPr>
          <w:i/>
          <w:sz w:val="26"/>
          <w:szCs w:val="26"/>
        </w:rPr>
        <w:t xml:space="preserve">  </w:t>
      </w:r>
      <w:r w:rsidRPr="00117C8E">
        <w:rPr>
          <w:i/>
          <w:sz w:val="26"/>
          <w:szCs w:val="26"/>
          <w:u w:val="single"/>
        </w:rPr>
        <w:t>п. Лунданка</w:t>
      </w:r>
      <w:r w:rsidRPr="00117C8E">
        <w:rPr>
          <w:i/>
          <w:sz w:val="26"/>
          <w:szCs w:val="26"/>
        </w:rPr>
        <w:t xml:space="preserve"> появился в 1899 году с появлением железнодорожной станции Лунданка. постоянные жители проживают с 1936 года. </w:t>
      </w:r>
      <w:r w:rsidRPr="00117C8E">
        <w:rPr>
          <w:i/>
          <w:sz w:val="26"/>
          <w:szCs w:val="26"/>
          <w:u w:val="single"/>
        </w:rPr>
        <w:t>п. Верхнемалье</w:t>
      </w:r>
      <w:r w:rsidRPr="00117C8E">
        <w:rPr>
          <w:i/>
          <w:sz w:val="26"/>
          <w:szCs w:val="26"/>
        </w:rPr>
        <w:t xml:space="preserve"> образовался в 1927 году. В 1974 году в п. Лунданка сооружён монумент погибшим воинам в годы Великой Отечественной войны. В 1974 году в п. Верхнемалье сооружена стела погибшим воинам в годы Великой Отечественной войны. На сегодняшний день в двух посёлках проживает 478 человек.</w:t>
      </w:r>
    </w:p>
    <w:p w14:paraId="08D6827E" w14:textId="77777777" w:rsidR="00117C8E" w:rsidRPr="00117C8E" w:rsidRDefault="00117C8E" w:rsidP="00117C8E">
      <w:pPr>
        <w:ind w:firstLine="709"/>
        <w:jc w:val="both"/>
        <w:rPr>
          <w:i/>
          <w:sz w:val="26"/>
          <w:szCs w:val="26"/>
        </w:rPr>
      </w:pPr>
    </w:p>
    <w:p w14:paraId="2858DBCD" w14:textId="77777777" w:rsidR="00117C8E" w:rsidRDefault="00117C8E" w:rsidP="00117C8E">
      <w:pPr>
        <w:ind w:firstLine="709"/>
        <w:jc w:val="both"/>
        <w:rPr>
          <w:i/>
          <w:sz w:val="26"/>
          <w:szCs w:val="26"/>
        </w:rPr>
      </w:pPr>
      <w:r w:rsidRPr="00117C8E">
        <w:rPr>
          <w:i/>
          <w:sz w:val="26"/>
          <w:szCs w:val="26"/>
        </w:rPr>
        <w:t xml:space="preserve">  </w:t>
      </w:r>
      <w:r w:rsidRPr="00117C8E">
        <w:rPr>
          <w:i/>
          <w:sz w:val="26"/>
          <w:szCs w:val="26"/>
          <w:u w:val="single"/>
        </w:rPr>
        <w:t>с. Шолга</w:t>
      </w:r>
      <w:r w:rsidRPr="00117C8E">
        <w:rPr>
          <w:i/>
          <w:sz w:val="26"/>
          <w:szCs w:val="26"/>
        </w:rPr>
        <w:t xml:space="preserve"> образовано примерно в 1500 году. Жители с. Шолга гордятся своими земляками: Колотиловой Антониной Яковлевной, организатором Государственного </w:t>
      </w:r>
    </w:p>
    <w:p w14:paraId="73F51642" w14:textId="77777777" w:rsidR="00117C8E" w:rsidRDefault="00117C8E" w:rsidP="00117C8E">
      <w:pPr>
        <w:ind w:firstLine="709"/>
        <w:jc w:val="both"/>
        <w:rPr>
          <w:i/>
          <w:sz w:val="26"/>
          <w:szCs w:val="26"/>
        </w:rPr>
      </w:pPr>
    </w:p>
    <w:p w14:paraId="1C63CED0" w14:textId="77777777" w:rsidR="00117C8E" w:rsidRPr="00117C8E" w:rsidRDefault="00117C8E" w:rsidP="00117C8E">
      <w:pPr>
        <w:jc w:val="both"/>
        <w:rPr>
          <w:i/>
          <w:sz w:val="26"/>
          <w:szCs w:val="26"/>
        </w:rPr>
      </w:pPr>
      <w:r w:rsidRPr="00117C8E">
        <w:rPr>
          <w:i/>
          <w:sz w:val="26"/>
          <w:szCs w:val="26"/>
        </w:rPr>
        <w:lastRenderedPageBreak/>
        <w:t>Северного русского народного хора, Филевым Аркадием Александровичем, писателем, Княжевым Александром Яковлевичем, кавалером трёх орденов Славы, Петуховым Николаем Фёдоровичем, основателем краеведческого музея. В д. Лобаново установлен памятный знак-звезда, в д. Мурамовская в 2015 году была установлена мемориальная доска в память о кавалере орденов Славы 3 степени А.Я. Княжеве, в центре села Шолга – обелиск воинам, павшим на поле брани в годы Великой отечественной войны. На сегодняшний день в с. Шолга и близлежайших деревнях проживает 119 человек.</w:t>
      </w:r>
    </w:p>
    <w:p w14:paraId="3C01C1ED" w14:textId="77777777" w:rsidR="00117C8E" w:rsidRPr="004A13B5" w:rsidRDefault="004A13B5" w:rsidP="00117C8E">
      <w:pPr>
        <w:ind w:firstLine="709"/>
        <w:jc w:val="both"/>
        <w:rPr>
          <w:i/>
          <w:sz w:val="26"/>
          <w:szCs w:val="26"/>
        </w:rPr>
      </w:pPr>
      <w:r w:rsidRPr="004A13B5">
        <w:rPr>
          <w:i/>
          <w:sz w:val="26"/>
          <w:szCs w:val="26"/>
        </w:rPr>
        <w:t>В состав поселения входят следующие населенные пункты: пгт Демьяново (административный центр поселения), деревня Алебино, деревня Анфалово, деревня Байкалово, деревня Бортино, деревня Букреевица, деревня Вайканица, деревня Ванинское, поселок Верхнемалье, деревня Грибинская, деревня Даниловская, деревня Демьяново, деревня Дорожаица, деревня Заозерица, село Заречье, деревня Калачиха, деревня Калиниха, деревня Коняиха, деревня Линяково, деревня Лисья Слободка, деревня Лобаново, деревня Лукино, поселок Лунданка, деревня Маево, деревня Мальцево, деревня Мачехино, деревня Маялово, деревня Мельмина Гора, деревня Мурамовская, деревня Нижнее Маялово, деревня Никульская, деревня Остров, деревня Плесо, деревня Помелиха, деревня Поцепилово, деревня Прость, деревня Пуртово, деревня Созаново, деревня Старая, деревня Старо, деревня Суслониха, деревня Фалево, деревня Фомино, деревня Фурсово, село Шолга.</w:t>
      </w:r>
    </w:p>
    <w:p w14:paraId="2A797C10" w14:textId="77777777" w:rsidR="001B3DF4" w:rsidRPr="001B3DF4" w:rsidRDefault="001B3DF4" w:rsidP="001B3DF4">
      <w:pPr>
        <w:jc w:val="both"/>
        <w:rPr>
          <w:color w:val="000000"/>
          <w:sz w:val="28"/>
          <w:szCs w:val="28"/>
        </w:rPr>
      </w:pPr>
    </w:p>
    <w:p w14:paraId="119938EC" w14:textId="77777777" w:rsidR="00171FD9" w:rsidRDefault="00171FD9" w:rsidP="00171FD9">
      <w:pPr>
        <w:rPr>
          <w:color w:val="000000"/>
          <w:sz w:val="36"/>
          <w:szCs w:val="36"/>
        </w:rPr>
      </w:pPr>
      <w:r>
        <w:rPr>
          <w:color w:val="000000"/>
          <w:sz w:val="36"/>
          <w:szCs w:val="36"/>
        </w:rPr>
        <w:t>3</w:t>
      </w:r>
      <w:r w:rsidRPr="00EC4EFD">
        <w:rPr>
          <w:color w:val="000000"/>
          <w:sz w:val="36"/>
          <w:szCs w:val="36"/>
        </w:rPr>
        <w:t xml:space="preserve">. </w:t>
      </w:r>
      <w:r>
        <w:rPr>
          <w:color w:val="000000"/>
          <w:sz w:val="36"/>
          <w:szCs w:val="36"/>
        </w:rPr>
        <w:t>Комплексная оценка территории</w:t>
      </w:r>
    </w:p>
    <w:p w14:paraId="3E2977AC" w14:textId="77777777" w:rsidR="004A13B5" w:rsidRPr="004A13B5" w:rsidRDefault="004A13B5" w:rsidP="004A13B5">
      <w:pPr>
        <w:tabs>
          <w:tab w:val="left" w:pos="0"/>
        </w:tabs>
        <w:spacing w:before="240"/>
        <w:ind w:right="201" w:firstLine="720"/>
        <w:jc w:val="both"/>
        <w:rPr>
          <w:sz w:val="26"/>
          <w:szCs w:val="26"/>
        </w:rPr>
      </w:pPr>
      <w:r w:rsidRPr="004A13B5">
        <w:rPr>
          <w:b/>
          <w:bCs/>
          <w:sz w:val="26"/>
          <w:szCs w:val="26"/>
        </w:rPr>
        <w:t>К территориям, благоприятным для строительства</w:t>
      </w:r>
      <w:r w:rsidRPr="004A13B5">
        <w:rPr>
          <w:sz w:val="26"/>
          <w:szCs w:val="26"/>
        </w:rPr>
        <w:t xml:space="preserve">, относится часть исследуемой территории с уклонами поверхности до 10% (в среднем составляют 3-5%) и глубиной залегания уровня грунтовых вод от </w:t>
      </w:r>
      <w:smartTag w:uri="urn:schemas-microsoft-com:office:smarttags" w:element="metricconverter">
        <w:smartTagPr>
          <w:attr w:name="ProductID" w:val="2 м"/>
        </w:smartTagPr>
        <w:r w:rsidRPr="004A13B5">
          <w:rPr>
            <w:sz w:val="26"/>
            <w:szCs w:val="26"/>
          </w:rPr>
          <w:t>2 м</w:t>
        </w:r>
      </w:smartTag>
      <w:r w:rsidRPr="004A13B5">
        <w:rPr>
          <w:sz w:val="26"/>
          <w:szCs w:val="26"/>
        </w:rPr>
        <w:t xml:space="preserve"> и более. Данные территории не требует специальных мероприятий по инженерной защите.</w:t>
      </w:r>
    </w:p>
    <w:p w14:paraId="57E0D554" w14:textId="77777777" w:rsidR="004A13B5" w:rsidRPr="004A13B5" w:rsidRDefault="004A13B5" w:rsidP="004A13B5">
      <w:pPr>
        <w:ind w:right="201" w:firstLine="720"/>
        <w:jc w:val="both"/>
        <w:rPr>
          <w:sz w:val="26"/>
          <w:szCs w:val="26"/>
        </w:rPr>
      </w:pPr>
      <w:r w:rsidRPr="004A13B5">
        <w:rPr>
          <w:b/>
          <w:sz w:val="26"/>
          <w:szCs w:val="26"/>
        </w:rPr>
        <w:t>Территории ограниченно благоприятные</w:t>
      </w:r>
      <w:r w:rsidRPr="004A13B5">
        <w:rPr>
          <w:sz w:val="26"/>
          <w:szCs w:val="26"/>
        </w:rPr>
        <w:t xml:space="preserve"> – это территории болот с мощностью торфа до 2-х метров, с близким залеганием уровня грунтовых вод, с уклоном поверхности от 10% до 20%. Указанные территории представлены  небольшими локальными участками по всему поселку и, а также протяженными участками вдоль берегов рек. Данным генеральным планом освоение подобных территорий не предусматривается по причине наличия свободных площадей, благоприятных для освоения.</w:t>
      </w:r>
    </w:p>
    <w:p w14:paraId="6764DB2B" w14:textId="77777777" w:rsidR="004A13B5" w:rsidRPr="004A13B5" w:rsidRDefault="004A13B5" w:rsidP="004A13B5">
      <w:pPr>
        <w:spacing w:before="240"/>
        <w:ind w:right="201" w:firstLine="720"/>
        <w:jc w:val="both"/>
        <w:rPr>
          <w:sz w:val="26"/>
          <w:szCs w:val="26"/>
        </w:rPr>
      </w:pPr>
      <w:r w:rsidRPr="004A13B5">
        <w:rPr>
          <w:b/>
          <w:sz w:val="26"/>
          <w:szCs w:val="26"/>
        </w:rPr>
        <w:t>Территории, не благоприятные для строительства</w:t>
      </w:r>
      <w:r w:rsidRPr="004A13B5">
        <w:rPr>
          <w:sz w:val="26"/>
          <w:szCs w:val="26"/>
        </w:rPr>
        <w:t xml:space="preserve"> – это территории с уклоном поверхности больше 20%, овраги, карьеры и изрытости, затапливаемые паводком 1% обеспеченности. В основном это береговые территории рек.</w:t>
      </w:r>
    </w:p>
    <w:p w14:paraId="2338F0CA" w14:textId="77777777" w:rsidR="004A13B5" w:rsidRPr="004A13B5" w:rsidRDefault="004A13B5" w:rsidP="004A13B5">
      <w:pPr>
        <w:ind w:right="201" w:firstLine="720"/>
        <w:jc w:val="both"/>
        <w:rPr>
          <w:sz w:val="26"/>
          <w:szCs w:val="26"/>
        </w:rPr>
      </w:pPr>
      <w:r w:rsidRPr="004A13B5">
        <w:rPr>
          <w:sz w:val="26"/>
          <w:szCs w:val="26"/>
        </w:rPr>
        <w:t>Градостроительное освоение этих территорий является экономически нецелесообразным из-за большой стоимости и объемов мероприятий по инженерной подготовке. Данным генеральным планом освоение подобных территорий не предусматривается по причине наличия свободных площадей благоприятных для освоения.</w:t>
      </w:r>
    </w:p>
    <w:p w14:paraId="5A7A4C00" w14:textId="77777777" w:rsidR="004A13B5" w:rsidRDefault="004A13B5" w:rsidP="004A13B5">
      <w:pPr>
        <w:spacing w:before="240"/>
        <w:ind w:right="201" w:firstLine="720"/>
        <w:jc w:val="both"/>
        <w:rPr>
          <w:sz w:val="26"/>
          <w:szCs w:val="26"/>
        </w:rPr>
      </w:pPr>
      <w:r w:rsidRPr="004A13B5">
        <w:rPr>
          <w:b/>
          <w:sz w:val="26"/>
          <w:szCs w:val="26"/>
        </w:rPr>
        <w:t>Территории, не подлежащие застройке или имеющие особый регламент застройки</w:t>
      </w:r>
      <w:r w:rsidRPr="004A13B5">
        <w:rPr>
          <w:sz w:val="26"/>
          <w:szCs w:val="26"/>
        </w:rPr>
        <w:t xml:space="preserve"> – это санитарно-защитные зоны, зоны охраны источников водоснабжения, водоохранные зоны, прибрежные защитные полосы. Такие территории занимают порядка 40% территории всего поселка. При анализе </w:t>
      </w:r>
    </w:p>
    <w:p w14:paraId="20C274F1" w14:textId="77777777" w:rsidR="004A13B5" w:rsidRDefault="004A13B5" w:rsidP="004A13B5">
      <w:pPr>
        <w:spacing w:before="240"/>
        <w:ind w:right="201" w:firstLine="720"/>
        <w:jc w:val="both"/>
        <w:rPr>
          <w:sz w:val="26"/>
          <w:szCs w:val="26"/>
        </w:rPr>
      </w:pPr>
    </w:p>
    <w:p w14:paraId="5F0D0C54" w14:textId="77777777" w:rsidR="004A13B5" w:rsidRPr="004A13B5" w:rsidRDefault="004A13B5" w:rsidP="004A13B5">
      <w:pPr>
        <w:spacing w:before="240"/>
        <w:ind w:right="201"/>
        <w:jc w:val="both"/>
        <w:rPr>
          <w:sz w:val="26"/>
          <w:szCs w:val="26"/>
        </w:rPr>
      </w:pPr>
      <w:r w:rsidRPr="004A13B5">
        <w:rPr>
          <w:sz w:val="26"/>
          <w:szCs w:val="26"/>
        </w:rPr>
        <w:lastRenderedPageBreak/>
        <w:t>градостроительной подготовки территории выявлено много фактов несоблюдения режимов использования санитарно-защитные зоны, зоны охраны источников водоснабжения.</w:t>
      </w:r>
    </w:p>
    <w:p w14:paraId="129ED6FF" w14:textId="77777777" w:rsidR="004A13B5" w:rsidRPr="004A13B5" w:rsidRDefault="004A13B5" w:rsidP="004A13B5">
      <w:pPr>
        <w:ind w:right="201" w:firstLine="720"/>
        <w:jc w:val="both"/>
        <w:rPr>
          <w:sz w:val="26"/>
          <w:szCs w:val="26"/>
        </w:rPr>
      </w:pPr>
      <w:r w:rsidRPr="004A13B5">
        <w:rPr>
          <w:i/>
          <w:sz w:val="26"/>
          <w:szCs w:val="26"/>
        </w:rPr>
        <w:t>Вывод:</w:t>
      </w:r>
      <w:r w:rsidRPr="004A13B5">
        <w:rPr>
          <w:sz w:val="26"/>
          <w:szCs w:val="26"/>
        </w:rPr>
        <w:t xml:space="preserve"> Большая часть территории муниципального образования, свободной  от водных объектов, является благоприятной  для освоения. Территориальное развитие поселения планируется на таких территориях, имеющихся в достаточном количестве на момент проектирования.</w:t>
      </w:r>
    </w:p>
    <w:p w14:paraId="72AABE5D" w14:textId="77777777" w:rsidR="004A13B5" w:rsidRPr="004A13B5" w:rsidRDefault="004A13B5" w:rsidP="004A13B5">
      <w:pPr>
        <w:ind w:right="201" w:firstLine="720"/>
        <w:jc w:val="both"/>
        <w:rPr>
          <w:sz w:val="26"/>
          <w:szCs w:val="26"/>
        </w:rPr>
      </w:pPr>
      <w:r w:rsidRPr="004A13B5">
        <w:rPr>
          <w:sz w:val="26"/>
          <w:szCs w:val="26"/>
        </w:rPr>
        <w:t>Освоение ограниченно благоприятных территорий не целесообразно, пока имеются свободные территории, благоприятные для строительства.</w:t>
      </w:r>
    </w:p>
    <w:p w14:paraId="1B55EBCD" w14:textId="77777777" w:rsidR="004A13B5" w:rsidRPr="004A13B5" w:rsidRDefault="004A13B5" w:rsidP="004A13B5">
      <w:pPr>
        <w:ind w:firstLine="720"/>
        <w:jc w:val="both"/>
        <w:rPr>
          <w:sz w:val="26"/>
          <w:szCs w:val="26"/>
        </w:rPr>
      </w:pPr>
      <w:r w:rsidRPr="004A13B5">
        <w:rPr>
          <w:sz w:val="26"/>
          <w:szCs w:val="26"/>
        </w:rPr>
        <w:t>Освоение территорий, отнесенных к неблагоприятным, после проведения специальных мероприятий данным генеральным планом не предусматривается по причине необходимости вложения в данные территории значительных финансовых вложении, что не рентабельно.</w:t>
      </w:r>
    </w:p>
    <w:p w14:paraId="4A43CE3F" w14:textId="77777777" w:rsidR="00C12CCD" w:rsidRDefault="00C12CCD" w:rsidP="00C12CCD">
      <w:pPr>
        <w:rPr>
          <w:b/>
          <w:i/>
          <w:sz w:val="28"/>
          <w:szCs w:val="28"/>
        </w:rPr>
      </w:pPr>
    </w:p>
    <w:p w14:paraId="264C1843" w14:textId="77777777" w:rsidR="00C12CCD" w:rsidRPr="00C56425" w:rsidRDefault="00C12CCD" w:rsidP="00C12CCD">
      <w:pPr>
        <w:rPr>
          <w:color w:val="000000"/>
          <w:sz w:val="36"/>
          <w:szCs w:val="36"/>
        </w:rPr>
      </w:pPr>
      <w:r>
        <w:rPr>
          <w:b/>
          <w:i/>
          <w:sz w:val="28"/>
          <w:szCs w:val="28"/>
        </w:rPr>
        <w:t>3</w:t>
      </w:r>
      <w:r w:rsidRPr="00DC1478">
        <w:rPr>
          <w:b/>
          <w:i/>
          <w:sz w:val="28"/>
          <w:szCs w:val="28"/>
        </w:rPr>
        <w:t>.</w:t>
      </w:r>
      <w:r>
        <w:rPr>
          <w:b/>
          <w:i/>
          <w:sz w:val="28"/>
          <w:szCs w:val="28"/>
        </w:rPr>
        <w:t>1</w:t>
      </w:r>
      <w:r w:rsidRPr="00DC1478">
        <w:rPr>
          <w:b/>
          <w:i/>
          <w:sz w:val="28"/>
          <w:szCs w:val="28"/>
        </w:rPr>
        <w:t xml:space="preserve">.  </w:t>
      </w:r>
      <w:r>
        <w:rPr>
          <w:b/>
          <w:i/>
          <w:sz w:val="28"/>
          <w:szCs w:val="28"/>
        </w:rPr>
        <w:t>Ограничения использования территорий</w:t>
      </w:r>
      <w:r w:rsidR="00C56425">
        <w:rPr>
          <w:b/>
          <w:i/>
          <w:sz w:val="28"/>
          <w:szCs w:val="28"/>
        </w:rPr>
        <w:t xml:space="preserve"> </w:t>
      </w:r>
      <w:r w:rsidR="00C56425" w:rsidRPr="00C56425">
        <w:rPr>
          <w:i/>
          <w:sz w:val="28"/>
          <w:szCs w:val="28"/>
        </w:rPr>
        <w:t>(в редакции 2018 года)</w:t>
      </w:r>
    </w:p>
    <w:p w14:paraId="504B7FDB" w14:textId="77777777" w:rsidR="003E1D9C" w:rsidRPr="003375F9" w:rsidRDefault="003E1D9C" w:rsidP="00101EBA">
      <w:pPr>
        <w:ind w:firstLine="660"/>
        <w:jc w:val="both"/>
        <w:rPr>
          <w:color w:val="000000"/>
          <w:sz w:val="26"/>
          <w:szCs w:val="26"/>
        </w:rPr>
      </w:pPr>
      <w:r w:rsidRPr="003375F9">
        <w:rPr>
          <w:color w:val="000000"/>
          <w:sz w:val="26"/>
          <w:szCs w:val="26"/>
        </w:rPr>
        <w:t>К территориям, ограниченным в использовании относятся:</w:t>
      </w:r>
    </w:p>
    <w:p w14:paraId="7B74D344" w14:textId="77777777" w:rsidR="003E1D9C" w:rsidRPr="003375F9" w:rsidRDefault="003E1D9C" w:rsidP="00101EBA">
      <w:pPr>
        <w:ind w:left="660" w:firstLine="60"/>
        <w:jc w:val="both"/>
        <w:rPr>
          <w:color w:val="000000"/>
          <w:sz w:val="26"/>
          <w:szCs w:val="26"/>
        </w:rPr>
      </w:pPr>
      <w:r w:rsidRPr="003375F9">
        <w:rPr>
          <w:color w:val="000000"/>
          <w:sz w:val="26"/>
          <w:szCs w:val="26"/>
        </w:rPr>
        <w:t>- водоохранные зоны;</w:t>
      </w:r>
    </w:p>
    <w:p w14:paraId="4BD9C852" w14:textId="77777777" w:rsidR="003E1D9C" w:rsidRPr="003375F9" w:rsidRDefault="003E1D9C" w:rsidP="00101EBA">
      <w:pPr>
        <w:ind w:left="660" w:firstLine="60"/>
        <w:jc w:val="both"/>
        <w:rPr>
          <w:color w:val="000000"/>
          <w:sz w:val="26"/>
          <w:szCs w:val="26"/>
        </w:rPr>
      </w:pPr>
      <w:r w:rsidRPr="003375F9">
        <w:rPr>
          <w:color w:val="000000"/>
          <w:sz w:val="26"/>
          <w:szCs w:val="26"/>
        </w:rPr>
        <w:t>- санитарно – защитные зоны;</w:t>
      </w:r>
    </w:p>
    <w:p w14:paraId="7CE6CBED" w14:textId="77777777" w:rsidR="003E1D9C" w:rsidRPr="003375F9" w:rsidRDefault="003E1D9C" w:rsidP="00101EBA">
      <w:pPr>
        <w:ind w:left="660" w:firstLine="60"/>
        <w:jc w:val="both"/>
        <w:rPr>
          <w:color w:val="000000"/>
          <w:sz w:val="26"/>
          <w:szCs w:val="26"/>
        </w:rPr>
      </w:pPr>
      <w:r w:rsidRPr="003375F9">
        <w:rPr>
          <w:color w:val="000000"/>
          <w:sz w:val="26"/>
          <w:szCs w:val="26"/>
        </w:rPr>
        <w:t xml:space="preserve">- охранные зоны; </w:t>
      </w:r>
    </w:p>
    <w:p w14:paraId="3D2A30A5" w14:textId="77777777" w:rsidR="003E1D9C" w:rsidRPr="003375F9" w:rsidRDefault="003E1D9C" w:rsidP="00101EBA">
      <w:pPr>
        <w:ind w:left="660" w:firstLine="60"/>
        <w:jc w:val="both"/>
        <w:rPr>
          <w:color w:val="000000"/>
          <w:sz w:val="26"/>
          <w:szCs w:val="26"/>
        </w:rPr>
      </w:pPr>
      <w:r w:rsidRPr="003375F9">
        <w:rPr>
          <w:color w:val="000000"/>
          <w:sz w:val="26"/>
          <w:szCs w:val="26"/>
        </w:rPr>
        <w:t>- зоны санитарной охраны источников водоснабжения;</w:t>
      </w:r>
    </w:p>
    <w:p w14:paraId="1698F300" w14:textId="77777777" w:rsidR="003E1D9C" w:rsidRPr="003375F9" w:rsidRDefault="003E1D9C" w:rsidP="00101EBA">
      <w:pPr>
        <w:ind w:left="660" w:firstLine="60"/>
        <w:jc w:val="both"/>
        <w:rPr>
          <w:color w:val="000000"/>
          <w:sz w:val="26"/>
          <w:szCs w:val="26"/>
        </w:rPr>
      </w:pPr>
      <w:r w:rsidRPr="003375F9">
        <w:rPr>
          <w:color w:val="000000"/>
          <w:sz w:val="26"/>
          <w:szCs w:val="26"/>
        </w:rPr>
        <w:t>- зоны затопления паводковыми водами;</w:t>
      </w:r>
    </w:p>
    <w:p w14:paraId="04AEFE4D" w14:textId="77777777" w:rsidR="003E1D9C" w:rsidRPr="003375F9" w:rsidRDefault="003E1D9C" w:rsidP="00101EBA">
      <w:pPr>
        <w:ind w:left="660" w:firstLine="60"/>
        <w:jc w:val="both"/>
        <w:rPr>
          <w:color w:val="000000"/>
          <w:sz w:val="26"/>
          <w:szCs w:val="26"/>
        </w:rPr>
      </w:pPr>
      <w:r w:rsidRPr="003375F9">
        <w:rPr>
          <w:color w:val="000000"/>
          <w:sz w:val="26"/>
          <w:szCs w:val="26"/>
        </w:rPr>
        <w:t>- особо охраняемые природные территории;</w:t>
      </w:r>
    </w:p>
    <w:p w14:paraId="485E8565" w14:textId="77777777" w:rsidR="003E1D9C" w:rsidRPr="003375F9" w:rsidRDefault="003E1D9C" w:rsidP="00101EBA">
      <w:pPr>
        <w:ind w:left="660" w:firstLine="60"/>
        <w:jc w:val="both"/>
        <w:rPr>
          <w:color w:val="000000"/>
          <w:sz w:val="26"/>
          <w:szCs w:val="26"/>
        </w:rPr>
      </w:pPr>
      <w:r w:rsidRPr="003375F9">
        <w:rPr>
          <w:color w:val="000000"/>
          <w:sz w:val="26"/>
          <w:szCs w:val="26"/>
        </w:rPr>
        <w:t>- территории объектов культурного наследия.</w:t>
      </w:r>
    </w:p>
    <w:p w14:paraId="6D306116" w14:textId="77777777" w:rsidR="003E1D9C" w:rsidRPr="003375F9" w:rsidRDefault="003E1D9C" w:rsidP="00101EBA">
      <w:pPr>
        <w:jc w:val="both"/>
        <w:rPr>
          <w:color w:val="000000"/>
          <w:sz w:val="26"/>
          <w:szCs w:val="26"/>
        </w:rPr>
      </w:pPr>
      <w:r w:rsidRPr="003375F9">
        <w:rPr>
          <w:color w:val="000000"/>
          <w:sz w:val="26"/>
          <w:szCs w:val="26"/>
        </w:rPr>
        <w:t>Зоны с особыми условиями использования территории обозначены на графическом приложении к Генеральному плану «Ограничения использования территории. Размещение планируемых объектов регионального</w:t>
      </w:r>
      <w:r w:rsidR="006D156B" w:rsidRPr="003375F9">
        <w:rPr>
          <w:color w:val="000000"/>
          <w:sz w:val="26"/>
          <w:szCs w:val="26"/>
        </w:rPr>
        <w:t>, местного</w:t>
      </w:r>
      <w:r w:rsidRPr="003375F9">
        <w:rPr>
          <w:color w:val="000000"/>
          <w:sz w:val="26"/>
          <w:szCs w:val="26"/>
        </w:rPr>
        <w:t xml:space="preserve"> значения».</w:t>
      </w:r>
    </w:p>
    <w:p w14:paraId="74096A52" w14:textId="77777777" w:rsidR="003375F9" w:rsidRDefault="003375F9" w:rsidP="00101EBA">
      <w:pPr>
        <w:ind w:firstLine="709"/>
        <w:jc w:val="both"/>
        <w:rPr>
          <w:b/>
          <w:i/>
          <w:color w:val="000000"/>
          <w:sz w:val="28"/>
          <w:szCs w:val="28"/>
        </w:rPr>
      </w:pPr>
    </w:p>
    <w:p w14:paraId="2840CA32" w14:textId="77777777" w:rsidR="003E1D9C" w:rsidRPr="00EC4EFD" w:rsidRDefault="003E1D9C" w:rsidP="00101EBA">
      <w:pPr>
        <w:ind w:firstLine="709"/>
        <w:jc w:val="both"/>
        <w:rPr>
          <w:b/>
          <w:i/>
          <w:color w:val="000000"/>
          <w:sz w:val="28"/>
          <w:szCs w:val="28"/>
        </w:rPr>
      </w:pPr>
      <w:r w:rsidRPr="00EC4EFD">
        <w:rPr>
          <w:b/>
          <w:i/>
          <w:color w:val="000000"/>
          <w:sz w:val="28"/>
          <w:szCs w:val="28"/>
        </w:rPr>
        <w:t>Водоохранные зоны</w:t>
      </w:r>
    </w:p>
    <w:p w14:paraId="5899A41F" w14:textId="77777777" w:rsidR="003E1D9C" w:rsidRPr="003375F9" w:rsidRDefault="003E1D9C" w:rsidP="004A13B5">
      <w:pPr>
        <w:ind w:firstLine="540"/>
        <w:jc w:val="both"/>
        <w:rPr>
          <w:color w:val="000000"/>
          <w:sz w:val="26"/>
          <w:szCs w:val="26"/>
        </w:rPr>
      </w:pPr>
      <w:r w:rsidRPr="003375F9">
        <w:rPr>
          <w:color w:val="000000"/>
          <w:sz w:val="26"/>
          <w:szCs w:val="26"/>
        </w:rPr>
        <w:t>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193A2FCD" w14:textId="77777777" w:rsidR="003E1D9C" w:rsidRPr="003375F9" w:rsidRDefault="003E1D9C" w:rsidP="003375F9">
      <w:pPr>
        <w:ind w:firstLine="540"/>
        <w:jc w:val="both"/>
        <w:rPr>
          <w:bCs/>
          <w:color w:val="000000"/>
          <w:sz w:val="26"/>
          <w:szCs w:val="26"/>
        </w:rPr>
      </w:pPr>
      <w:r w:rsidRPr="003375F9">
        <w:rPr>
          <w:color w:val="000000"/>
          <w:sz w:val="26"/>
          <w:szCs w:val="26"/>
        </w:rPr>
        <w:t xml:space="preserve">По территории </w:t>
      </w:r>
      <w:r w:rsidR="004A13B5">
        <w:rPr>
          <w:color w:val="000000"/>
          <w:sz w:val="26"/>
          <w:szCs w:val="26"/>
        </w:rPr>
        <w:t>Демьяновского</w:t>
      </w:r>
      <w:r w:rsidR="006D156B" w:rsidRPr="003375F9">
        <w:rPr>
          <w:color w:val="000000"/>
          <w:sz w:val="26"/>
          <w:szCs w:val="26"/>
        </w:rPr>
        <w:t xml:space="preserve"> городского</w:t>
      </w:r>
      <w:r w:rsidRPr="003375F9">
        <w:rPr>
          <w:color w:val="000000"/>
          <w:sz w:val="26"/>
          <w:szCs w:val="26"/>
        </w:rPr>
        <w:t xml:space="preserve"> поселения протекают реки: Юг</w:t>
      </w:r>
      <w:r w:rsidR="006D156B" w:rsidRPr="003375F9">
        <w:rPr>
          <w:color w:val="000000"/>
          <w:sz w:val="26"/>
          <w:szCs w:val="26"/>
        </w:rPr>
        <w:t>,</w:t>
      </w:r>
      <w:r w:rsidR="00E92D4B">
        <w:rPr>
          <w:color w:val="000000"/>
          <w:sz w:val="26"/>
          <w:szCs w:val="26"/>
        </w:rPr>
        <w:t xml:space="preserve"> Мала </w:t>
      </w:r>
      <w:r w:rsidR="006D156B" w:rsidRPr="003375F9">
        <w:rPr>
          <w:color w:val="000000"/>
          <w:sz w:val="26"/>
          <w:szCs w:val="26"/>
        </w:rPr>
        <w:t xml:space="preserve"> </w:t>
      </w:r>
      <w:r w:rsidRPr="003375F9">
        <w:rPr>
          <w:color w:val="000000"/>
          <w:sz w:val="26"/>
          <w:szCs w:val="26"/>
        </w:rPr>
        <w:t xml:space="preserve">- водоохранная зона составляет </w:t>
      </w:r>
      <w:smartTag w:uri="urn:schemas-microsoft-com:office:smarttags" w:element="metricconverter">
        <w:smartTagPr>
          <w:attr w:name="ProductID" w:val="200 м"/>
        </w:smartTagPr>
        <w:r w:rsidRPr="003375F9">
          <w:rPr>
            <w:color w:val="000000"/>
            <w:sz w:val="26"/>
            <w:szCs w:val="26"/>
          </w:rPr>
          <w:t>200 м</w:t>
        </w:r>
      </w:smartTag>
      <w:r w:rsidR="004549E1" w:rsidRPr="003375F9">
        <w:rPr>
          <w:color w:val="000000"/>
          <w:sz w:val="26"/>
          <w:szCs w:val="26"/>
        </w:rPr>
        <w:t>;</w:t>
      </w:r>
      <w:r w:rsidRPr="003375F9">
        <w:rPr>
          <w:color w:val="000000"/>
          <w:sz w:val="26"/>
          <w:szCs w:val="26"/>
        </w:rPr>
        <w:t xml:space="preserve"> </w:t>
      </w:r>
      <w:r w:rsidR="00E92D4B">
        <w:rPr>
          <w:color w:val="000000"/>
          <w:sz w:val="26"/>
          <w:szCs w:val="26"/>
        </w:rPr>
        <w:t>Горевка, Куромша, Ножовка, Шорма, Селифантовица, Большая Шолга, Малая Шолга, Тора, Василева, Лунданка, Елькина, Югский Шелюг, Большой Шелюг, Княжа</w:t>
      </w:r>
      <w:r w:rsidR="006D156B" w:rsidRPr="003375F9">
        <w:rPr>
          <w:color w:val="000000"/>
          <w:sz w:val="26"/>
          <w:szCs w:val="26"/>
        </w:rPr>
        <w:t xml:space="preserve"> </w:t>
      </w:r>
      <w:r w:rsidRPr="003375F9">
        <w:rPr>
          <w:color w:val="000000"/>
          <w:sz w:val="26"/>
          <w:szCs w:val="26"/>
        </w:rPr>
        <w:t xml:space="preserve">- водоохранная зона составляет </w:t>
      </w:r>
      <w:smartTag w:uri="urn:schemas-microsoft-com:office:smarttags" w:element="metricconverter">
        <w:smartTagPr>
          <w:attr w:name="ProductID" w:val="100 м"/>
        </w:smartTagPr>
        <w:r w:rsidRPr="003375F9">
          <w:rPr>
            <w:color w:val="000000"/>
            <w:sz w:val="26"/>
            <w:szCs w:val="26"/>
          </w:rPr>
          <w:t>100 м</w:t>
        </w:r>
      </w:smartTag>
      <w:r w:rsidRPr="003375F9">
        <w:rPr>
          <w:color w:val="000000"/>
          <w:sz w:val="26"/>
          <w:szCs w:val="26"/>
        </w:rPr>
        <w:t xml:space="preserve">. Водоохранная зона остальных рек, ручьев, прудов и озер составляет </w:t>
      </w:r>
      <w:smartTag w:uri="urn:schemas-microsoft-com:office:smarttags" w:element="metricconverter">
        <w:smartTagPr>
          <w:attr w:name="ProductID" w:val="50 м"/>
        </w:smartTagPr>
        <w:r w:rsidRPr="003375F9">
          <w:rPr>
            <w:color w:val="000000"/>
            <w:sz w:val="26"/>
            <w:szCs w:val="26"/>
          </w:rPr>
          <w:t>50 м</w:t>
        </w:r>
      </w:smartTag>
      <w:r w:rsidRPr="003375F9">
        <w:rPr>
          <w:color w:val="000000"/>
          <w:sz w:val="26"/>
          <w:szCs w:val="26"/>
        </w:rPr>
        <w:t xml:space="preserve">. Ширина водоохранной зоны водохранилища, расположенного на водотоке, устанавливается равной ширине водоохранной зоны этого водотока. </w:t>
      </w:r>
      <w:r w:rsidRPr="003375F9">
        <w:rPr>
          <w:bCs/>
          <w:color w:val="000000"/>
          <w:sz w:val="26"/>
          <w:szCs w:val="26"/>
        </w:rPr>
        <w:t>Режим территории водоохраной зоны</w:t>
      </w:r>
      <w:r w:rsidR="004549E1" w:rsidRPr="003375F9">
        <w:rPr>
          <w:bCs/>
          <w:color w:val="000000"/>
          <w:sz w:val="26"/>
          <w:szCs w:val="26"/>
        </w:rPr>
        <w:t>:</w:t>
      </w:r>
    </w:p>
    <w:p w14:paraId="68488C95" w14:textId="77777777" w:rsidR="00E92D4B" w:rsidRDefault="003E1D9C" w:rsidP="00101EBA">
      <w:pPr>
        <w:pStyle w:val="ConsPlusNormal"/>
        <w:widowControl/>
        <w:ind w:firstLine="540"/>
        <w:rPr>
          <w:rFonts w:ascii="Times New Roman" w:hAnsi="Times New Roman" w:cs="Times New Roman"/>
          <w:color w:val="000000"/>
          <w:sz w:val="26"/>
          <w:szCs w:val="26"/>
        </w:rPr>
      </w:pPr>
      <w:r w:rsidRPr="003375F9">
        <w:rPr>
          <w:rFonts w:ascii="Times New Roman" w:hAnsi="Times New Roman" w:cs="Times New Roman"/>
          <w:color w:val="000000"/>
          <w:sz w:val="26"/>
          <w:szCs w:val="26"/>
        </w:rPr>
        <w:t xml:space="preserve">1. В границах водоохранных зон </w:t>
      </w:r>
      <w:r w:rsidRPr="003375F9">
        <w:rPr>
          <w:rFonts w:ascii="Times New Roman" w:hAnsi="Times New Roman" w:cs="Times New Roman"/>
          <w:color w:val="000000"/>
          <w:sz w:val="26"/>
          <w:szCs w:val="26"/>
          <w:u w:val="single"/>
        </w:rPr>
        <w:t>запрещаются</w:t>
      </w:r>
      <w:r w:rsidRPr="003375F9">
        <w:rPr>
          <w:rFonts w:ascii="Times New Roman" w:hAnsi="Times New Roman" w:cs="Times New Roman"/>
          <w:color w:val="000000"/>
          <w:sz w:val="26"/>
          <w:szCs w:val="26"/>
        </w:rPr>
        <w:t>:</w:t>
      </w:r>
      <w:r w:rsidRPr="003375F9">
        <w:rPr>
          <w:rFonts w:ascii="Times New Roman" w:hAnsi="Times New Roman" w:cs="Times New Roman"/>
          <w:color w:val="000000"/>
          <w:sz w:val="26"/>
          <w:szCs w:val="26"/>
        </w:rPr>
        <w:br/>
        <w:t>     1) использование сточных вод в целях регулирования плодородия почв;</w:t>
      </w:r>
      <w:r w:rsidRPr="003375F9">
        <w:rPr>
          <w:rFonts w:ascii="Times New Roman" w:hAnsi="Times New Roman" w:cs="Times New Roman"/>
          <w:color w:val="000000"/>
          <w:sz w:val="26"/>
          <w:szCs w:val="26"/>
        </w:rPr>
        <w:br/>
        <w:t xml:space="preserve">     2) размещение кладбищ, скотомогильников, объектов размещения отходов производства и потребления, химических, взрывчатых, токсичных, отравляющих и </w:t>
      </w:r>
    </w:p>
    <w:p w14:paraId="42462A69" w14:textId="77777777" w:rsidR="00E92D4B" w:rsidRDefault="00E92D4B" w:rsidP="00101EBA">
      <w:pPr>
        <w:pStyle w:val="ConsPlusNormal"/>
        <w:widowControl/>
        <w:ind w:firstLine="540"/>
        <w:rPr>
          <w:rFonts w:ascii="Times New Roman" w:hAnsi="Times New Roman" w:cs="Times New Roman"/>
          <w:color w:val="000000"/>
          <w:sz w:val="26"/>
          <w:szCs w:val="26"/>
        </w:rPr>
      </w:pPr>
    </w:p>
    <w:p w14:paraId="18D5E8C5" w14:textId="77777777" w:rsidR="003E1D9C" w:rsidRPr="003375F9" w:rsidRDefault="003E1D9C" w:rsidP="00E92D4B">
      <w:pPr>
        <w:pStyle w:val="ConsPlusNormal"/>
        <w:widowControl/>
        <w:ind w:firstLine="0"/>
        <w:rPr>
          <w:rFonts w:ascii="Times New Roman" w:hAnsi="Times New Roman" w:cs="Times New Roman"/>
          <w:color w:val="000000"/>
          <w:sz w:val="26"/>
          <w:szCs w:val="26"/>
        </w:rPr>
      </w:pPr>
      <w:r w:rsidRPr="003375F9">
        <w:rPr>
          <w:rFonts w:ascii="Times New Roman" w:hAnsi="Times New Roman" w:cs="Times New Roman"/>
          <w:color w:val="000000"/>
          <w:sz w:val="26"/>
          <w:szCs w:val="26"/>
        </w:rPr>
        <w:lastRenderedPageBreak/>
        <w:t>ядовитых веществ, пунктов захоронения радиоактивных отходов;</w:t>
      </w:r>
      <w:r w:rsidRPr="003375F9">
        <w:rPr>
          <w:rFonts w:ascii="Times New Roman" w:hAnsi="Times New Roman" w:cs="Times New Roman"/>
          <w:color w:val="000000"/>
          <w:sz w:val="26"/>
          <w:szCs w:val="26"/>
        </w:rPr>
        <w:br/>
        <w:t>     3) осуществление авиационных мер по борьбе с вредными организмами;</w:t>
      </w:r>
      <w:r w:rsidRPr="003375F9">
        <w:rPr>
          <w:rFonts w:ascii="Times New Roman" w:hAnsi="Times New Roman" w:cs="Times New Roman"/>
          <w:color w:val="000000"/>
          <w:sz w:val="26"/>
          <w:szCs w:val="26"/>
        </w:rPr>
        <w:br/>
        <w:t>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614F933F" w14:textId="77777777" w:rsidR="003E1D9C" w:rsidRPr="003375F9" w:rsidRDefault="003E1D9C" w:rsidP="00101EBA">
      <w:pPr>
        <w:pStyle w:val="ConsPlusNormal"/>
        <w:widowControl/>
        <w:ind w:firstLine="360"/>
        <w:jc w:val="both"/>
        <w:rPr>
          <w:rFonts w:ascii="Times New Roman" w:hAnsi="Times New Roman" w:cs="Times New Roman"/>
          <w:color w:val="000000"/>
          <w:sz w:val="26"/>
          <w:szCs w:val="26"/>
        </w:rPr>
      </w:pPr>
      <w:r w:rsidRPr="003375F9">
        <w:rPr>
          <w:rFonts w:ascii="Times New Roman" w:hAnsi="Times New Roman" w:cs="Times New Roman"/>
          <w:color w:val="000000"/>
          <w:sz w:val="26"/>
          <w:szCs w:val="26"/>
        </w:rPr>
        <w:t xml:space="preserve">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w:t>
      </w:r>
    </w:p>
    <w:p w14:paraId="44D0D53E" w14:textId="77777777" w:rsidR="003E1D9C" w:rsidRPr="003375F9" w:rsidRDefault="003E1D9C" w:rsidP="00101EBA">
      <w:pPr>
        <w:pStyle w:val="ConsPlusNormal"/>
        <w:widowControl/>
        <w:ind w:firstLine="0"/>
        <w:jc w:val="both"/>
        <w:rPr>
          <w:rFonts w:ascii="Times New Roman" w:hAnsi="Times New Roman" w:cs="Times New Roman"/>
          <w:color w:val="000000"/>
          <w:sz w:val="26"/>
          <w:szCs w:val="26"/>
        </w:rPr>
      </w:pPr>
      <w:r w:rsidRPr="003375F9">
        <w:rPr>
          <w:rFonts w:ascii="Times New Roman" w:hAnsi="Times New Roman" w:cs="Times New Roman"/>
          <w:color w:val="000000"/>
          <w:sz w:val="26"/>
          <w:szCs w:val="26"/>
        </w:rPr>
        <w:t>охраны окружающей среды и Водного Кодекса РФ),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1A9180F2" w14:textId="77777777" w:rsidR="003E1D9C" w:rsidRPr="003375F9" w:rsidRDefault="003E1D9C" w:rsidP="00101EBA">
      <w:pPr>
        <w:pStyle w:val="ConsPlusNormal"/>
        <w:widowControl/>
        <w:ind w:firstLine="360"/>
        <w:jc w:val="both"/>
        <w:rPr>
          <w:rFonts w:ascii="Times New Roman" w:hAnsi="Times New Roman" w:cs="Times New Roman"/>
          <w:color w:val="000000"/>
          <w:sz w:val="26"/>
          <w:szCs w:val="26"/>
        </w:rPr>
      </w:pPr>
      <w:r w:rsidRPr="003375F9">
        <w:rPr>
          <w:rFonts w:ascii="Times New Roman" w:hAnsi="Times New Roman" w:cs="Times New Roman"/>
          <w:color w:val="000000"/>
          <w:sz w:val="26"/>
          <w:szCs w:val="26"/>
        </w:rPr>
        <w:t>6) размещение специализированных хранилищ пестицидов и агрохимикатов, применение пестицидов и агрохимикатов.</w:t>
      </w:r>
    </w:p>
    <w:p w14:paraId="5B0C7A16" w14:textId="77777777" w:rsidR="003E1D9C" w:rsidRPr="003375F9" w:rsidRDefault="003E1D9C" w:rsidP="00101EBA">
      <w:pPr>
        <w:pStyle w:val="ConsPlusNormal"/>
        <w:widowControl/>
        <w:ind w:firstLine="360"/>
        <w:jc w:val="both"/>
        <w:rPr>
          <w:rFonts w:ascii="Times New Roman" w:hAnsi="Times New Roman" w:cs="Times New Roman"/>
          <w:color w:val="000000"/>
          <w:sz w:val="26"/>
          <w:szCs w:val="26"/>
        </w:rPr>
      </w:pPr>
      <w:r w:rsidRPr="003375F9">
        <w:rPr>
          <w:rFonts w:ascii="Times New Roman" w:hAnsi="Times New Roman" w:cs="Times New Roman"/>
          <w:color w:val="000000"/>
          <w:sz w:val="26"/>
          <w:szCs w:val="26"/>
        </w:rPr>
        <w:t>7) сброс сточных, в том числе дренажных, вод.</w:t>
      </w:r>
    </w:p>
    <w:p w14:paraId="08B48459" w14:textId="77777777" w:rsidR="003E1D9C" w:rsidRPr="003375F9" w:rsidRDefault="003E1D9C" w:rsidP="00101EBA">
      <w:pPr>
        <w:pStyle w:val="ConsPlusNormal"/>
        <w:widowControl/>
        <w:ind w:firstLine="360"/>
        <w:jc w:val="both"/>
        <w:rPr>
          <w:rFonts w:ascii="Times New Roman" w:hAnsi="Times New Roman" w:cs="Times New Roman"/>
          <w:color w:val="000000"/>
          <w:sz w:val="26"/>
          <w:szCs w:val="26"/>
        </w:rPr>
      </w:pPr>
      <w:r w:rsidRPr="003375F9">
        <w:rPr>
          <w:rFonts w:ascii="Times New Roman" w:hAnsi="Times New Roman" w:cs="Times New Roman"/>
          <w:color w:val="000000"/>
          <w:sz w:val="26"/>
          <w:szCs w:val="26"/>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w:t>
      </w:r>
      <w:hyperlink r:id="rId7" w:history="1">
        <w:r w:rsidRPr="003375F9">
          <w:rPr>
            <w:rStyle w:val="affffffffb"/>
            <w:rFonts w:ascii="Times New Roman" w:hAnsi="Times New Roman" w:cs="Times New Roman"/>
            <w:color w:val="000000"/>
            <w:sz w:val="26"/>
            <w:szCs w:val="26"/>
          </w:rPr>
          <w:t>законодательством</w:t>
        </w:r>
      </w:hyperlink>
      <w:r w:rsidRPr="003375F9">
        <w:rPr>
          <w:rFonts w:ascii="Times New Roman" w:hAnsi="Times New Roman" w:cs="Times New Roman"/>
          <w:color w:val="000000"/>
          <w:sz w:val="26"/>
          <w:szCs w:val="26"/>
        </w:rPr>
        <w:t xml:space="preserve">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8" w:history="1">
        <w:r w:rsidRPr="003375F9">
          <w:rPr>
            <w:rStyle w:val="affffffffb"/>
            <w:rFonts w:ascii="Times New Roman" w:hAnsi="Times New Roman" w:cs="Times New Roman"/>
            <w:color w:val="000000"/>
            <w:sz w:val="26"/>
            <w:szCs w:val="26"/>
          </w:rPr>
          <w:t>статьей 19.1</w:t>
        </w:r>
      </w:hyperlink>
      <w:r w:rsidRPr="003375F9">
        <w:rPr>
          <w:rFonts w:ascii="Times New Roman" w:hAnsi="Times New Roman" w:cs="Times New Roman"/>
          <w:color w:val="000000"/>
          <w:sz w:val="26"/>
          <w:szCs w:val="26"/>
        </w:rPr>
        <w:t xml:space="preserve"> Закона Российской Федерации от 21 февраля 1992 года N 2395-I "О недрах").</w:t>
      </w:r>
    </w:p>
    <w:p w14:paraId="10460275" w14:textId="77777777" w:rsidR="003E1D9C" w:rsidRPr="003375F9" w:rsidRDefault="003E1D9C" w:rsidP="00101EBA">
      <w:pPr>
        <w:jc w:val="both"/>
        <w:rPr>
          <w:color w:val="000000"/>
          <w:sz w:val="26"/>
          <w:szCs w:val="26"/>
        </w:rPr>
      </w:pPr>
      <w:r w:rsidRPr="003375F9">
        <w:rPr>
          <w:color w:val="000000"/>
          <w:sz w:val="26"/>
          <w:szCs w:val="26"/>
        </w:rPr>
        <w:t xml:space="preserve">2. В границах водоохранных зон </w:t>
      </w:r>
      <w:r w:rsidRPr="003375F9">
        <w:rPr>
          <w:color w:val="000000"/>
          <w:sz w:val="26"/>
          <w:szCs w:val="26"/>
          <w:u w:val="single"/>
        </w:rPr>
        <w:t>допускаются</w:t>
      </w:r>
      <w:r w:rsidRPr="003375F9">
        <w:rPr>
          <w:color w:val="000000"/>
          <w:sz w:val="26"/>
          <w:szCs w:val="26"/>
        </w:rPr>
        <w:t xml:space="preserve">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14:paraId="68D8F7DA" w14:textId="77777777" w:rsidR="003E1D9C" w:rsidRPr="003375F9" w:rsidRDefault="003E1D9C" w:rsidP="00101EBA">
      <w:pPr>
        <w:jc w:val="both"/>
        <w:rPr>
          <w:color w:val="000000"/>
          <w:sz w:val="26"/>
          <w:szCs w:val="26"/>
        </w:rPr>
      </w:pPr>
      <w:r w:rsidRPr="003375F9">
        <w:rPr>
          <w:color w:val="000000"/>
          <w:sz w:val="26"/>
          <w:szCs w:val="26"/>
        </w:rPr>
        <w:t>1) централизованные системы водоотведения (канализации), централизованные ливневые системы водоотведения;</w:t>
      </w:r>
    </w:p>
    <w:p w14:paraId="66A94C9F" w14:textId="77777777" w:rsidR="003E1D9C" w:rsidRPr="003375F9" w:rsidRDefault="003E1D9C" w:rsidP="00101EBA">
      <w:pPr>
        <w:jc w:val="both"/>
        <w:rPr>
          <w:color w:val="000000"/>
          <w:sz w:val="26"/>
          <w:szCs w:val="26"/>
        </w:rPr>
      </w:pPr>
      <w:r w:rsidRPr="003375F9">
        <w:rPr>
          <w:color w:val="000000"/>
          <w:sz w:val="26"/>
          <w:szCs w:val="26"/>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07ED5538" w14:textId="77777777" w:rsidR="003E1D9C" w:rsidRPr="003375F9" w:rsidRDefault="003E1D9C" w:rsidP="00101EBA">
      <w:pPr>
        <w:jc w:val="both"/>
        <w:rPr>
          <w:color w:val="000000"/>
          <w:sz w:val="26"/>
          <w:szCs w:val="26"/>
        </w:rPr>
      </w:pPr>
      <w:r w:rsidRPr="003375F9">
        <w:rPr>
          <w:color w:val="000000"/>
          <w:sz w:val="26"/>
          <w:szCs w:val="26"/>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РФ;</w:t>
      </w:r>
    </w:p>
    <w:p w14:paraId="36EAF693" w14:textId="77777777" w:rsidR="00E92D4B" w:rsidRDefault="003E1D9C" w:rsidP="00101EBA">
      <w:pPr>
        <w:pStyle w:val="ConsPlusNormal"/>
        <w:widowControl/>
        <w:ind w:firstLine="0"/>
        <w:jc w:val="both"/>
        <w:rPr>
          <w:rFonts w:ascii="Times New Roman" w:hAnsi="Times New Roman" w:cs="Times New Roman"/>
          <w:color w:val="000000"/>
          <w:sz w:val="26"/>
          <w:szCs w:val="26"/>
        </w:rPr>
      </w:pPr>
      <w:r w:rsidRPr="003375F9">
        <w:rPr>
          <w:rFonts w:ascii="Times New Roman" w:hAnsi="Times New Roman" w:cs="Times New Roman"/>
          <w:color w:val="000000"/>
          <w:sz w:val="26"/>
          <w:szCs w:val="26"/>
        </w:rPr>
        <w:t xml:space="preserve">4) сооружения для сбора отходов производства и потребления, а также сооружения и системы для отведения (сброса) сточных вод (в том числе дождевых, талых, </w:t>
      </w:r>
    </w:p>
    <w:p w14:paraId="6F0225D7" w14:textId="77777777" w:rsidR="00E92D4B" w:rsidRDefault="00E92D4B" w:rsidP="00101EBA">
      <w:pPr>
        <w:pStyle w:val="ConsPlusNormal"/>
        <w:widowControl/>
        <w:ind w:firstLine="0"/>
        <w:jc w:val="both"/>
        <w:rPr>
          <w:rFonts w:ascii="Times New Roman" w:hAnsi="Times New Roman" w:cs="Times New Roman"/>
          <w:color w:val="000000"/>
          <w:sz w:val="26"/>
          <w:szCs w:val="26"/>
        </w:rPr>
      </w:pPr>
    </w:p>
    <w:p w14:paraId="40728B09" w14:textId="77777777" w:rsidR="00E92D4B" w:rsidRDefault="00E92D4B" w:rsidP="00101EBA">
      <w:pPr>
        <w:pStyle w:val="ConsPlusNormal"/>
        <w:widowControl/>
        <w:ind w:firstLine="0"/>
        <w:jc w:val="both"/>
        <w:rPr>
          <w:rFonts w:ascii="Times New Roman" w:hAnsi="Times New Roman" w:cs="Times New Roman"/>
          <w:color w:val="000000"/>
          <w:sz w:val="26"/>
          <w:szCs w:val="26"/>
        </w:rPr>
      </w:pPr>
    </w:p>
    <w:p w14:paraId="054CC1B3" w14:textId="77777777" w:rsidR="003E1D9C" w:rsidRPr="003375F9" w:rsidRDefault="003E1D9C" w:rsidP="00101EBA">
      <w:pPr>
        <w:pStyle w:val="ConsPlusNormal"/>
        <w:widowControl/>
        <w:ind w:firstLine="0"/>
        <w:jc w:val="both"/>
        <w:rPr>
          <w:rFonts w:ascii="Times New Roman" w:hAnsi="Times New Roman" w:cs="Times New Roman"/>
          <w:color w:val="000000"/>
          <w:sz w:val="26"/>
          <w:szCs w:val="26"/>
        </w:rPr>
      </w:pPr>
      <w:r w:rsidRPr="003375F9">
        <w:rPr>
          <w:rFonts w:ascii="Times New Roman" w:hAnsi="Times New Roman" w:cs="Times New Roman"/>
          <w:color w:val="000000"/>
          <w:sz w:val="26"/>
          <w:szCs w:val="26"/>
        </w:rPr>
        <w:lastRenderedPageBreak/>
        <w:t>инфильтрационных, поливомоечных и дренажных вод) в приемники, изготовленные из водонепроницаемых материалов.</w:t>
      </w:r>
    </w:p>
    <w:p w14:paraId="6CAF92F1" w14:textId="77777777" w:rsidR="003E1D9C" w:rsidRPr="003375F9" w:rsidRDefault="003E1D9C" w:rsidP="00101EBA">
      <w:pPr>
        <w:pStyle w:val="ConsPlusNormal"/>
        <w:widowControl/>
        <w:ind w:firstLine="0"/>
        <w:jc w:val="both"/>
        <w:rPr>
          <w:rFonts w:ascii="Times New Roman" w:hAnsi="Times New Roman" w:cs="Times New Roman"/>
          <w:color w:val="000000"/>
          <w:sz w:val="26"/>
          <w:szCs w:val="26"/>
        </w:rPr>
      </w:pPr>
      <w:r w:rsidRPr="003375F9">
        <w:rPr>
          <w:rFonts w:ascii="Times New Roman" w:hAnsi="Times New Roman" w:cs="Times New Roman"/>
          <w:color w:val="000000"/>
          <w:sz w:val="26"/>
          <w:szCs w:val="26"/>
        </w:rPr>
        <w:t xml:space="preserve">5) В отношении территорий садоводческих, огороднических или дачных некоммерческих объединений граждан, размещенных в границах водоохранных </w:t>
      </w:r>
    </w:p>
    <w:p w14:paraId="26A51A1E" w14:textId="77777777" w:rsidR="003E1D9C" w:rsidRPr="003375F9" w:rsidRDefault="003E1D9C" w:rsidP="00101EBA">
      <w:pPr>
        <w:pStyle w:val="ConsPlusNormal"/>
        <w:widowControl/>
        <w:ind w:firstLine="0"/>
        <w:jc w:val="both"/>
        <w:rPr>
          <w:rFonts w:ascii="Times New Roman" w:hAnsi="Times New Roman" w:cs="Times New Roman"/>
          <w:color w:val="000000"/>
          <w:sz w:val="26"/>
          <w:szCs w:val="26"/>
        </w:rPr>
      </w:pPr>
      <w:r w:rsidRPr="003375F9">
        <w:rPr>
          <w:rFonts w:ascii="Times New Roman" w:hAnsi="Times New Roman" w:cs="Times New Roman"/>
          <w:color w:val="000000"/>
          <w:sz w:val="26"/>
          <w:szCs w:val="26"/>
        </w:rPr>
        <w:t>зон и не оборудованных сооружениями для очистки сточных вод, до момента их оборудования такими сооружениями и (или) подключения к централизованным системам водоотведения (канализации), централизованным ливневым системам водоотведения,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26E7C066" w14:textId="77777777" w:rsidR="003E1D9C" w:rsidRPr="003375F9" w:rsidRDefault="003E1D9C" w:rsidP="00101EBA">
      <w:pPr>
        <w:pStyle w:val="ConsPlusNormal"/>
        <w:widowControl/>
        <w:ind w:firstLine="540"/>
        <w:jc w:val="both"/>
        <w:rPr>
          <w:rFonts w:ascii="Times New Roman" w:hAnsi="Times New Roman" w:cs="Times New Roman"/>
          <w:color w:val="000000"/>
          <w:sz w:val="26"/>
          <w:szCs w:val="26"/>
        </w:rPr>
      </w:pPr>
      <w:r w:rsidRPr="003375F9">
        <w:rPr>
          <w:rFonts w:ascii="Times New Roman" w:hAnsi="Times New Roman" w:cs="Times New Roman"/>
          <w:color w:val="000000"/>
          <w:sz w:val="26"/>
          <w:szCs w:val="26"/>
        </w:rPr>
        <w:t>3. В границах водоохранных зон устанавливаются прибрежные защитные полосы, на территории которых вводятся дополнительные ограничения хозяйственной и иной деятельности.</w:t>
      </w:r>
    </w:p>
    <w:p w14:paraId="23CCD82E" w14:textId="77777777" w:rsidR="003E1D9C" w:rsidRPr="003375F9" w:rsidRDefault="003E1D9C" w:rsidP="00101EBA">
      <w:pPr>
        <w:pStyle w:val="ConsPlusNormal"/>
        <w:widowControl/>
        <w:ind w:firstLine="540"/>
        <w:jc w:val="both"/>
        <w:rPr>
          <w:rFonts w:ascii="Times New Roman" w:hAnsi="Times New Roman" w:cs="Times New Roman"/>
          <w:color w:val="000000"/>
          <w:sz w:val="26"/>
          <w:szCs w:val="26"/>
        </w:rPr>
      </w:pPr>
      <w:r w:rsidRPr="003375F9">
        <w:rPr>
          <w:rFonts w:ascii="Times New Roman" w:hAnsi="Times New Roman" w:cs="Times New Roman"/>
          <w:color w:val="000000"/>
          <w:sz w:val="26"/>
          <w:szCs w:val="26"/>
        </w:rPr>
        <w:t xml:space="preserve">    В границах прибрежных защитных полос наряду с установленными в водоохранных зонах ограничениями </w:t>
      </w:r>
      <w:r w:rsidRPr="003375F9">
        <w:rPr>
          <w:rFonts w:ascii="Times New Roman" w:hAnsi="Times New Roman" w:cs="Times New Roman"/>
          <w:color w:val="000000"/>
          <w:sz w:val="26"/>
          <w:szCs w:val="26"/>
          <w:u w:val="single"/>
        </w:rPr>
        <w:t>запрещаются</w:t>
      </w:r>
      <w:r w:rsidRPr="003375F9">
        <w:rPr>
          <w:rFonts w:ascii="Times New Roman" w:hAnsi="Times New Roman" w:cs="Times New Roman"/>
          <w:color w:val="000000"/>
          <w:sz w:val="26"/>
          <w:szCs w:val="26"/>
        </w:rPr>
        <w:t>:</w:t>
      </w:r>
    </w:p>
    <w:p w14:paraId="048E2F5C" w14:textId="77777777" w:rsidR="003E1D9C" w:rsidRPr="003375F9" w:rsidRDefault="003E1D9C" w:rsidP="00101EBA">
      <w:pPr>
        <w:pStyle w:val="ConsPlusNormal"/>
        <w:widowControl/>
        <w:ind w:firstLine="540"/>
        <w:rPr>
          <w:color w:val="000000"/>
          <w:sz w:val="26"/>
          <w:szCs w:val="26"/>
        </w:rPr>
      </w:pPr>
      <w:r w:rsidRPr="003375F9">
        <w:rPr>
          <w:rFonts w:ascii="Times New Roman" w:hAnsi="Times New Roman" w:cs="Times New Roman"/>
          <w:color w:val="000000"/>
          <w:sz w:val="26"/>
          <w:szCs w:val="26"/>
        </w:rPr>
        <w:t>    1) распашка земель;</w:t>
      </w:r>
      <w:r w:rsidRPr="003375F9">
        <w:rPr>
          <w:rFonts w:ascii="Times New Roman" w:hAnsi="Times New Roman" w:cs="Times New Roman"/>
          <w:color w:val="000000"/>
          <w:sz w:val="26"/>
          <w:szCs w:val="26"/>
        </w:rPr>
        <w:br/>
        <w:t>           2) размещение отвалов размываемых грунтов;</w:t>
      </w:r>
      <w:r w:rsidRPr="003375F9">
        <w:rPr>
          <w:rFonts w:ascii="Times New Roman" w:hAnsi="Times New Roman" w:cs="Times New Roman"/>
          <w:color w:val="000000"/>
          <w:sz w:val="26"/>
          <w:szCs w:val="26"/>
        </w:rPr>
        <w:br/>
        <w:t>           3) выпас сельскохозяйственных животных и организация для них летних лагерей, ванн.</w:t>
      </w:r>
      <w:r w:rsidRPr="003375F9">
        <w:rPr>
          <w:color w:val="000000"/>
          <w:sz w:val="26"/>
          <w:szCs w:val="26"/>
        </w:rPr>
        <w:br/>
      </w:r>
    </w:p>
    <w:p w14:paraId="5DBB9D4F" w14:textId="77777777" w:rsidR="003E1D9C" w:rsidRPr="003375F9" w:rsidRDefault="003E1D9C" w:rsidP="00C56425">
      <w:pPr>
        <w:pStyle w:val="32"/>
        <w:tabs>
          <w:tab w:val="left" w:pos="9747"/>
          <w:tab w:val="left" w:pos="9781"/>
        </w:tabs>
        <w:spacing w:line="240" w:lineRule="auto"/>
        <w:ind w:right="-81"/>
        <w:rPr>
          <w:color w:val="000000"/>
          <w:sz w:val="26"/>
          <w:szCs w:val="26"/>
        </w:rPr>
      </w:pPr>
      <w:r w:rsidRPr="003375F9">
        <w:rPr>
          <w:color w:val="000000"/>
          <w:sz w:val="26"/>
          <w:szCs w:val="26"/>
        </w:rPr>
        <w:t>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14:paraId="018EC515" w14:textId="77777777" w:rsidR="00C56425" w:rsidRDefault="00C56425" w:rsidP="00101EBA">
      <w:pPr>
        <w:ind w:firstLine="709"/>
        <w:jc w:val="both"/>
        <w:rPr>
          <w:b/>
          <w:i/>
          <w:color w:val="000000"/>
          <w:sz w:val="28"/>
          <w:szCs w:val="28"/>
        </w:rPr>
      </w:pPr>
    </w:p>
    <w:p w14:paraId="5D2B60E3" w14:textId="77777777" w:rsidR="003E1D9C" w:rsidRPr="00EC4EFD" w:rsidRDefault="003E1D9C" w:rsidP="00101EBA">
      <w:pPr>
        <w:ind w:firstLine="709"/>
        <w:jc w:val="both"/>
        <w:rPr>
          <w:b/>
          <w:i/>
          <w:color w:val="000000"/>
          <w:sz w:val="28"/>
          <w:szCs w:val="28"/>
        </w:rPr>
      </w:pPr>
      <w:r w:rsidRPr="00EC4EFD">
        <w:rPr>
          <w:b/>
          <w:i/>
          <w:color w:val="000000"/>
          <w:sz w:val="28"/>
          <w:szCs w:val="28"/>
        </w:rPr>
        <w:t>Санитарно-защитные зоны</w:t>
      </w:r>
    </w:p>
    <w:p w14:paraId="6430CF63" w14:textId="77777777" w:rsidR="003E1D9C" w:rsidRPr="003375F9" w:rsidRDefault="003E1D9C" w:rsidP="00E92D4B">
      <w:pPr>
        <w:ind w:firstLine="540"/>
        <w:jc w:val="both"/>
        <w:rPr>
          <w:color w:val="000000"/>
          <w:sz w:val="26"/>
          <w:szCs w:val="26"/>
        </w:rPr>
      </w:pPr>
      <w:r w:rsidRPr="003375F9">
        <w:rPr>
          <w:color w:val="000000"/>
          <w:sz w:val="26"/>
          <w:szCs w:val="26"/>
        </w:rPr>
        <w:t>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(далее - санитарно-защитная зона (СЗЗ)),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p>
    <w:p w14:paraId="3F90F5FC" w14:textId="77777777" w:rsidR="003E1D9C" w:rsidRPr="003375F9" w:rsidRDefault="003E1D9C" w:rsidP="00E92D4B">
      <w:pPr>
        <w:ind w:firstLine="540"/>
        <w:jc w:val="both"/>
        <w:rPr>
          <w:color w:val="000000"/>
          <w:sz w:val="26"/>
          <w:szCs w:val="26"/>
        </w:rPr>
      </w:pPr>
      <w:r w:rsidRPr="003375F9">
        <w:rPr>
          <w:color w:val="000000"/>
          <w:sz w:val="26"/>
          <w:szCs w:val="26"/>
        </w:rPr>
        <w:t xml:space="preserve">В настоящее время, в связи с необходимостью дальнейшего упрощения, снятия административных барьеров и избыточных требований при установлении размеров санитарно-защитных зон для объектов и производств, Федеральной службой по надзору в сфере защиты прав потребителей и благополучия человека были внесены "Изменения и дополнения № 3 к СанПиН 2.2.1/2.1.1.1200-03 "Санитарно-защитные зоны и санитарная классификация предприятий, сооружений и иных объектов. Новая редакция", зарегистрированные в Минюсте РФ 12 октября </w:t>
      </w:r>
      <w:smartTag w:uri="urn:schemas-microsoft-com:office:smarttags" w:element="metricconverter">
        <w:smartTagPr>
          <w:attr w:name="ProductID" w:val="2010 г"/>
        </w:smartTagPr>
        <w:r w:rsidRPr="003375F9">
          <w:rPr>
            <w:color w:val="000000"/>
            <w:sz w:val="26"/>
            <w:szCs w:val="26"/>
          </w:rPr>
          <w:t>2010 г</w:t>
        </w:r>
      </w:smartTag>
      <w:r w:rsidRPr="003375F9">
        <w:rPr>
          <w:color w:val="000000"/>
          <w:sz w:val="26"/>
          <w:szCs w:val="26"/>
        </w:rPr>
        <w:t xml:space="preserve">. N 18699. Из главы I, пункта 1.2., абзаца I «Требования настоящих правил распространяются» исключены слова «и действующих промышленных объектов и производств». </w:t>
      </w:r>
    </w:p>
    <w:p w14:paraId="3739A967" w14:textId="77777777" w:rsidR="003E1D9C" w:rsidRPr="003375F9" w:rsidRDefault="003E1D9C" w:rsidP="00101EBA">
      <w:pPr>
        <w:ind w:firstLine="709"/>
        <w:jc w:val="both"/>
        <w:rPr>
          <w:color w:val="000000"/>
          <w:sz w:val="26"/>
          <w:szCs w:val="26"/>
        </w:rPr>
      </w:pPr>
      <w:r w:rsidRPr="003375F9">
        <w:rPr>
          <w:color w:val="000000"/>
          <w:sz w:val="26"/>
          <w:szCs w:val="26"/>
        </w:rPr>
        <w:t>Исходя из вышеизложенного, в графических материалах Генерального плана отображены санитарно-защитные зоны следующих объектов:</w:t>
      </w:r>
    </w:p>
    <w:p w14:paraId="3A249AA0" w14:textId="77777777" w:rsidR="00101EBA" w:rsidRPr="003375F9" w:rsidRDefault="00101EBA" w:rsidP="00101EBA">
      <w:pPr>
        <w:ind w:firstLine="709"/>
        <w:jc w:val="both"/>
        <w:rPr>
          <w:color w:val="000000"/>
          <w:sz w:val="26"/>
          <w:szCs w:val="26"/>
        </w:rPr>
      </w:pPr>
    </w:p>
    <w:p w14:paraId="294CCD89" w14:textId="77777777" w:rsidR="008B0E6C" w:rsidRDefault="008B0E6C" w:rsidP="00101EBA">
      <w:pPr>
        <w:jc w:val="both"/>
        <w:rPr>
          <w:color w:val="000000"/>
          <w:sz w:val="26"/>
          <w:szCs w:val="26"/>
        </w:rPr>
      </w:pPr>
    </w:p>
    <w:p w14:paraId="0275B958" w14:textId="77777777" w:rsidR="00D41FD0" w:rsidRDefault="00D41FD0" w:rsidP="00101EBA">
      <w:pPr>
        <w:jc w:val="both"/>
        <w:rPr>
          <w:color w:val="000000"/>
          <w:sz w:val="26"/>
          <w:szCs w:val="26"/>
        </w:rPr>
      </w:pPr>
    </w:p>
    <w:p w14:paraId="79541DC3" w14:textId="77777777" w:rsidR="007852A0" w:rsidRPr="003375F9" w:rsidRDefault="00D41FD0" w:rsidP="00101EBA">
      <w:pPr>
        <w:jc w:val="both"/>
        <w:rPr>
          <w:color w:val="000000"/>
          <w:sz w:val="26"/>
          <w:szCs w:val="26"/>
        </w:rPr>
      </w:pPr>
      <w:r>
        <w:rPr>
          <w:color w:val="000000"/>
          <w:sz w:val="26"/>
          <w:szCs w:val="26"/>
        </w:rPr>
        <w:lastRenderedPageBreak/>
        <w:t xml:space="preserve">1. </w:t>
      </w:r>
      <w:r w:rsidR="007852A0" w:rsidRPr="003375F9">
        <w:rPr>
          <w:color w:val="000000"/>
          <w:sz w:val="26"/>
          <w:szCs w:val="26"/>
        </w:rPr>
        <w:t>Закрытый скотомогильник (биотермическая яма) №1</w:t>
      </w:r>
      <w:r>
        <w:rPr>
          <w:color w:val="000000"/>
          <w:sz w:val="26"/>
          <w:szCs w:val="26"/>
        </w:rPr>
        <w:t>0</w:t>
      </w:r>
      <w:r w:rsidR="003E1D9C" w:rsidRPr="003375F9">
        <w:rPr>
          <w:color w:val="000000"/>
          <w:sz w:val="26"/>
          <w:szCs w:val="26"/>
        </w:rPr>
        <w:t xml:space="preserve">.  </w:t>
      </w:r>
      <w:r w:rsidR="00101EBA" w:rsidRPr="003375F9">
        <w:rPr>
          <w:sz w:val="26"/>
          <w:szCs w:val="26"/>
        </w:rPr>
        <w:t xml:space="preserve">Местоположение: Кировская область, Подосиновский район, </w:t>
      </w:r>
      <w:r>
        <w:rPr>
          <w:sz w:val="26"/>
          <w:szCs w:val="26"/>
        </w:rPr>
        <w:t>Демьяновское</w:t>
      </w:r>
      <w:r w:rsidR="00101EBA" w:rsidRPr="003375F9">
        <w:rPr>
          <w:sz w:val="26"/>
          <w:szCs w:val="26"/>
        </w:rPr>
        <w:t xml:space="preserve"> городское поселение, </w:t>
      </w:r>
      <w:r>
        <w:rPr>
          <w:sz w:val="26"/>
          <w:szCs w:val="26"/>
        </w:rPr>
        <w:t>деревня Нижнее Маялово</w:t>
      </w:r>
      <w:r w:rsidR="00101EBA" w:rsidRPr="003375F9">
        <w:rPr>
          <w:sz w:val="26"/>
          <w:szCs w:val="26"/>
        </w:rPr>
        <w:t>. Основание:</w:t>
      </w:r>
      <w:r w:rsidR="00101EBA" w:rsidRPr="003375F9">
        <w:rPr>
          <w:color w:val="000000"/>
          <w:sz w:val="26"/>
          <w:szCs w:val="26"/>
        </w:rPr>
        <w:t xml:space="preserve"> </w:t>
      </w:r>
      <w:r w:rsidR="007852A0" w:rsidRPr="003375F9">
        <w:rPr>
          <w:color w:val="000000"/>
          <w:sz w:val="26"/>
          <w:szCs w:val="26"/>
        </w:rPr>
        <w:t>Распоряжение «Об утверждении границ санитарно-защитной зоны закрытого скотомогильника (биотермическая яма) №1</w:t>
      </w:r>
      <w:r>
        <w:rPr>
          <w:color w:val="000000"/>
          <w:sz w:val="26"/>
          <w:szCs w:val="26"/>
        </w:rPr>
        <w:t>0</w:t>
      </w:r>
      <w:r w:rsidR="007852A0" w:rsidRPr="003375F9">
        <w:rPr>
          <w:color w:val="000000"/>
          <w:sz w:val="26"/>
          <w:szCs w:val="26"/>
        </w:rPr>
        <w:t>» №1</w:t>
      </w:r>
      <w:r>
        <w:rPr>
          <w:color w:val="000000"/>
          <w:sz w:val="26"/>
          <w:szCs w:val="26"/>
        </w:rPr>
        <w:t>29</w:t>
      </w:r>
      <w:r w:rsidR="007852A0" w:rsidRPr="003375F9">
        <w:rPr>
          <w:color w:val="000000"/>
          <w:sz w:val="26"/>
          <w:szCs w:val="26"/>
        </w:rPr>
        <w:t xml:space="preserve"> от 2016-0</w:t>
      </w:r>
      <w:r>
        <w:rPr>
          <w:color w:val="000000"/>
          <w:sz w:val="26"/>
          <w:szCs w:val="26"/>
        </w:rPr>
        <w:t>8</w:t>
      </w:r>
      <w:r w:rsidR="007852A0" w:rsidRPr="003375F9">
        <w:rPr>
          <w:color w:val="000000"/>
          <w:sz w:val="26"/>
          <w:szCs w:val="26"/>
        </w:rPr>
        <w:t>-16.</w:t>
      </w:r>
    </w:p>
    <w:p w14:paraId="2B06B5E8" w14:textId="77777777" w:rsidR="00101EBA" w:rsidRPr="003375F9" w:rsidRDefault="00101EBA" w:rsidP="006D028D">
      <w:pPr>
        <w:ind w:firstLine="709"/>
        <w:jc w:val="both"/>
        <w:rPr>
          <w:sz w:val="26"/>
          <w:szCs w:val="26"/>
        </w:rPr>
      </w:pPr>
      <w:r w:rsidRPr="003375F9">
        <w:rPr>
          <w:sz w:val="26"/>
          <w:szCs w:val="26"/>
        </w:rPr>
        <w:t xml:space="preserve">Ограничения установлены "Ветеринарно-санитарными правилами сбора, утилизации и уничтожения биологических отходов", утвержденными приказом главного государственного ветеринарного инспектора Российской Федерации от 4 декабря </w:t>
      </w:r>
      <w:smartTag w:uri="urn:schemas-microsoft-com:office:smarttags" w:element="metricconverter">
        <w:smartTagPr>
          <w:attr w:name="ProductID" w:val="1995 г"/>
        </w:smartTagPr>
        <w:r w:rsidRPr="003375F9">
          <w:rPr>
            <w:sz w:val="26"/>
            <w:szCs w:val="26"/>
          </w:rPr>
          <w:t>1995 г</w:t>
        </w:r>
      </w:smartTag>
      <w:r w:rsidRPr="003375F9">
        <w:rPr>
          <w:sz w:val="26"/>
          <w:szCs w:val="26"/>
        </w:rPr>
        <w:t>. N 13-7-2/469: пункт 6.6. На территории скотомогильника (биотермической ямы) запрещается: - пасти скот, косить траву; - брать, выносить, вывозить землю и гумированный остаток за его пределы. пункт 6.8. В исключительных случаях с разрешения Главного государственного ветеринарного инспектора республики, другого субъекта Российской Федерации допускается использование территории скотомогильника для промышленного строительства, если с момента последнего захоронения в биотермическую яму прошло не менее 2 лет. Промышленный объект не должен быть связан с приемом, производством и переработкой продуктов питания и кормов. Строительные работы допускается проводить только после дезинфекции территории скотомогильника бромистым метилом или другим препаратом в соответствии с действующими правилами и последующего отрицательного лабораторного анализа проб почвы и гумированного остатка на сибирскую язву.</w:t>
      </w:r>
    </w:p>
    <w:p w14:paraId="3B7D5D9F" w14:textId="77777777" w:rsidR="00D41FD0" w:rsidRDefault="00D41FD0" w:rsidP="00D41FD0">
      <w:pPr>
        <w:jc w:val="both"/>
        <w:rPr>
          <w:color w:val="000000"/>
          <w:sz w:val="26"/>
          <w:szCs w:val="26"/>
        </w:rPr>
      </w:pPr>
    </w:p>
    <w:p w14:paraId="537D7C85" w14:textId="77777777" w:rsidR="00D41FD0" w:rsidRDefault="00D41FD0" w:rsidP="009E5431">
      <w:pPr>
        <w:jc w:val="both"/>
        <w:rPr>
          <w:color w:val="000000"/>
          <w:sz w:val="26"/>
          <w:szCs w:val="26"/>
        </w:rPr>
      </w:pPr>
      <w:r>
        <w:rPr>
          <w:color w:val="000000"/>
          <w:sz w:val="26"/>
          <w:szCs w:val="26"/>
        </w:rPr>
        <w:t>2. Действующий</w:t>
      </w:r>
      <w:r w:rsidRPr="003375F9">
        <w:rPr>
          <w:color w:val="000000"/>
          <w:sz w:val="26"/>
          <w:szCs w:val="26"/>
        </w:rPr>
        <w:t xml:space="preserve"> скотомогильник №</w:t>
      </w:r>
      <w:r>
        <w:rPr>
          <w:color w:val="000000"/>
          <w:sz w:val="26"/>
          <w:szCs w:val="26"/>
        </w:rPr>
        <w:t>6</w:t>
      </w:r>
      <w:r w:rsidRPr="003375F9">
        <w:rPr>
          <w:color w:val="000000"/>
          <w:sz w:val="26"/>
          <w:szCs w:val="26"/>
        </w:rPr>
        <w:t xml:space="preserve">. </w:t>
      </w:r>
      <w:r w:rsidRPr="003375F9">
        <w:rPr>
          <w:sz w:val="26"/>
          <w:szCs w:val="26"/>
        </w:rPr>
        <w:t xml:space="preserve">Местоположение: Кировская область, Подосиновский район, </w:t>
      </w:r>
      <w:r>
        <w:rPr>
          <w:sz w:val="26"/>
          <w:szCs w:val="26"/>
        </w:rPr>
        <w:t>Демьяновское</w:t>
      </w:r>
      <w:r w:rsidRPr="003375F9">
        <w:rPr>
          <w:sz w:val="26"/>
          <w:szCs w:val="26"/>
        </w:rPr>
        <w:t xml:space="preserve"> городское поселение, </w:t>
      </w:r>
      <w:r>
        <w:rPr>
          <w:sz w:val="26"/>
          <w:szCs w:val="26"/>
        </w:rPr>
        <w:t xml:space="preserve">в </w:t>
      </w:r>
      <w:r>
        <w:t xml:space="preserve">районе смешанных лесных насаждений на расстоянии </w:t>
      </w:r>
      <w:smartTag w:uri="urn:schemas-microsoft-com:office:smarttags" w:element="metricconverter">
        <w:smartTagPr>
          <w:attr w:name="ProductID" w:val="0,5 км"/>
        </w:smartTagPr>
        <w:r>
          <w:t>0,5 км</w:t>
        </w:r>
      </w:smartTag>
      <w:r>
        <w:t xml:space="preserve">. от д. Прость, </w:t>
      </w:r>
      <w:smartTag w:uri="urn:schemas-microsoft-com:office:smarttags" w:element="metricconverter">
        <w:smartTagPr>
          <w:attr w:name="ProductID" w:val="200 м"/>
        </w:smartTagPr>
        <w:r>
          <w:t>200 м</w:t>
        </w:r>
      </w:smartTag>
      <w:r>
        <w:t xml:space="preserve"> от дороги Подосиновец- В.Устюг. </w:t>
      </w:r>
      <w:r w:rsidRPr="003375F9">
        <w:rPr>
          <w:color w:val="000000"/>
          <w:sz w:val="26"/>
          <w:szCs w:val="26"/>
        </w:rPr>
        <w:t>Санитарно-защитная зона</w:t>
      </w:r>
      <w:r>
        <w:rPr>
          <w:color w:val="000000"/>
          <w:sz w:val="26"/>
          <w:szCs w:val="26"/>
        </w:rPr>
        <w:t xml:space="preserve"> </w:t>
      </w:r>
      <w:smartTag w:uri="urn:schemas-microsoft-com:office:smarttags" w:element="metricconverter">
        <w:smartTagPr>
          <w:attr w:name="ProductID" w:val="1000 м"/>
        </w:smartTagPr>
        <w:r>
          <w:rPr>
            <w:color w:val="000000"/>
            <w:sz w:val="26"/>
            <w:szCs w:val="26"/>
          </w:rPr>
          <w:t>1000 м</w:t>
        </w:r>
      </w:smartTag>
      <w:r>
        <w:rPr>
          <w:color w:val="000000"/>
          <w:sz w:val="26"/>
          <w:szCs w:val="26"/>
        </w:rPr>
        <w:t>.</w:t>
      </w:r>
    </w:p>
    <w:p w14:paraId="101ED967" w14:textId="77777777" w:rsidR="00D41FD0" w:rsidRDefault="00D41FD0" w:rsidP="009E5431">
      <w:pPr>
        <w:jc w:val="both"/>
        <w:rPr>
          <w:color w:val="000000"/>
          <w:sz w:val="26"/>
          <w:szCs w:val="26"/>
        </w:rPr>
      </w:pPr>
    </w:p>
    <w:p w14:paraId="0A870B27" w14:textId="77777777" w:rsidR="009E5431" w:rsidRDefault="00D41FD0" w:rsidP="009E5431">
      <w:pPr>
        <w:jc w:val="both"/>
        <w:rPr>
          <w:color w:val="000000"/>
          <w:sz w:val="26"/>
          <w:szCs w:val="26"/>
        </w:rPr>
      </w:pPr>
      <w:r>
        <w:rPr>
          <w:color w:val="000000"/>
          <w:sz w:val="26"/>
          <w:szCs w:val="26"/>
        </w:rPr>
        <w:t>3</w:t>
      </w:r>
      <w:r w:rsidR="003E1D9C" w:rsidRPr="003375F9">
        <w:rPr>
          <w:color w:val="000000"/>
          <w:sz w:val="26"/>
          <w:szCs w:val="26"/>
        </w:rPr>
        <w:t xml:space="preserve">. Кладбища. Санитарно-защитная зона </w:t>
      </w:r>
      <w:r w:rsidR="009E5431" w:rsidRPr="003375F9">
        <w:rPr>
          <w:color w:val="000000"/>
          <w:sz w:val="26"/>
          <w:szCs w:val="26"/>
        </w:rPr>
        <w:t>кладбищ</w:t>
      </w:r>
      <w:r w:rsidR="00CF0CF5">
        <w:rPr>
          <w:color w:val="000000"/>
          <w:sz w:val="26"/>
          <w:szCs w:val="26"/>
        </w:rPr>
        <w:t>а</w:t>
      </w:r>
      <w:r w:rsidR="009E5431" w:rsidRPr="003375F9">
        <w:rPr>
          <w:color w:val="000000"/>
          <w:sz w:val="26"/>
          <w:szCs w:val="26"/>
        </w:rPr>
        <w:t xml:space="preserve"> пгт </w:t>
      </w:r>
      <w:r w:rsidR="00CF0CF5">
        <w:rPr>
          <w:color w:val="000000"/>
          <w:sz w:val="26"/>
          <w:szCs w:val="26"/>
        </w:rPr>
        <w:t>Демьяново</w:t>
      </w:r>
      <w:r w:rsidR="009E5431" w:rsidRPr="003375F9">
        <w:rPr>
          <w:color w:val="000000"/>
          <w:sz w:val="26"/>
          <w:szCs w:val="26"/>
        </w:rPr>
        <w:t xml:space="preserve"> </w:t>
      </w:r>
      <w:smartTag w:uri="urn:schemas-microsoft-com:office:smarttags" w:element="metricconverter">
        <w:smartTagPr>
          <w:attr w:name="ProductID" w:val="300 метров"/>
        </w:smartTagPr>
        <w:r w:rsidR="00CF0CF5">
          <w:rPr>
            <w:color w:val="000000"/>
            <w:sz w:val="26"/>
            <w:szCs w:val="26"/>
          </w:rPr>
          <w:t>3</w:t>
        </w:r>
        <w:r w:rsidR="009E5431" w:rsidRPr="003375F9">
          <w:rPr>
            <w:color w:val="000000"/>
            <w:sz w:val="26"/>
            <w:szCs w:val="26"/>
          </w:rPr>
          <w:t>0</w:t>
        </w:r>
        <w:r w:rsidR="003E1D9C" w:rsidRPr="003375F9">
          <w:rPr>
            <w:color w:val="000000"/>
            <w:sz w:val="26"/>
            <w:szCs w:val="26"/>
          </w:rPr>
          <w:t>0 метров</w:t>
        </w:r>
      </w:smartTag>
      <w:r w:rsidR="009E5431" w:rsidRPr="003375F9">
        <w:rPr>
          <w:color w:val="000000"/>
          <w:sz w:val="26"/>
          <w:szCs w:val="26"/>
        </w:rPr>
        <w:t xml:space="preserve">, кладбищ расположенных в сельской местности </w:t>
      </w:r>
      <w:smartTag w:uri="urn:schemas-microsoft-com:office:smarttags" w:element="metricconverter">
        <w:smartTagPr>
          <w:attr w:name="ProductID" w:val="50 метров"/>
        </w:smartTagPr>
        <w:r w:rsidR="009E5431" w:rsidRPr="003375F9">
          <w:rPr>
            <w:color w:val="000000"/>
            <w:sz w:val="26"/>
            <w:szCs w:val="26"/>
          </w:rPr>
          <w:t>50 метров</w:t>
        </w:r>
      </w:smartTag>
      <w:r w:rsidR="00CF0CF5">
        <w:rPr>
          <w:color w:val="000000"/>
          <w:sz w:val="26"/>
          <w:szCs w:val="26"/>
        </w:rPr>
        <w:t>.</w:t>
      </w:r>
    </w:p>
    <w:p w14:paraId="79C39CA0" w14:textId="77777777" w:rsidR="00CF0CF5" w:rsidRDefault="00CF0CF5" w:rsidP="009E5431">
      <w:pPr>
        <w:jc w:val="both"/>
        <w:rPr>
          <w:color w:val="000000"/>
          <w:sz w:val="26"/>
          <w:szCs w:val="26"/>
        </w:rPr>
      </w:pPr>
    </w:p>
    <w:p w14:paraId="605C8E93" w14:textId="77777777" w:rsidR="00CF0CF5" w:rsidRPr="003375F9" w:rsidRDefault="00CF0CF5" w:rsidP="009E5431">
      <w:pPr>
        <w:jc w:val="both"/>
        <w:rPr>
          <w:color w:val="000000"/>
          <w:sz w:val="26"/>
          <w:szCs w:val="26"/>
        </w:rPr>
      </w:pPr>
      <w:r>
        <w:rPr>
          <w:color w:val="000000"/>
          <w:sz w:val="26"/>
          <w:szCs w:val="26"/>
        </w:rPr>
        <w:t xml:space="preserve">4. Очистные сооружения. </w:t>
      </w:r>
      <w:r>
        <w:rPr>
          <w:sz w:val="26"/>
          <w:szCs w:val="26"/>
        </w:rPr>
        <w:t>Проектная п</w:t>
      </w:r>
      <w:r w:rsidRPr="00C51705">
        <w:rPr>
          <w:sz w:val="26"/>
          <w:szCs w:val="26"/>
        </w:rPr>
        <w:t xml:space="preserve">роизводительность очистных сооружений составляет </w:t>
      </w:r>
      <w:r>
        <w:rPr>
          <w:sz w:val="26"/>
          <w:szCs w:val="26"/>
        </w:rPr>
        <w:t>9400</w:t>
      </w:r>
      <w:r w:rsidRPr="006715D7">
        <w:rPr>
          <w:sz w:val="26"/>
          <w:szCs w:val="26"/>
        </w:rPr>
        <w:t>м</w:t>
      </w:r>
      <w:r w:rsidRPr="006715D7">
        <w:rPr>
          <w:sz w:val="26"/>
          <w:szCs w:val="26"/>
          <w:vertAlign w:val="superscript"/>
        </w:rPr>
        <w:t>3</w:t>
      </w:r>
      <w:r w:rsidRPr="006715D7">
        <w:rPr>
          <w:sz w:val="26"/>
          <w:szCs w:val="26"/>
        </w:rPr>
        <w:t>/сут</w:t>
      </w:r>
      <w:r w:rsidRPr="00C51705">
        <w:rPr>
          <w:sz w:val="26"/>
          <w:szCs w:val="26"/>
        </w:rPr>
        <w:t xml:space="preserve">. </w:t>
      </w:r>
      <w:r w:rsidRPr="003375F9">
        <w:rPr>
          <w:color w:val="000000"/>
          <w:sz w:val="26"/>
          <w:szCs w:val="26"/>
        </w:rPr>
        <w:t>Санитарно-защитная зона</w:t>
      </w:r>
      <w:r>
        <w:rPr>
          <w:color w:val="000000"/>
          <w:sz w:val="26"/>
          <w:szCs w:val="26"/>
        </w:rPr>
        <w:t xml:space="preserve"> </w:t>
      </w:r>
      <w:smartTag w:uri="urn:schemas-microsoft-com:office:smarttags" w:element="metricconverter">
        <w:smartTagPr>
          <w:attr w:name="ProductID" w:val="400 м"/>
        </w:smartTagPr>
        <w:r>
          <w:rPr>
            <w:color w:val="000000"/>
            <w:sz w:val="26"/>
            <w:szCs w:val="26"/>
          </w:rPr>
          <w:t>400 м</w:t>
        </w:r>
      </w:smartTag>
      <w:r>
        <w:rPr>
          <w:color w:val="000000"/>
          <w:sz w:val="26"/>
          <w:szCs w:val="26"/>
        </w:rPr>
        <w:t>.</w:t>
      </w:r>
    </w:p>
    <w:p w14:paraId="59D67F55" w14:textId="77777777" w:rsidR="00D41FD0" w:rsidRDefault="00D41FD0" w:rsidP="003E1D9C">
      <w:pPr>
        <w:pStyle w:val="s10"/>
        <w:shd w:val="clear" w:color="auto" w:fill="FFFFFF"/>
        <w:spacing w:before="0" w:beforeAutospacing="0" w:after="0" w:afterAutospacing="0" w:line="360" w:lineRule="auto"/>
        <w:rPr>
          <w:color w:val="000000"/>
          <w:sz w:val="26"/>
          <w:szCs w:val="26"/>
          <w:u w:val="single"/>
        </w:rPr>
      </w:pPr>
    </w:p>
    <w:p w14:paraId="14DFC93B" w14:textId="77777777" w:rsidR="003E1D9C" w:rsidRPr="003375F9" w:rsidRDefault="003E1D9C" w:rsidP="003E1D9C">
      <w:pPr>
        <w:pStyle w:val="s10"/>
        <w:shd w:val="clear" w:color="auto" w:fill="FFFFFF"/>
        <w:spacing w:before="0" w:beforeAutospacing="0" w:after="0" w:afterAutospacing="0" w:line="360" w:lineRule="auto"/>
        <w:rPr>
          <w:color w:val="000000"/>
          <w:sz w:val="26"/>
          <w:szCs w:val="26"/>
        </w:rPr>
      </w:pPr>
      <w:r w:rsidRPr="003375F9">
        <w:rPr>
          <w:color w:val="000000"/>
          <w:sz w:val="26"/>
          <w:szCs w:val="26"/>
          <w:u w:val="single"/>
        </w:rPr>
        <w:t>В санитарно-защитной зоне не допускается размещать:</w:t>
      </w:r>
      <w:r w:rsidRPr="003375F9">
        <w:rPr>
          <w:color w:val="000000"/>
          <w:sz w:val="26"/>
          <w:szCs w:val="26"/>
        </w:rPr>
        <w:t xml:space="preserve"> </w:t>
      </w:r>
    </w:p>
    <w:p w14:paraId="68379EBE" w14:textId="77777777" w:rsidR="003E1D9C" w:rsidRPr="00EC4EFD" w:rsidRDefault="003E1D9C" w:rsidP="009E5431">
      <w:pPr>
        <w:pStyle w:val="s10"/>
        <w:shd w:val="clear" w:color="auto" w:fill="FFFFFF"/>
        <w:spacing w:before="0" w:beforeAutospacing="0" w:after="0" w:afterAutospacing="0"/>
        <w:jc w:val="both"/>
        <w:rPr>
          <w:color w:val="000000"/>
        </w:rPr>
      </w:pPr>
      <w:r w:rsidRPr="00EC4EFD">
        <w:rPr>
          <w:color w:val="000000"/>
        </w:rPr>
        <w:t xml:space="preserve">жилую застройку, включая отдельные жилые дома; </w:t>
      </w:r>
    </w:p>
    <w:p w14:paraId="38D1D5B6" w14:textId="77777777" w:rsidR="003E1D9C" w:rsidRPr="00EC4EFD" w:rsidRDefault="003E1D9C" w:rsidP="009E5431">
      <w:pPr>
        <w:pStyle w:val="s10"/>
        <w:shd w:val="clear" w:color="auto" w:fill="FFFFFF"/>
        <w:spacing w:before="0" w:beforeAutospacing="0" w:after="0" w:afterAutospacing="0"/>
        <w:jc w:val="both"/>
        <w:rPr>
          <w:color w:val="000000"/>
        </w:rPr>
      </w:pPr>
      <w:r w:rsidRPr="00EC4EFD">
        <w:rPr>
          <w:color w:val="000000"/>
        </w:rPr>
        <w:t xml:space="preserve">ландшафтно-рекреационные зоны; </w:t>
      </w:r>
    </w:p>
    <w:p w14:paraId="6500762A" w14:textId="77777777" w:rsidR="003E1D9C" w:rsidRPr="00EC4EFD" w:rsidRDefault="003E1D9C" w:rsidP="009E5431">
      <w:pPr>
        <w:pStyle w:val="s10"/>
        <w:shd w:val="clear" w:color="auto" w:fill="FFFFFF"/>
        <w:spacing w:before="0" w:beforeAutospacing="0" w:after="0" w:afterAutospacing="0"/>
        <w:jc w:val="both"/>
        <w:rPr>
          <w:color w:val="000000"/>
        </w:rPr>
      </w:pPr>
      <w:r w:rsidRPr="00EC4EFD">
        <w:rPr>
          <w:color w:val="000000"/>
        </w:rPr>
        <w:t xml:space="preserve">зоны отдыха; </w:t>
      </w:r>
    </w:p>
    <w:p w14:paraId="5DC21B4C" w14:textId="77777777" w:rsidR="003E1D9C" w:rsidRPr="00EC4EFD" w:rsidRDefault="003E1D9C" w:rsidP="009E5431">
      <w:pPr>
        <w:pStyle w:val="s10"/>
        <w:shd w:val="clear" w:color="auto" w:fill="FFFFFF"/>
        <w:spacing w:before="0" w:beforeAutospacing="0" w:after="0" w:afterAutospacing="0"/>
        <w:jc w:val="both"/>
        <w:rPr>
          <w:color w:val="000000"/>
        </w:rPr>
      </w:pPr>
      <w:r w:rsidRPr="00EC4EFD">
        <w:rPr>
          <w:color w:val="000000"/>
        </w:rPr>
        <w:t xml:space="preserve">территории курортов, санаториев и домов отдыха; </w:t>
      </w:r>
    </w:p>
    <w:p w14:paraId="7A9E1DFA" w14:textId="77777777" w:rsidR="003E1D9C" w:rsidRPr="00EC4EFD" w:rsidRDefault="003E1D9C" w:rsidP="009E5431">
      <w:pPr>
        <w:pStyle w:val="s10"/>
        <w:shd w:val="clear" w:color="auto" w:fill="FFFFFF"/>
        <w:spacing w:before="0" w:beforeAutospacing="0" w:after="0" w:afterAutospacing="0"/>
        <w:jc w:val="both"/>
        <w:rPr>
          <w:color w:val="000000"/>
        </w:rPr>
      </w:pPr>
      <w:r w:rsidRPr="00EC4EFD">
        <w:rPr>
          <w:color w:val="000000"/>
        </w:rPr>
        <w:t xml:space="preserve">территории садоводческих товариществ и коттеджной застройки; </w:t>
      </w:r>
    </w:p>
    <w:p w14:paraId="1EF10B30" w14:textId="77777777" w:rsidR="003E1D9C" w:rsidRPr="00EC4EFD" w:rsidRDefault="003E1D9C" w:rsidP="009E5431">
      <w:pPr>
        <w:pStyle w:val="s10"/>
        <w:shd w:val="clear" w:color="auto" w:fill="FFFFFF"/>
        <w:spacing w:before="0" w:beforeAutospacing="0" w:after="0" w:afterAutospacing="0"/>
        <w:jc w:val="both"/>
        <w:rPr>
          <w:color w:val="000000"/>
        </w:rPr>
      </w:pPr>
      <w:r w:rsidRPr="00EC4EFD">
        <w:rPr>
          <w:color w:val="000000"/>
        </w:rPr>
        <w:t xml:space="preserve">территории коллективных или индивидуальных дачных и садово-огородных участков, а также других территорий с нормируемыми показателями качества среды обитания; </w:t>
      </w:r>
    </w:p>
    <w:p w14:paraId="20470496" w14:textId="77777777" w:rsidR="003E1D9C" w:rsidRPr="00EC4EFD" w:rsidRDefault="003E1D9C" w:rsidP="009E5431">
      <w:pPr>
        <w:pStyle w:val="s10"/>
        <w:shd w:val="clear" w:color="auto" w:fill="FFFFFF"/>
        <w:spacing w:before="0" w:beforeAutospacing="0" w:after="0" w:afterAutospacing="0"/>
        <w:jc w:val="both"/>
        <w:rPr>
          <w:color w:val="000000"/>
        </w:rPr>
      </w:pPr>
      <w:r w:rsidRPr="00EC4EFD">
        <w:rPr>
          <w:color w:val="000000"/>
        </w:rPr>
        <w:t xml:space="preserve">спортивные сооружения; </w:t>
      </w:r>
    </w:p>
    <w:p w14:paraId="5F87A14B" w14:textId="77777777" w:rsidR="003E1D9C" w:rsidRPr="00EC4EFD" w:rsidRDefault="003E1D9C" w:rsidP="009E5431">
      <w:pPr>
        <w:pStyle w:val="s10"/>
        <w:shd w:val="clear" w:color="auto" w:fill="FFFFFF"/>
        <w:spacing w:before="0" w:beforeAutospacing="0" w:after="0" w:afterAutospacing="0"/>
        <w:jc w:val="both"/>
        <w:rPr>
          <w:color w:val="000000"/>
        </w:rPr>
      </w:pPr>
      <w:r w:rsidRPr="00EC4EFD">
        <w:rPr>
          <w:color w:val="000000"/>
        </w:rPr>
        <w:t xml:space="preserve">детские площадки; </w:t>
      </w:r>
    </w:p>
    <w:p w14:paraId="714399ED" w14:textId="77777777" w:rsidR="003E1D9C" w:rsidRPr="00EC4EFD" w:rsidRDefault="003E1D9C" w:rsidP="009E5431">
      <w:pPr>
        <w:pStyle w:val="s10"/>
        <w:shd w:val="clear" w:color="auto" w:fill="FFFFFF"/>
        <w:spacing w:before="0" w:beforeAutospacing="0" w:after="0" w:afterAutospacing="0"/>
        <w:jc w:val="both"/>
        <w:rPr>
          <w:color w:val="000000"/>
        </w:rPr>
      </w:pPr>
      <w:r w:rsidRPr="00EC4EFD">
        <w:rPr>
          <w:color w:val="000000"/>
        </w:rPr>
        <w:t xml:space="preserve">образовательные и детские учреждения; </w:t>
      </w:r>
    </w:p>
    <w:p w14:paraId="49751794" w14:textId="77777777" w:rsidR="003E1D9C" w:rsidRPr="00EC4EFD" w:rsidRDefault="003E1D9C" w:rsidP="009E5431">
      <w:pPr>
        <w:pStyle w:val="s10"/>
        <w:shd w:val="clear" w:color="auto" w:fill="FFFFFF"/>
        <w:spacing w:before="0" w:beforeAutospacing="0" w:after="0" w:afterAutospacing="0"/>
        <w:jc w:val="both"/>
        <w:rPr>
          <w:color w:val="000000"/>
        </w:rPr>
      </w:pPr>
      <w:r w:rsidRPr="00EC4EFD">
        <w:rPr>
          <w:color w:val="000000"/>
        </w:rPr>
        <w:t>лечебно-профилактические и оздоровительные учреждения общего пользования.</w:t>
      </w:r>
    </w:p>
    <w:p w14:paraId="2C16539F" w14:textId="77777777" w:rsidR="00CF0CF5" w:rsidRDefault="003E1D9C" w:rsidP="003375F9">
      <w:pPr>
        <w:jc w:val="both"/>
        <w:rPr>
          <w:sz w:val="26"/>
          <w:szCs w:val="26"/>
        </w:rPr>
      </w:pPr>
      <w:r w:rsidRPr="003375F9">
        <w:rPr>
          <w:sz w:val="26"/>
          <w:szCs w:val="26"/>
        </w:rPr>
        <w:t xml:space="preserve">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w:t>
      </w:r>
    </w:p>
    <w:p w14:paraId="6F92BFD8" w14:textId="77777777" w:rsidR="00CF0CF5" w:rsidRDefault="00CF0CF5" w:rsidP="003375F9">
      <w:pPr>
        <w:jc w:val="both"/>
        <w:rPr>
          <w:sz w:val="26"/>
          <w:szCs w:val="26"/>
        </w:rPr>
      </w:pPr>
    </w:p>
    <w:p w14:paraId="6BD6AD70" w14:textId="77777777" w:rsidR="003E1D9C" w:rsidRPr="003375F9" w:rsidRDefault="003E1D9C" w:rsidP="003375F9">
      <w:pPr>
        <w:jc w:val="both"/>
        <w:rPr>
          <w:sz w:val="26"/>
          <w:szCs w:val="26"/>
        </w:rPr>
      </w:pPr>
      <w:r w:rsidRPr="003375F9">
        <w:rPr>
          <w:sz w:val="26"/>
          <w:szCs w:val="26"/>
        </w:rPr>
        <w:lastRenderedPageBreak/>
        <w:t>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14:paraId="25C89827" w14:textId="77777777" w:rsidR="009E5431" w:rsidRPr="00EC4EFD" w:rsidRDefault="009E5431" w:rsidP="009E5431">
      <w:pPr>
        <w:pStyle w:val="s10"/>
        <w:shd w:val="clear" w:color="auto" w:fill="FFFFFF"/>
        <w:spacing w:before="0" w:beforeAutospacing="0" w:after="0" w:afterAutospacing="0"/>
        <w:ind w:firstLine="720"/>
        <w:jc w:val="both"/>
        <w:rPr>
          <w:color w:val="000000"/>
          <w:sz w:val="28"/>
          <w:szCs w:val="28"/>
        </w:rPr>
      </w:pPr>
    </w:p>
    <w:p w14:paraId="1B81CA64" w14:textId="77777777" w:rsidR="003E1D9C" w:rsidRPr="003375F9" w:rsidRDefault="003E1D9C" w:rsidP="009E5431">
      <w:pPr>
        <w:pStyle w:val="s10"/>
        <w:shd w:val="clear" w:color="auto" w:fill="FFFFFF"/>
        <w:spacing w:before="0" w:beforeAutospacing="0" w:after="0" w:afterAutospacing="0"/>
        <w:rPr>
          <w:color w:val="000000"/>
          <w:sz w:val="26"/>
          <w:szCs w:val="26"/>
          <w:u w:val="single"/>
        </w:rPr>
      </w:pPr>
      <w:r w:rsidRPr="003375F9">
        <w:rPr>
          <w:color w:val="000000"/>
          <w:sz w:val="26"/>
          <w:szCs w:val="26"/>
          <w:u w:val="single"/>
        </w:rPr>
        <w:t>Допускается размещать в границах санитарно-защитной зоны промышленного объекта или производства:</w:t>
      </w:r>
    </w:p>
    <w:p w14:paraId="5D3E16F9" w14:textId="77777777" w:rsidR="009E5431" w:rsidRPr="00EC4EFD" w:rsidRDefault="009E5431" w:rsidP="009E5431">
      <w:pPr>
        <w:pStyle w:val="s10"/>
        <w:shd w:val="clear" w:color="auto" w:fill="FFFFFF"/>
        <w:spacing w:before="0" w:beforeAutospacing="0" w:after="0" w:afterAutospacing="0"/>
        <w:rPr>
          <w:color w:val="000000"/>
          <w:sz w:val="28"/>
          <w:szCs w:val="28"/>
          <w:u w:val="single"/>
        </w:rPr>
      </w:pPr>
    </w:p>
    <w:p w14:paraId="32043496" w14:textId="77777777" w:rsidR="003E1D9C" w:rsidRPr="00EC4EFD" w:rsidRDefault="003E1D9C" w:rsidP="003E1D9C">
      <w:pPr>
        <w:pStyle w:val="s10"/>
        <w:shd w:val="clear" w:color="auto" w:fill="FFFFFF"/>
        <w:spacing w:before="0" w:beforeAutospacing="0" w:after="0" w:afterAutospacing="0"/>
        <w:jc w:val="both"/>
        <w:rPr>
          <w:color w:val="000000"/>
        </w:rPr>
      </w:pPr>
      <w:r w:rsidRPr="00EC4EFD">
        <w:rPr>
          <w:color w:val="000000"/>
        </w:rPr>
        <w:t>нежилые помещения для дежурного аварийного персонала;</w:t>
      </w:r>
    </w:p>
    <w:p w14:paraId="66622812" w14:textId="77777777" w:rsidR="003E1D9C" w:rsidRPr="00EC4EFD" w:rsidRDefault="003E1D9C" w:rsidP="003E1D9C">
      <w:pPr>
        <w:pStyle w:val="s10"/>
        <w:shd w:val="clear" w:color="auto" w:fill="FFFFFF"/>
        <w:spacing w:before="0" w:beforeAutospacing="0" w:after="0" w:afterAutospacing="0"/>
        <w:jc w:val="both"/>
        <w:rPr>
          <w:color w:val="000000"/>
        </w:rPr>
      </w:pPr>
      <w:r w:rsidRPr="00EC4EFD">
        <w:rPr>
          <w:color w:val="000000"/>
        </w:rPr>
        <w:t>помещения для пребывания работающих по вахтовому методу (не более двух недель);</w:t>
      </w:r>
    </w:p>
    <w:p w14:paraId="5EA8229D" w14:textId="77777777" w:rsidR="003E1D9C" w:rsidRPr="00EC4EFD" w:rsidRDefault="003E1D9C" w:rsidP="003E1D9C">
      <w:pPr>
        <w:pStyle w:val="s10"/>
        <w:shd w:val="clear" w:color="auto" w:fill="FFFFFF"/>
        <w:spacing w:before="0" w:beforeAutospacing="0" w:after="0" w:afterAutospacing="0"/>
        <w:jc w:val="both"/>
        <w:rPr>
          <w:color w:val="000000"/>
        </w:rPr>
      </w:pPr>
      <w:r w:rsidRPr="00EC4EFD">
        <w:rPr>
          <w:color w:val="000000"/>
        </w:rPr>
        <w:t>здания управления;</w:t>
      </w:r>
    </w:p>
    <w:p w14:paraId="7344C656" w14:textId="77777777" w:rsidR="003E1D9C" w:rsidRPr="00EC4EFD" w:rsidRDefault="003E1D9C" w:rsidP="003E1D9C">
      <w:pPr>
        <w:pStyle w:val="s10"/>
        <w:shd w:val="clear" w:color="auto" w:fill="FFFFFF"/>
        <w:spacing w:before="0" w:beforeAutospacing="0" w:after="0" w:afterAutospacing="0"/>
        <w:jc w:val="both"/>
        <w:rPr>
          <w:color w:val="000000"/>
        </w:rPr>
      </w:pPr>
      <w:r w:rsidRPr="00EC4EFD">
        <w:rPr>
          <w:color w:val="000000"/>
        </w:rPr>
        <w:t>конструкторские бюро;</w:t>
      </w:r>
    </w:p>
    <w:p w14:paraId="3079C143" w14:textId="77777777" w:rsidR="003E1D9C" w:rsidRPr="00EC4EFD" w:rsidRDefault="003E1D9C" w:rsidP="003E1D9C">
      <w:pPr>
        <w:pStyle w:val="s10"/>
        <w:shd w:val="clear" w:color="auto" w:fill="FFFFFF"/>
        <w:spacing w:before="0" w:beforeAutospacing="0" w:after="0" w:afterAutospacing="0"/>
        <w:jc w:val="both"/>
        <w:rPr>
          <w:color w:val="000000"/>
        </w:rPr>
      </w:pPr>
      <w:r w:rsidRPr="00EC4EFD">
        <w:rPr>
          <w:color w:val="000000"/>
        </w:rPr>
        <w:t>здания административного назначения;</w:t>
      </w:r>
    </w:p>
    <w:p w14:paraId="49F7F018" w14:textId="77777777" w:rsidR="003E1D9C" w:rsidRPr="00EC4EFD" w:rsidRDefault="003E1D9C" w:rsidP="003E1D9C">
      <w:pPr>
        <w:pStyle w:val="s10"/>
        <w:shd w:val="clear" w:color="auto" w:fill="FFFFFF"/>
        <w:spacing w:before="0" w:beforeAutospacing="0" w:after="0" w:afterAutospacing="0"/>
        <w:jc w:val="both"/>
        <w:rPr>
          <w:color w:val="000000"/>
        </w:rPr>
      </w:pPr>
      <w:r w:rsidRPr="00EC4EFD">
        <w:rPr>
          <w:color w:val="000000"/>
        </w:rPr>
        <w:t>научно-исследовательские лаборатории;</w:t>
      </w:r>
    </w:p>
    <w:p w14:paraId="47C2B0DE" w14:textId="77777777" w:rsidR="003E1D9C" w:rsidRPr="00EC4EFD" w:rsidRDefault="003E1D9C" w:rsidP="003E1D9C">
      <w:pPr>
        <w:pStyle w:val="s10"/>
        <w:shd w:val="clear" w:color="auto" w:fill="FFFFFF"/>
        <w:spacing w:before="0" w:beforeAutospacing="0" w:after="0" w:afterAutospacing="0"/>
        <w:jc w:val="both"/>
        <w:rPr>
          <w:color w:val="000000"/>
        </w:rPr>
      </w:pPr>
      <w:r w:rsidRPr="00EC4EFD">
        <w:rPr>
          <w:color w:val="000000"/>
        </w:rPr>
        <w:t>поликлиники;</w:t>
      </w:r>
    </w:p>
    <w:p w14:paraId="130820EC" w14:textId="77777777" w:rsidR="003E1D9C" w:rsidRPr="00EC4EFD" w:rsidRDefault="003E1D9C" w:rsidP="003E1D9C">
      <w:pPr>
        <w:pStyle w:val="s10"/>
        <w:shd w:val="clear" w:color="auto" w:fill="FFFFFF"/>
        <w:spacing w:before="0" w:beforeAutospacing="0" w:after="0" w:afterAutospacing="0"/>
        <w:jc w:val="both"/>
        <w:rPr>
          <w:color w:val="000000"/>
        </w:rPr>
      </w:pPr>
      <w:r w:rsidRPr="00EC4EFD">
        <w:rPr>
          <w:color w:val="000000"/>
        </w:rPr>
        <w:t>спортивно-оздоровительные сооружения закрытого типа;</w:t>
      </w:r>
    </w:p>
    <w:p w14:paraId="39E3C345" w14:textId="77777777" w:rsidR="003E1D9C" w:rsidRPr="00EC4EFD" w:rsidRDefault="003E1D9C" w:rsidP="003E1D9C">
      <w:pPr>
        <w:pStyle w:val="s10"/>
        <w:shd w:val="clear" w:color="auto" w:fill="FFFFFF"/>
        <w:spacing w:before="0" w:beforeAutospacing="0" w:after="0" w:afterAutospacing="0"/>
        <w:jc w:val="both"/>
        <w:rPr>
          <w:color w:val="000000"/>
        </w:rPr>
      </w:pPr>
      <w:r w:rsidRPr="00EC4EFD">
        <w:rPr>
          <w:color w:val="000000"/>
        </w:rPr>
        <w:t>бани;</w:t>
      </w:r>
    </w:p>
    <w:p w14:paraId="71C6F71E" w14:textId="77777777" w:rsidR="003E1D9C" w:rsidRPr="00EC4EFD" w:rsidRDefault="003E1D9C" w:rsidP="003E1D9C">
      <w:pPr>
        <w:pStyle w:val="s10"/>
        <w:shd w:val="clear" w:color="auto" w:fill="FFFFFF"/>
        <w:spacing w:before="0" w:beforeAutospacing="0" w:after="0" w:afterAutospacing="0"/>
        <w:jc w:val="both"/>
        <w:rPr>
          <w:color w:val="000000"/>
        </w:rPr>
      </w:pPr>
      <w:r w:rsidRPr="00EC4EFD">
        <w:rPr>
          <w:color w:val="000000"/>
        </w:rPr>
        <w:t>прачечные;</w:t>
      </w:r>
    </w:p>
    <w:p w14:paraId="79033DEB" w14:textId="77777777" w:rsidR="003E1D9C" w:rsidRPr="00EC4EFD" w:rsidRDefault="003E1D9C" w:rsidP="003E1D9C">
      <w:pPr>
        <w:pStyle w:val="s10"/>
        <w:shd w:val="clear" w:color="auto" w:fill="FFFFFF"/>
        <w:spacing w:before="0" w:beforeAutospacing="0" w:after="0" w:afterAutospacing="0"/>
        <w:jc w:val="both"/>
        <w:rPr>
          <w:color w:val="000000"/>
        </w:rPr>
      </w:pPr>
      <w:r w:rsidRPr="00EC4EFD">
        <w:rPr>
          <w:color w:val="000000"/>
        </w:rPr>
        <w:t>объекты торговли и общественного питания;</w:t>
      </w:r>
    </w:p>
    <w:p w14:paraId="0C6B62AD" w14:textId="77777777" w:rsidR="003E1D9C" w:rsidRPr="00EC4EFD" w:rsidRDefault="003E1D9C" w:rsidP="003E1D9C">
      <w:pPr>
        <w:pStyle w:val="s10"/>
        <w:shd w:val="clear" w:color="auto" w:fill="FFFFFF"/>
        <w:spacing w:before="0" w:beforeAutospacing="0" w:after="0" w:afterAutospacing="0"/>
        <w:jc w:val="both"/>
        <w:rPr>
          <w:color w:val="000000"/>
        </w:rPr>
      </w:pPr>
      <w:r w:rsidRPr="00EC4EFD">
        <w:rPr>
          <w:color w:val="000000"/>
        </w:rPr>
        <w:t>мотели;</w:t>
      </w:r>
    </w:p>
    <w:p w14:paraId="0EB53588" w14:textId="77777777" w:rsidR="003E1D9C" w:rsidRPr="00EC4EFD" w:rsidRDefault="003E1D9C" w:rsidP="003E1D9C">
      <w:pPr>
        <w:pStyle w:val="s10"/>
        <w:shd w:val="clear" w:color="auto" w:fill="FFFFFF"/>
        <w:spacing w:before="0" w:beforeAutospacing="0" w:after="0" w:afterAutospacing="0"/>
        <w:jc w:val="both"/>
        <w:rPr>
          <w:color w:val="000000"/>
        </w:rPr>
      </w:pPr>
      <w:r w:rsidRPr="00EC4EFD">
        <w:rPr>
          <w:color w:val="000000"/>
        </w:rPr>
        <w:t>гостиницы;</w:t>
      </w:r>
    </w:p>
    <w:p w14:paraId="58D35C1A" w14:textId="77777777" w:rsidR="003E1D9C" w:rsidRPr="00EC4EFD" w:rsidRDefault="003E1D9C" w:rsidP="003E1D9C">
      <w:pPr>
        <w:pStyle w:val="s10"/>
        <w:shd w:val="clear" w:color="auto" w:fill="FFFFFF"/>
        <w:spacing w:before="0" w:beforeAutospacing="0" w:after="0" w:afterAutospacing="0"/>
        <w:jc w:val="both"/>
        <w:rPr>
          <w:color w:val="000000"/>
        </w:rPr>
      </w:pPr>
      <w:r w:rsidRPr="00EC4EFD">
        <w:rPr>
          <w:color w:val="000000"/>
        </w:rPr>
        <w:t>гаражи;</w:t>
      </w:r>
    </w:p>
    <w:p w14:paraId="3F81260A" w14:textId="77777777" w:rsidR="003E1D9C" w:rsidRPr="00EC4EFD" w:rsidRDefault="003E1D9C" w:rsidP="003E1D9C">
      <w:pPr>
        <w:pStyle w:val="s10"/>
        <w:shd w:val="clear" w:color="auto" w:fill="FFFFFF"/>
        <w:spacing w:before="0" w:beforeAutospacing="0" w:after="0" w:afterAutospacing="0"/>
        <w:jc w:val="both"/>
        <w:rPr>
          <w:color w:val="000000"/>
        </w:rPr>
      </w:pPr>
      <w:r w:rsidRPr="00EC4EFD">
        <w:rPr>
          <w:color w:val="000000"/>
        </w:rPr>
        <w:t>площадки и сооружения для хранения общественного и индивидуального транспорта;</w:t>
      </w:r>
    </w:p>
    <w:p w14:paraId="589D2A3E" w14:textId="77777777" w:rsidR="003E1D9C" w:rsidRPr="00EC4EFD" w:rsidRDefault="003E1D9C" w:rsidP="003E1D9C">
      <w:pPr>
        <w:pStyle w:val="s10"/>
        <w:shd w:val="clear" w:color="auto" w:fill="FFFFFF"/>
        <w:spacing w:before="0" w:beforeAutospacing="0" w:after="0" w:afterAutospacing="0"/>
        <w:jc w:val="both"/>
        <w:rPr>
          <w:color w:val="000000"/>
        </w:rPr>
      </w:pPr>
      <w:r w:rsidRPr="00EC4EFD">
        <w:rPr>
          <w:color w:val="000000"/>
        </w:rPr>
        <w:t>пожарные депо;</w:t>
      </w:r>
    </w:p>
    <w:p w14:paraId="206A79D9" w14:textId="77777777" w:rsidR="003E1D9C" w:rsidRPr="00EC4EFD" w:rsidRDefault="003E1D9C" w:rsidP="003E1D9C">
      <w:pPr>
        <w:pStyle w:val="s10"/>
        <w:shd w:val="clear" w:color="auto" w:fill="FFFFFF"/>
        <w:spacing w:before="0" w:beforeAutospacing="0" w:after="0" w:afterAutospacing="0"/>
        <w:jc w:val="both"/>
        <w:rPr>
          <w:color w:val="000000"/>
        </w:rPr>
      </w:pPr>
      <w:r w:rsidRPr="00EC4EFD">
        <w:rPr>
          <w:color w:val="000000"/>
        </w:rPr>
        <w:t>местные и транзитные коммуникации;</w:t>
      </w:r>
    </w:p>
    <w:p w14:paraId="2FD12DD5" w14:textId="77777777" w:rsidR="003E1D9C" w:rsidRPr="00EC4EFD" w:rsidRDefault="003E1D9C" w:rsidP="003E1D9C">
      <w:pPr>
        <w:pStyle w:val="s10"/>
        <w:shd w:val="clear" w:color="auto" w:fill="FFFFFF"/>
        <w:spacing w:before="0" w:beforeAutospacing="0" w:after="0" w:afterAutospacing="0"/>
        <w:jc w:val="both"/>
        <w:rPr>
          <w:color w:val="000000"/>
        </w:rPr>
      </w:pPr>
      <w:r w:rsidRPr="00EC4EFD">
        <w:rPr>
          <w:color w:val="000000"/>
        </w:rPr>
        <w:t>ЛЭП, электроподстанции;</w:t>
      </w:r>
    </w:p>
    <w:p w14:paraId="06D82078" w14:textId="77777777" w:rsidR="003E1D9C" w:rsidRPr="00EC4EFD" w:rsidRDefault="003E1D9C" w:rsidP="003E1D9C">
      <w:pPr>
        <w:pStyle w:val="s10"/>
        <w:shd w:val="clear" w:color="auto" w:fill="FFFFFF"/>
        <w:spacing w:before="0" w:beforeAutospacing="0" w:after="0" w:afterAutospacing="0"/>
        <w:jc w:val="both"/>
        <w:rPr>
          <w:color w:val="000000"/>
        </w:rPr>
      </w:pPr>
      <w:r w:rsidRPr="00EC4EFD">
        <w:rPr>
          <w:color w:val="000000"/>
        </w:rPr>
        <w:t>нефте- и газопроводы;</w:t>
      </w:r>
    </w:p>
    <w:p w14:paraId="2C625823" w14:textId="77777777" w:rsidR="003E1D9C" w:rsidRPr="00EC4EFD" w:rsidRDefault="003E1D9C" w:rsidP="003E1D9C">
      <w:pPr>
        <w:pStyle w:val="s10"/>
        <w:shd w:val="clear" w:color="auto" w:fill="FFFFFF"/>
        <w:spacing w:before="0" w:beforeAutospacing="0" w:after="0" w:afterAutospacing="0"/>
        <w:jc w:val="both"/>
        <w:rPr>
          <w:color w:val="000000"/>
        </w:rPr>
      </w:pPr>
      <w:r w:rsidRPr="00EC4EFD">
        <w:rPr>
          <w:color w:val="000000"/>
        </w:rPr>
        <w:t>артезианские скважины для технического водоснабжения;</w:t>
      </w:r>
    </w:p>
    <w:p w14:paraId="53DC0790" w14:textId="77777777" w:rsidR="003E1D9C" w:rsidRPr="00EC4EFD" w:rsidRDefault="003E1D9C" w:rsidP="003E1D9C">
      <w:pPr>
        <w:pStyle w:val="s10"/>
        <w:shd w:val="clear" w:color="auto" w:fill="FFFFFF"/>
        <w:spacing w:before="0" w:beforeAutospacing="0" w:after="0" w:afterAutospacing="0"/>
        <w:jc w:val="both"/>
        <w:rPr>
          <w:color w:val="000000"/>
        </w:rPr>
      </w:pPr>
      <w:r w:rsidRPr="00EC4EFD">
        <w:rPr>
          <w:color w:val="000000"/>
        </w:rPr>
        <w:t>водоохлаждающие сооружения для подготовки технической воды;</w:t>
      </w:r>
    </w:p>
    <w:p w14:paraId="3B1AF8C7" w14:textId="77777777" w:rsidR="003E1D9C" w:rsidRPr="00EC4EFD" w:rsidRDefault="003E1D9C" w:rsidP="003E1D9C">
      <w:pPr>
        <w:pStyle w:val="s10"/>
        <w:shd w:val="clear" w:color="auto" w:fill="FFFFFF"/>
        <w:spacing w:before="0" w:beforeAutospacing="0" w:after="0" w:afterAutospacing="0"/>
        <w:jc w:val="both"/>
        <w:rPr>
          <w:color w:val="000000"/>
        </w:rPr>
      </w:pPr>
      <w:r w:rsidRPr="00EC4EFD">
        <w:rPr>
          <w:color w:val="000000"/>
        </w:rPr>
        <w:t>канализационные насосные станции, сооружения оборотного водоснабжения;</w:t>
      </w:r>
    </w:p>
    <w:p w14:paraId="14C6BF7D" w14:textId="77777777" w:rsidR="003E1D9C" w:rsidRPr="00EC4EFD" w:rsidRDefault="003E1D9C" w:rsidP="003E1D9C">
      <w:pPr>
        <w:pStyle w:val="s10"/>
        <w:shd w:val="clear" w:color="auto" w:fill="FFFFFF"/>
        <w:spacing w:before="0" w:beforeAutospacing="0" w:after="0" w:afterAutospacing="0"/>
        <w:jc w:val="both"/>
        <w:rPr>
          <w:color w:val="000000"/>
        </w:rPr>
      </w:pPr>
      <w:r w:rsidRPr="00EC4EFD">
        <w:rPr>
          <w:color w:val="000000"/>
        </w:rPr>
        <w:t>автозаправочные станции;</w:t>
      </w:r>
    </w:p>
    <w:p w14:paraId="27ACE60B" w14:textId="77777777" w:rsidR="003E1D9C" w:rsidRPr="00EC4EFD" w:rsidRDefault="003E1D9C" w:rsidP="003E1D9C">
      <w:pPr>
        <w:pStyle w:val="s10"/>
        <w:shd w:val="clear" w:color="auto" w:fill="FFFFFF"/>
        <w:spacing w:before="0" w:beforeAutospacing="0" w:after="0" w:afterAutospacing="0"/>
        <w:jc w:val="both"/>
        <w:rPr>
          <w:color w:val="000000"/>
        </w:rPr>
      </w:pPr>
      <w:r w:rsidRPr="00EC4EFD">
        <w:rPr>
          <w:color w:val="000000"/>
        </w:rPr>
        <w:t>станции технического обслуживания автомобилей.</w:t>
      </w:r>
    </w:p>
    <w:p w14:paraId="2F020059" w14:textId="77777777" w:rsidR="003E1D9C" w:rsidRPr="00EC4EFD" w:rsidRDefault="003E1D9C" w:rsidP="003E1D9C">
      <w:pPr>
        <w:shd w:val="clear" w:color="auto" w:fill="FFFFFF"/>
        <w:tabs>
          <w:tab w:val="left" w:pos="9781"/>
        </w:tabs>
        <w:spacing w:line="360" w:lineRule="auto"/>
        <w:ind w:right="-82"/>
        <w:jc w:val="both"/>
        <w:rPr>
          <w:color w:val="000000"/>
          <w:sz w:val="28"/>
          <w:szCs w:val="28"/>
        </w:rPr>
      </w:pPr>
    </w:p>
    <w:p w14:paraId="7AD433B0" w14:textId="77777777" w:rsidR="003E1D9C" w:rsidRPr="00A6381E" w:rsidRDefault="003E1D9C" w:rsidP="009E5431">
      <w:pPr>
        <w:shd w:val="clear" w:color="auto" w:fill="FFFFFF"/>
        <w:tabs>
          <w:tab w:val="left" w:pos="9781"/>
        </w:tabs>
        <w:ind w:right="-82"/>
        <w:jc w:val="both"/>
        <w:rPr>
          <w:b/>
          <w:color w:val="000000"/>
          <w:sz w:val="26"/>
          <w:szCs w:val="26"/>
        </w:rPr>
      </w:pPr>
      <w:r w:rsidRPr="00A6381E">
        <w:rPr>
          <w:color w:val="000000"/>
          <w:sz w:val="26"/>
          <w:szCs w:val="26"/>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14:paraId="39CFF394" w14:textId="77777777" w:rsidR="003E1D9C" w:rsidRPr="00A6381E" w:rsidRDefault="003E1D9C" w:rsidP="009E5431">
      <w:pPr>
        <w:shd w:val="clear" w:color="auto" w:fill="FFFFFF"/>
        <w:tabs>
          <w:tab w:val="num" w:pos="1368"/>
          <w:tab w:val="left" w:pos="9781"/>
        </w:tabs>
        <w:ind w:right="-82" w:firstLine="453"/>
        <w:jc w:val="both"/>
        <w:rPr>
          <w:color w:val="000000"/>
          <w:sz w:val="26"/>
          <w:szCs w:val="26"/>
        </w:rPr>
      </w:pPr>
      <w:r w:rsidRPr="00A6381E">
        <w:rPr>
          <w:color w:val="000000"/>
          <w:sz w:val="26"/>
          <w:szCs w:val="26"/>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14:paraId="79C04C5B" w14:textId="77777777" w:rsidR="009E5431" w:rsidRPr="00691751" w:rsidRDefault="009E5431" w:rsidP="00691751"/>
    <w:p w14:paraId="613E25DC" w14:textId="77777777" w:rsidR="003E1D9C" w:rsidRPr="00EC4EFD" w:rsidRDefault="003E1D9C" w:rsidP="003E1D9C">
      <w:pPr>
        <w:spacing w:line="360" w:lineRule="auto"/>
        <w:ind w:firstLine="284"/>
        <w:jc w:val="both"/>
        <w:rPr>
          <w:b/>
          <w:i/>
          <w:color w:val="000000"/>
          <w:sz w:val="28"/>
          <w:szCs w:val="28"/>
        </w:rPr>
      </w:pPr>
      <w:r w:rsidRPr="005C4AC9">
        <w:rPr>
          <w:b/>
          <w:i/>
          <w:color w:val="000000"/>
          <w:sz w:val="28"/>
          <w:szCs w:val="28"/>
        </w:rPr>
        <w:t>Охранные зоны электрических сетей</w:t>
      </w:r>
    </w:p>
    <w:p w14:paraId="283F4ADB" w14:textId="77777777" w:rsidR="003E1D9C" w:rsidRPr="00A6381E" w:rsidRDefault="003E1D9C" w:rsidP="005C4AC9">
      <w:pPr>
        <w:ind w:firstLine="540"/>
        <w:jc w:val="both"/>
        <w:rPr>
          <w:color w:val="000000"/>
          <w:sz w:val="26"/>
          <w:szCs w:val="26"/>
        </w:rPr>
      </w:pPr>
      <w:r w:rsidRPr="00A6381E">
        <w:rPr>
          <w:color w:val="000000"/>
          <w:sz w:val="26"/>
          <w:szCs w:val="26"/>
        </w:rPr>
        <w:t xml:space="preserve">По территории поселения проходят линии электропередачи высокого напряжения: </w:t>
      </w:r>
      <w:r w:rsidR="00BA7032" w:rsidRPr="00A6381E">
        <w:rPr>
          <w:color w:val="000000"/>
          <w:sz w:val="26"/>
          <w:szCs w:val="26"/>
        </w:rPr>
        <w:t xml:space="preserve">ВЛ 110 кВ, </w:t>
      </w:r>
      <w:r w:rsidRPr="00A6381E">
        <w:rPr>
          <w:color w:val="000000"/>
          <w:sz w:val="26"/>
          <w:szCs w:val="26"/>
        </w:rPr>
        <w:t xml:space="preserve">ВЛ 35 кВ, ВЛ 10 кВ. Охранная зона воздушных линий электропередачи это зона вдоль ВЛ в виде земельного участка и воздушного пространства, ограниченного вертикальными плоскостями, отстоящими по обе </w:t>
      </w:r>
    </w:p>
    <w:p w14:paraId="1F27768C" w14:textId="77777777" w:rsidR="00CF0CF5" w:rsidRDefault="00CF0CF5" w:rsidP="005C4AC9">
      <w:pPr>
        <w:jc w:val="both"/>
        <w:rPr>
          <w:color w:val="000000"/>
          <w:sz w:val="26"/>
          <w:szCs w:val="26"/>
        </w:rPr>
      </w:pPr>
    </w:p>
    <w:p w14:paraId="47FB9B2C" w14:textId="77777777" w:rsidR="003E1D9C" w:rsidRPr="00A6381E" w:rsidRDefault="003E1D9C" w:rsidP="005C4AC9">
      <w:pPr>
        <w:jc w:val="both"/>
        <w:rPr>
          <w:color w:val="000000"/>
          <w:sz w:val="26"/>
          <w:szCs w:val="26"/>
        </w:rPr>
      </w:pPr>
      <w:r w:rsidRPr="00A6381E">
        <w:rPr>
          <w:color w:val="000000"/>
          <w:sz w:val="26"/>
          <w:szCs w:val="26"/>
        </w:rPr>
        <w:lastRenderedPageBreak/>
        <w:t>стороны линии от крайних проводов при неотклоненном их положении на расстоянии:</w:t>
      </w:r>
    </w:p>
    <w:p w14:paraId="1A7CB74F" w14:textId="77777777" w:rsidR="00BA7032" w:rsidRPr="00A6381E" w:rsidRDefault="003E1D9C" w:rsidP="005C4AC9">
      <w:pPr>
        <w:tabs>
          <w:tab w:val="left" w:pos="360"/>
        </w:tabs>
        <w:suppressAutoHyphens/>
        <w:jc w:val="both"/>
        <w:rPr>
          <w:color w:val="000000"/>
          <w:sz w:val="26"/>
          <w:szCs w:val="26"/>
        </w:rPr>
      </w:pPr>
      <w:r w:rsidRPr="00A6381E">
        <w:rPr>
          <w:color w:val="000000"/>
          <w:sz w:val="26"/>
          <w:szCs w:val="26"/>
        </w:rPr>
        <w:tab/>
      </w:r>
      <w:r w:rsidR="00BA7032" w:rsidRPr="00A6381E">
        <w:rPr>
          <w:color w:val="000000"/>
          <w:sz w:val="26"/>
          <w:szCs w:val="26"/>
        </w:rPr>
        <w:t xml:space="preserve">для ВЛ 110 кВ – </w:t>
      </w:r>
      <w:smartTag w:uri="urn:schemas-microsoft-com:office:smarttags" w:element="metricconverter">
        <w:smartTagPr>
          <w:attr w:name="ProductID" w:val="20 м"/>
        </w:smartTagPr>
        <w:r w:rsidR="00BA7032" w:rsidRPr="00A6381E">
          <w:rPr>
            <w:color w:val="000000"/>
            <w:sz w:val="26"/>
            <w:szCs w:val="26"/>
          </w:rPr>
          <w:t>20 м</w:t>
        </w:r>
      </w:smartTag>
      <w:r w:rsidR="00BA7032" w:rsidRPr="00A6381E">
        <w:rPr>
          <w:color w:val="000000"/>
          <w:sz w:val="26"/>
          <w:szCs w:val="26"/>
        </w:rPr>
        <w:t>;</w:t>
      </w:r>
    </w:p>
    <w:p w14:paraId="3D9120C0" w14:textId="77777777" w:rsidR="003E1D9C" w:rsidRPr="00A6381E" w:rsidRDefault="003E1D9C" w:rsidP="005C4AC9">
      <w:pPr>
        <w:tabs>
          <w:tab w:val="left" w:pos="360"/>
        </w:tabs>
        <w:suppressAutoHyphens/>
        <w:ind w:firstLine="360"/>
        <w:jc w:val="both"/>
        <w:rPr>
          <w:color w:val="000000"/>
          <w:sz w:val="26"/>
          <w:szCs w:val="26"/>
        </w:rPr>
      </w:pPr>
      <w:r w:rsidRPr="00A6381E">
        <w:rPr>
          <w:color w:val="000000"/>
          <w:sz w:val="26"/>
          <w:szCs w:val="26"/>
        </w:rPr>
        <w:t xml:space="preserve">для ВЛ 35 кВ – </w:t>
      </w:r>
      <w:smartTag w:uri="urn:schemas-microsoft-com:office:smarttags" w:element="metricconverter">
        <w:smartTagPr>
          <w:attr w:name="ProductID" w:val="15 м"/>
        </w:smartTagPr>
        <w:r w:rsidRPr="00A6381E">
          <w:rPr>
            <w:color w:val="000000"/>
            <w:sz w:val="26"/>
            <w:szCs w:val="26"/>
          </w:rPr>
          <w:t>15 м</w:t>
        </w:r>
      </w:smartTag>
      <w:r w:rsidRPr="00A6381E">
        <w:rPr>
          <w:color w:val="000000"/>
          <w:sz w:val="26"/>
          <w:szCs w:val="26"/>
        </w:rPr>
        <w:t>;</w:t>
      </w:r>
    </w:p>
    <w:p w14:paraId="03A2316E" w14:textId="77777777" w:rsidR="003E1D9C" w:rsidRPr="00A6381E" w:rsidRDefault="003E1D9C" w:rsidP="005C4AC9">
      <w:pPr>
        <w:ind w:firstLine="284"/>
        <w:jc w:val="both"/>
        <w:rPr>
          <w:color w:val="000000"/>
          <w:sz w:val="26"/>
          <w:szCs w:val="26"/>
        </w:rPr>
      </w:pPr>
      <w:r w:rsidRPr="00A6381E">
        <w:rPr>
          <w:color w:val="000000"/>
          <w:sz w:val="26"/>
          <w:szCs w:val="26"/>
        </w:rPr>
        <w:t xml:space="preserve"> для ВЛ 10 кВ – </w:t>
      </w:r>
      <w:smartTag w:uri="urn:schemas-microsoft-com:office:smarttags" w:element="metricconverter">
        <w:smartTagPr>
          <w:attr w:name="ProductID" w:val="10 м"/>
        </w:smartTagPr>
        <w:r w:rsidRPr="00A6381E">
          <w:rPr>
            <w:color w:val="000000"/>
            <w:sz w:val="26"/>
            <w:szCs w:val="26"/>
          </w:rPr>
          <w:t>10 м</w:t>
        </w:r>
      </w:smartTag>
      <w:r w:rsidRPr="00A6381E">
        <w:rPr>
          <w:color w:val="000000"/>
          <w:sz w:val="26"/>
          <w:szCs w:val="26"/>
        </w:rPr>
        <w:t>.</w:t>
      </w:r>
    </w:p>
    <w:p w14:paraId="004F0DF9" w14:textId="77777777" w:rsidR="006D028D" w:rsidRPr="00A6381E" w:rsidRDefault="006D028D" w:rsidP="005C4AC9">
      <w:pPr>
        <w:suppressAutoHyphens/>
        <w:ind w:firstLine="720"/>
        <w:jc w:val="both"/>
        <w:rPr>
          <w:color w:val="000000"/>
          <w:sz w:val="26"/>
          <w:szCs w:val="26"/>
        </w:rPr>
      </w:pPr>
    </w:p>
    <w:p w14:paraId="73D7C818" w14:textId="77777777" w:rsidR="003E1D9C" w:rsidRPr="00A6381E" w:rsidRDefault="003E1D9C" w:rsidP="005C4AC9">
      <w:pPr>
        <w:suppressAutoHyphens/>
        <w:ind w:firstLine="720"/>
        <w:jc w:val="both"/>
        <w:rPr>
          <w:color w:val="000000"/>
          <w:sz w:val="26"/>
          <w:szCs w:val="26"/>
        </w:rPr>
      </w:pPr>
      <w:r w:rsidRPr="00A6381E">
        <w:rPr>
          <w:color w:val="000000"/>
          <w:sz w:val="26"/>
          <w:szCs w:val="26"/>
        </w:rPr>
        <w:t xml:space="preserve">На территории </w:t>
      </w:r>
      <w:r w:rsidR="00CF0CF5">
        <w:rPr>
          <w:color w:val="000000"/>
          <w:sz w:val="26"/>
          <w:szCs w:val="26"/>
        </w:rPr>
        <w:t>городского</w:t>
      </w:r>
      <w:r w:rsidRPr="00A6381E">
        <w:rPr>
          <w:color w:val="000000"/>
          <w:sz w:val="26"/>
          <w:szCs w:val="26"/>
        </w:rPr>
        <w:t xml:space="preserve"> поселения функционируют трансформаторные по</w:t>
      </w:r>
      <w:r w:rsidR="005C4AC9" w:rsidRPr="00A6381E">
        <w:rPr>
          <w:color w:val="000000"/>
          <w:sz w:val="26"/>
          <w:szCs w:val="26"/>
        </w:rPr>
        <w:t>дстанции напряжением 10/0,4 кВ и понизительн</w:t>
      </w:r>
      <w:r w:rsidR="00CF0CF5">
        <w:rPr>
          <w:color w:val="000000"/>
          <w:sz w:val="26"/>
          <w:szCs w:val="26"/>
        </w:rPr>
        <w:t>ые</w:t>
      </w:r>
      <w:r w:rsidR="005C4AC9" w:rsidRPr="00A6381E">
        <w:rPr>
          <w:color w:val="000000"/>
          <w:sz w:val="26"/>
          <w:szCs w:val="26"/>
        </w:rPr>
        <w:t xml:space="preserve"> подстанци</w:t>
      </w:r>
      <w:r w:rsidR="00CF0CF5">
        <w:rPr>
          <w:color w:val="000000"/>
          <w:sz w:val="26"/>
          <w:szCs w:val="26"/>
        </w:rPr>
        <w:t>и</w:t>
      </w:r>
      <w:r w:rsidR="005C4AC9" w:rsidRPr="00A6381E">
        <w:rPr>
          <w:color w:val="000000"/>
          <w:sz w:val="26"/>
          <w:szCs w:val="26"/>
        </w:rPr>
        <w:t xml:space="preserve"> ПС </w:t>
      </w:r>
      <w:r w:rsidR="001F1C48">
        <w:rPr>
          <w:color w:val="000000"/>
          <w:sz w:val="26"/>
          <w:szCs w:val="26"/>
        </w:rPr>
        <w:t>110/</w:t>
      </w:r>
      <w:r w:rsidR="005C4AC9" w:rsidRPr="00A6381E">
        <w:rPr>
          <w:color w:val="000000"/>
          <w:sz w:val="26"/>
          <w:szCs w:val="26"/>
        </w:rPr>
        <w:t>35/10</w:t>
      </w:r>
      <w:r w:rsidR="00084BA0">
        <w:rPr>
          <w:color w:val="000000"/>
          <w:sz w:val="26"/>
          <w:szCs w:val="26"/>
        </w:rPr>
        <w:t>/6</w:t>
      </w:r>
      <w:r w:rsidR="005C4AC9" w:rsidRPr="00A6381E">
        <w:rPr>
          <w:color w:val="000000"/>
          <w:sz w:val="26"/>
          <w:szCs w:val="26"/>
        </w:rPr>
        <w:t xml:space="preserve"> кВ </w:t>
      </w:r>
      <w:r w:rsidR="001F1C48">
        <w:rPr>
          <w:color w:val="000000"/>
          <w:sz w:val="26"/>
          <w:szCs w:val="26"/>
        </w:rPr>
        <w:t xml:space="preserve">Демьяново, </w:t>
      </w:r>
      <w:r w:rsidR="001F1C48" w:rsidRPr="00A6381E">
        <w:rPr>
          <w:color w:val="000000"/>
          <w:sz w:val="26"/>
          <w:szCs w:val="26"/>
        </w:rPr>
        <w:t>ПС 35/10 кВ</w:t>
      </w:r>
      <w:r w:rsidR="001F1C48">
        <w:rPr>
          <w:color w:val="000000"/>
          <w:sz w:val="26"/>
          <w:szCs w:val="26"/>
        </w:rPr>
        <w:t xml:space="preserve"> Лунданка</w:t>
      </w:r>
      <w:r w:rsidR="005C4AC9" w:rsidRPr="00A6381E">
        <w:rPr>
          <w:color w:val="000000"/>
          <w:sz w:val="26"/>
          <w:szCs w:val="26"/>
        </w:rPr>
        <w:t>.</w:t>
      </w:r>
    </w:p>
    <w:p w14:paraId="38243B3B" w14:textId="77777777" w:rsidR="005C4AC9" w:rsidRPr="00A6381E" w:rsidRDefault="005C4AC9" w:rsidP="005C4AC9">
      <w:pPr>
        <w:suppressAutoHyphens/>
        <w:ind w:firstLine="709"/>
        <w:jc w:val="both"/>
        <w:rPr>
          <w:color w:val="000000"/>
          <w:sz w:val="26"/>
          <w:szCs w:val="26"/>
        </w:rPr>
      </w:pPr>
    </w:p>
    <w:p w14:paraId="610107B2" w14:textId="77777777" w:rsidR="003E1D9C" w:rsidRPr="00A6381E" w:rsidRDefault="003E1D9C" w:rsidP="005C4AC9">
      <w:pPr>
        <w:suppressAutoHyphens/>
        <w:ind w:firstLine="709"/>
        <w:jc w:val="both"/>
        <w:rPr>
          <w:color w:val="000000"/>
          <w:sz w:val="26"/>
          <w:szCs w:val="26"/>
        </w:rPr>
      </w:pPr>
      <w:r w:rsidRPr="00A6381E">
        <w:rPr>
          <w:color w:val="000000"/>
          <w:sz w:val="26"/>
          <w:szCs w:val="26"/>
        </w:rPr>
        <w:t>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(утверждены Постановлением Правительства Российской Федерации от 24 февраля 2009 года № 160) охранные зоны вокруг подстанций представляют собой часть поверхности участка земли и воздушного пространства (на высоту, соответствующую высоте наивысшей точки подстанции), ограниченные вертикальными плоскостями, отстоящими со всех сторон от ограждения подстанции по периметру на расстоянии:</w:t>
      </w:r>
    </w:p>
    <w:p w14:paraId="7F911984" w14:textId="77777777" w:rsidR="005C4AC9" w:rsidRPr="00A6381E" w:rsidRDefault="005C4AC9" w:rsidP="005C4AC9">
      <w:pPr>
        <w:tabs>
          <w:tab w:val="left" w:pos="284"/>
        </w:tabs>
        <w:suppressAutoHyphens/>
        <w:ind w:firstLine="709"/>
        <w:jc w:val="both"/>
        <w:rPr>
          <w:sz w:val="26"/>
          <w:szCs w:val="26"/>
        </w:rPr>
      </w:pPr>
      <w:r w:rsidRPr="00A6381E">
        <w:rPr>
          <w:sz w:val="26"/>
          <w:szCs w:val="26"/>
        </w:rPr>
        <w:t xml:space="preserve">- для </w:t>
      </w:r>
      <w:r w:rsidR="001F1C48" w:rsidRPr="00A6381E">
        <w:rPr>
          <w:color w:val="000000"/>
          <w:sz w:val="26"/>
          <w:szCs w:val="26"/>
        </w:rPr>
        <w:t xml:space="preserve">ПС </w:t>
      </w:r>
      <w:r w:rsidR="001F1C48">
        <w:rPr>
          <w:color w:val="000000"/>
          <w:sz w:val="26"/>
          <w:szCs w:val="26"/>
        </w:rPr>
        <w:t>110/</w:t>
      </w:r>
      <w:r w:rsidR="001F1C48" w:rsidRPr="00A6381E">
        <w:rPr>
          <w:color w:val="000000"/>
          <w:sz w:val="26"/>
          <w:szCs w:val="26"/>
        </w:rPr>
        <w:t>35/10</w:t>
      </w:r>
      <w:r w:rsidR="00084BA0">
        <w:rPr>
          <w:color w:val="000000"/>
          <w:sz w:val="26"/>
          <w:szCs w:val="26"/>
        </w:rPr>
        <w:t>/6</w:t>
      </w:r>
      <w:r w:rsidR="001F1C48" w:rsidRPr="00A6381E">
        <w:rPr>
          <w:color w:val="000000"/>
          <w:sz w:val="26"/>
          <w:szCs w:val="26"/>
        </w:rPr>
        <w:t xml:space="preserve"> кВ </w:t>
      </w:r>
      <w:r w:rsidR="001F1C48">
        <w:rPr>
          <w:color w:val="000000"/>
          <w:sz w:val="26"/>
          <w:szCs w:val="26"/>
        </w:rPr>
        <w:t xml:space="preserve">Демьяново, </w:t>
      </w:r>
      <w:r w:rsidR="001F1C48" w:rsidRPr="00A6381E">
        <w:rPr>
          <w:color w:val="000000"/>
          <w:sz w:val="26"/>
          <w:szCs w:val="26"/>
        </w:rPr>
        <w:t>ПС 35/10 кВ</w:t>
      </w:r>
      <w:r w:rsidR="001F1C48">
        <w:rPr>
          <w:color w:val="000000"/>
          <w:sz w:val="26"/>
          <w:szCs w:val="26"/>
        </w:rPr>
        <w:t xml:space="preserve"> Лунданка</w:t>
      </w:r>
      <w:r w:rsidRPr="00A6381E">
        <w:rPr>
          <w:sz w:val="26"/>
          <w:szCs w:val="26"/>
        </w:rPr>
        <w:t xml:space="preserve"> – </w:t>
      </w:r>
      <w:smartTag w:uri="urn:schemas-microsoft-com:office:smarttags" w:element="metricconverter">
        <w:smartTagPr>
          <w:attr w:name="ProductID" w:val="15 м"/>
        </w:smartTagPr>
        <w:r w:rsidRPr="00A6381E">
          <w:rPr>
            <w:sz w:val="26"/>
            <w:szCs w:val="26"/>
          </w:rPr>
          <w:t>15 м</w:t>
        </w:r>
      </w:smartTag>
      <w:r w:rsidRPr="00A6381E">
        <w:rPr>
          <w:sz w:val="26"/>
          <w:szCs w:val="26"/>
        </w:rPr>
        <w:t>;</w:t>
      </w:r>
    </w:p>
    <w:p w14:paraId="7C8CE5B2" w14:textId="77777777" w:rsidR="003E1D9C" w:rsidRPr="00A6381E" w:rsidRDefault="003E1D9C" w:rsidP="005C4AC9">
      <w:pPr>
        <w:tabs>
          <w:tab w:val="left" w:pos="284"/>
        </w:tabs>
        <w:suppressAutoHyphens/>
        <w:ind w:firstLine="709"/>
        <w:jc w:val="both"/>
        <w:rPr>
          <w:color w:val="000000"/>
          <w:sz w:val="26"/>
          <w:szCs w:val="26"/>
        </w:rPr>
      </w:pPr>
      <w:r w:rsidRPr="00A6381E">
        <w:rPr>
          <w:color w:val="000000"/>
          <w:sz w:val="26"/>
          <w:szCs w:val="26"/>
        </w:rPr>
        <w:t xml:space="preserve">- для ТП 10/0,4 кВ – </w:t>
      </w:r>
      <w:smartTag w:uri="urn:schemas-microsoft-com:office:smarttags" w:element="metricconverter">
        <w:smartTagPr>
          <w:attr w:name="ProductID" w:val="10 м"/>
        </w:smartTagPr>
        <w:r w:rsidRPr="00A6381E">
          <w:rPr>
            <w:color w:val="000000"/>
            <w:sz w:val="26"/>
            <w:szCs w:val="26"/>
          </w:rPr>
          <w:t>10 м</w:t>
        </w:r>
      </w:smartTag>
      <w:r w:rsidRPr="00A6381E">
        <w:rPr>
          <w:color w:val="000000"/>
          <w:sz w:val="26"/>
          <w:szCs w:val="26"/>
        </w:rPr>
        <w:t>.</w:t>
      </w:r>
    </w:p>
    <w:p w14:paraId="4454CA89" w14:textId="77777777" w:rsidR="003E1D9C" w:rsidRPr="00A6381E" w:rsidRDefault="003E1D9C" w:rsidP="005C4AC9">
      <w:pPr>
        <w:jc w:val="both"/>
        <w:rPr>
          <w:color w:val="000000"/>
          <w:sz w:val="26"/>
          <w:szCs w:val="26"/>
        </w:rPr>
      </w:pPr>
      <w:r w:rsidRPr="00A6381E">
        <w:rPr>
          <w:b/>
          <w:color w:val="000000"/>
          <w:sz w:val="26"/>
          <w:szCs w:val="26"/>
        </w:rPr>
        <w:t>1.</w:t>
      </w:r>
      <w:r w:rsidRPr="00A6381E">
        <w:rPr>
          <w:color w:val="000000"/>
          <w:sz w:val="26"/>
          <w:szCs w:val="26"/>
        </w:rPr>
        <w:t xml:space="preserve">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03EAC0C4" w14:textId="77777777" w:rsidR="003E1D9C" w:rsidRPr="00A6381E" w:rsidRDefault="003E1D9C" w:rsidP="005C4AC9">
      <w:pPr>
        <w:jc w:val="both"/>
        <w:rPr>
          <w:color w:val="000000"/>
          <w:sz w:val="26"/>
          <w:szCs w:val="26"/>
        </w:rPr>
      </w:pPr>
      <w:r w:rsidRPr="00A6381E">
        <w:rPr>
          <w:color w:val="000000"/>
          <w:sz w:val="26"/>
          <w:szCs w:val="26"/>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14:paraId="5FF1CE42" w14:textId="77777777" w:rsidR="003E1D9C" w:rsidRPr="00A6381E" w:rsidRDefault="003E1D9C" w:rsidP="005C4AC9">
      <w:pPr>
        <w:jc w:val="both"/>
        <w:rPr>
          <w:color w:val="000000"/>
          <w:sz w:val="26"/>
          <w:szCs w:val="26"/>
        </w:rPr>
      </w:pPr>
      <w:r w:rsidRPr="00A6381E">
        <w:rPr>
          <w:color w:val="000000"/>
          <w:sz w:val="26"/>
          <w:szCs w:val="26"/>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14:paraId="5A829683" w14:textId="77777777" w:rsidR="003E1D9C" w:rsidRPr="00A6381E" w:rsidRDefault="003E1D9C" w:rsidP="005C4AC9">
      <w:pPr>
        <w:jc w:val="both"/>
        <w:rPr>
          <w:color w:val="000000"/>
          <w:sz w:val="26"/>
          <w:szCs w:val="26"/>
        </w:rPr>
      </w:pPr>
      <w:r w:rsidRPr="00A6381E">
        <w:rPr>
          <w:color w:val="000000"/>
          <w:sz w:val="26"/>
          <w:szCs w:val="26"/>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14:paraId="5ED505F1" w14:textId="77777777" w:rsidR="003E1D9C" w:rsidRPr="00A6381E" w:rsidRDefault="003E1D9C" w:rsidP="005C4AC9">
      <w:pPr>
        <w:jc w:val="both"/>
        <w:rPr>
          <w:color w:val="000000"/>
          <w:sz w:val="26"/>
          <w:szCs w:val="26"/>
        </w:rPr>
      </w:pPr>
      <w:r w:rsidRPr="00A6381E">
        <w:rPr>
          <w:color w:val="000000"/>
          <w:sz w:val="26"/>
          <w:szCs w:val="26"/>
        </w:rPr>
        <w:t>г) размещать свалки;</w:t>
      </w:r>
    </w:p>
    <w:p w14:paraId="2D51CD09" w14:textId="77777777" w:rsidR="003E1D9C" w:rsidRPr="00A6381E" w:rsidRDefault="003E1D9C" w:rsidP="005C4AC9">
      <w:pPr>
        <w:jc w:val="both"/>
        <w:rPr>
          <w:color w:val="000000"/>
          <w:sz w:val="26"/>
          <w:szCs w:val="26"/>
        </w:rPr>
      </w:pPr>
      <w:r w:rsidRPr="00A6381E">
        <w:rPr>
          <w:color w:val="000000"/>
          <w:sz w:val="26"/>
          <w:szCs w:val="26"/>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14:paraId="3633ADFC" w14:textId="77777777" w:rsidR="003E1D9C" w:rsidRPr="00A6381E" w:rsidRDefault="003E1D9C" w:rsidP="005C4AC9">
      <w:pPr>
        <w:jc w:val="both"/>
        <w:rPr>
          <w:color w:val="000000"/>
          <w:sz w:val="26"/>
          <w:szCs w:val="26"/>
        </w:rPr>
      </w:pPr>
      <w:r w:rsidRPr="00A6381E">
        <w:rPr>
          <w:b/>
          <w:color w:val="000000"/>
          <w:sz w:val="26"/>
          <w:szCs w:val="26"/>
        </w:rPr>
        <w:t>2.</w:t>
      </w:r>
      <w:r w:rsidRPr="00A6381E">
        <w:rPr>
          <w:color w:val="000000"/>
          <w:sz w:val="26"/>
          <w:szCs w:val="26"/>
        </w:rPr>
        <w:t xml:space="preserve"> В охранных зонах, установленных для объектов электросетевого хозяйства напряжением свыше 1000 вольт, помимо действий, предусмотренных пунктом в п. 1 запрещается:</w:t>
      </w:r>
    </w:p>
    <w:p w14:paraId="77A65C9C" w14:textId="77777777" w:rsidR="001F1C48" w:rsidRDefault="001F1C48" w:rsidP="005C4AC9">
      <w:pPr>
        <w:jc w:val="both"/>
        <w:rPr>
          <w:color w:val="000000"/>
          <w:sz w:val="26"/>
          <w:szCs w:val="26"/>
        </w:rPr>
      </w:pPr>
    </w:p>
    <w:p w14:paraId="443BB220" w14:textId="77777777" w:rsidR="001F1C48" w:rsidRDefault="001F1C48" w:rsidP="005C4AC9">
      <w:pPr>
        <w:jc w:val="both"/>
        <w:rPr>
          <w:color w:val="000000"/>
          <w:sz w:val="26"/>
          <w:szCs w:val="26"/>
        </w:rPr>
      </w:pPr>
    </w:p>
    <w:p w14:paraId="412D4D5E" w14:textId="77777777" w:rsidR="003E1D9C" w:rsidRPr="00A6381E" w:rsidRDefault="003E1D9C" w:rsidP="005C4AC9">
      <w:pPr>
        <w:jc w:val="both"/>
        <w:rPr>
          <w:color w:val="000000"/>
          <w:sz w:val="26"/>
          <w:szCs w:val="26"/>
        </w:rPr>
      </w:pPr>
      <w:r w:rsidRPr="00A6381E">
        <w:rPr>
          <w:color w:val="000000"/>
          <w:sz w:val="26"/>
          <w:szCs w:val="26"/>
        </w:rPr>
        <w:lastRenderedPageBreak/>
        <w:t>а) складировать или размещать хранилища любых, в том числе горюче-смазочных, материалов;</w:t>
      </w:r>
    </w:p>
    <w:p w14:paraId="01FDDD87" w14:textId="77777777" w:rsidR="003E1D9C" w:rsidRPr="00A6381E" w:rsidRDefault="003E1D9C" w:rsidP="005C4AC9">
      <w:pPr>
        <w:jc w:val="both"/>
        <w:rPr>
          <w:color w:val="000000"/>
          <w:sz w:val="26"/>
          <w:szCs w:val="26"/>
        </w:rPr>
      </w:pPr>
      <w:r w:rsidRPr="00A6381E">
        <w:rPr>
          <w:color w:val="000000"/>
          <w:sz w:val="26"/>
          <w:szCs w:val="26"/>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14:paraId="0328375F" w14:textId="77777777" w:rsidR="003E1D9C" w:rsidRPr="00A6381E" w:rsidRDefault="003E1D9C" w:rsidP="005C4AC9">
      <w:pPr>
        <w:jc w:val="both"/>
        <w:rPr>
          <w:color w:val="000000"/>
          <w:sz w:val="26"/>
          <w:szCs w:val="26"/>
        </w:rPr>
      </w:pPr>
      <w:r w:rsidRPr="00A6381E">
        <w:rPr>
          <w:color w:val="000000"/>
          <w:sz w:val="26"/>
          <w:szCs w:val="26"/>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14:paraId="38E0FB40" w14:textId="77777777" w:rsidR="003E1D9C" w:rsidRPr="00A6381E" w:rsidRDefault="003E1D9C" w:rsidP="005C4AC9">
      <w:pPr>
        <w:jc w:val="both"/>
        <w:rPr>
          <w:color w:val="000000"/>
          <w:sz w:val="26"/>
          <w:szCs w:val="26"/>
        </w:rPr>
      </w:pPr>
      <w:r w:rsidRPr="00A6381E">
        <w:rPr>
          <w:color w:val="000000"/>
          <w:sz w:val="26"/>
          <w:szCs w:val="26"/>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14:paraId="2A139885" w14:textId="77777777" w:rsidR="003E1D9C" w:rsidRPr="00A6381E" w:rsidRDefault="003E1D9C" w:rsidP="005C4AC9">
      <w:pPr>
        <w:jc w:val="both"/>
        <w:rPr>
          <w:color w:val="000000"/>
          <w:sz w:val="26"/>
          <w:szCs w:val="26"/>
        </w:rPr>
      </w:pPr>
      <w:r w:rsidRPr="00A6381E">
        <w:rPr>
          <w:color w:val="000000"/>
          <w:sz w:val="26"/>
          <w:szCs w:val="26"/>
        </w:rPr>
        <w:t>д) осуществлять проход судов с поднятыми стрелами кранов и других механизмов (в охранных зонах воздушных линий электропередачи).</w:t>
      </w:r>
    </w:p>
    <w:p w14:paraId="4CCEE315" w14:textId="77777777" w:rsidR="003E1D9C" w:rsidRPr="00A6381E" w:rsidRDefault="003E1D9C" w:rsidP="005C4AC9">
      <w:pPr>
        <w:jc w:val="both"/>
        <w:rPr>
          <w:color w:val="000000"/>
          <w:sz w:val="26"/>
          <w:szCs w:val="26"/>
        </w:rPr>
      </w:pPr>
      <w:r w:rsidRPr="00A6381E">
        <w:rPr>
          <w:b/>
          <w:color w:val="000000"/>
          <w:sz w:val="26"/>
          <w:szCs w:val="26"/>
        </w:rPr>
        <w:t>3.</w:t>
      </w:r>
      <w:r w:rsidRPr="00A6381E">
        <w:rPr>
          <w:color w:val="000000"/>
          <w:sz w:val="26"/>
          <w:szCs w:val="26"/>
        </w:rPr>
        <w:t xml:space="preserve"> В пределах охранных зон без письменного решения о согласовании сетевых организаций юридическим и физическим лицам запрещаются:</w:t>
      </w:r>
    </w:p>
    <w:p w14:paraId="37EA8262" w14:textId="77777777" w:rsidR="003E1D9C" w:rsidRPr="00A6381E" w:rsidRDefault="003E1D9C" w:rsidP="005C4AC9">
      <w:pPr>
        <w:jc w:val="both"/>
        <w:rPr>
          <w:color w:val="000000"/>
          <w:sz w:val="26"/>
          <w:szCs w:val="26"/>
        </w:rPr>
      </w:pPr>
      <w:r w:rsidRPr="00A6381E">
        <w:rPr>
          <w:color w:val="000000"/>
          <w:sz w:val="26"/>
          <w:szCs w:val="26"/>
        </w:rPr>
        <w:t>а) строительство, капитальный ремонт, реконструкция или снос зданий и сооружений;</w:t>
      </w:r>
    </w:p>
    <w:p w14:paraId="3A98B6B4" w14:textId="77777777" w:rsidR="003E1D9C" w:rsidRPr="00A6381E" w:rsidRDefault="003E1D9C" w:rsidP="005C4AC9">
      <w:pPr>
        <w:jc w:val="both"/>
        <w:rPr>
          <w:color w:val="000000"/>
          <w:sz w:val="26"/>
          <w:szCs w:val="26"/>
        </w:rPr>
      </w:pPr>
      <w:r w:rsidRPr="00A6381E">
        <w:rPr>
          <w:color w:val="000000"/>
          <w:sz w:val="26"/>
          <w:szCs w:val="26"/>
        </w:rPr>
        <w:t>б) горные, взрывные, мелиоративные работы, в том числе связанные с временным затоплением земель;</w:t>
      </w:r>
    </w:p>
    <w:p w14:paraId="0FA5EDB6" w14:textId="77777777" w:rsidR="003E1D9C" w:rsidRPr="00A6381E" w:rsidRDefault="003E1D9C" w:rsidP="005C4AC9">
      <w:pPr>
        <w:jc w:val="both"/>
        <w:rPr>
          <w:color w:val="000000"/>
          <w:sz w:val="26"/>
          <w:szCs w:val="26"/>
        </w:rPr>
      </w:pPr>
      <w:r w:rsidRPr="00A6381E">
        <w:rPr>
          <w:color w:val="000000"/>
          <w:sz w:val="26"/>
          <w:szCs w:val="26"/>
        </w:rPr>
        <w:t>в) посадка и вырубка деревьев и кустарников;</w:t>
      </w:r>
    </w:p>
    <w:p w14:paraId="6B9D1C2E" w14:textId="77777777" w:rsidR="003E1D9C" w:rsidRPr="00A6381E" w:rsidRDefault="003E1D9C" w:rsidP="005C4AC9">
      <w:pPr>
        <w:jc w:val="both"/>
        <w:rPr>
          <w:color w:val="000000"/>
          <w:sz w:val="26"/>
          <w:szCs w:val="26"/>
        </w:rPr>
      </w:pPr>
      <w:r w:rsidRPr="00A6381E">
        <w:rPr>
          <w:color w:val="000000"/>
          <w:sz w:val="26"/>
          <w:szCs w:val="26"/>
        </w:rPr>
        <w:t xml:space="preserve">г)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A6381E">
          <w:rPr>
            <w:color w:val="000000"/>
            <w:sz w:val="26"/>
            <w:szCs w:val="26"/>
          </w:rPr>
          <w:t>4,5 метра</w:t>
        </w:r>
      </w:smartTag>
      <w:r w:rsidRPr="00A6381E">
        <w:rPr>
          <w:color w:val="000000"/>
          <w:sz w:val="26"/>
          <w:szCs w:val="26"/>
        </w:rPr>
        <w:t xml:space="preserve"> (в охранных зонах воздушных линий электропередачи);</w:t>
      </w:r>
    </w:p>
    <w:p w14:paraId="054F1257" w14:textId="77777777" w:rsidR="003E1D9C" w:rsidRPr="00A6381E" w:rsidRDefault="003E1D9C" w:rsidP="005C4AC9">
      <w:pPr>
        <w:jc w:val="both"/>
        <w:rPr>
          <w:color w:val="000000"/>
          <w:sz w:val="26"/>
          <w:szCs w:val="26"/>
        </w:rPr>
      </w:pPr>
      <w:r w:rsidRPr="00A6381E">
        <w:rPr>
          <w:color w:val="000000"/>
          <w:sz w:val="26"/>
          <w:szCs w:val="26"/>
        </w:rPr>
        <w:t xml:space="preserve">д) земляные работы на глубине более </w:t>
      </w:r>
      <w:smartTag w:uri="urn:schemas-microsoft-com:office:smarttags" w:element="metricconverter">
        <w:smartTagPr>
          <w:attr w:name="ProductID" w:val="0,3 метра"/>
        </w:smartTagPr>
        <w:r w:rsidRPr="00A6381E">
          <w:rPr>
            <w:color w:val="000000"/>
            <w:sz w:val="26"/>
            <w:szCs w:val="26"/>
          </w:rPr>
          <w:t>0,3 метра</w:t>
        </w:r>
      </w:smartTag>
      <w:r w:rsidRPr="00A6381E">
        <w:rPr>
          <w:color w:val="000000"/>
          <w:sz w:val="26"/>
          <w:szCs w:val="26"/>
        </w:rPr>
        <w:t xml:space="preserve"> (на вспахиваемых землях на глубине более </w:t>
      </w:r>
      <w:smartTag w:uri="urn:schemas-microsoft-com:office:smarttags" w:element="metricconverter">
        <w:smartTagPr>
          <w:attr w:name="ProductID" w:val="0,45 метра"/>
        </w:smartTagPr>
        <w:r w:rsidRPr="00A6381E">
          <w:rPr>
            <w:color w:val="000000"/>
            <w:sz w:val="26"/>
            <w:szCs w:val="26"/>
          </w:rPr>
          <w:t>0,45 метра</w:t>
        </w:r>
      </w:smartTag>
      <w:r w:rsidRPr="00A6381E">
        <w:rPr>
          <w:color w:val="000000"/>
          <w:sz w:val="26"/>
          <w:szCs w:val="26"/>
        </w:rPr>
        <w:t>), а также планировка грунта (в охранных зонах подземных кабельных линий электропередачи);</w:t>
      </w:r>
    </w:p>
    <w:p w14:paraId="457F505F" w14:textId="77777777" w:rsidR="003E1D9C" w:rsidRPr="00A6381E" w:rsidRDefault="003E1D9C" w:rsidP="005C4AC9">
      <w:pPr>
        <w:jc w:val="both"/>
        <w:rPr>
          <w:color w:val="000000"/>
          <w:sz w:val="26"/>
          <w:szCs w:val="26"/>
        </w:rPr>
      </w:pPr>
      <w:r w:rsidRPr="00A6381E">
        <w:rPr>
          <w:color w:val="000000"/>
          <w:sz w:val="26"/>
          <w:szCs w:val="26"/>
        </w:rPr>
        <w:t xml:space="preserve">е)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A6381E">
          <w:rPr>
            <w:color w:val="000000"/>
            <w:sz w:val="26"/>
            <w:szCs w:val="26"/>
          </w:rPr>
          <w:t>3 метров</w:t>
        </w:r>
      </w:smartTag>
      <w:r w:rsidRPr="00A6381E">
        <w:rPr>
          <w:color w:val="000000"/>
          <w:sz w:val="26"/>
          <w:szCs w:val="26"/>
        </w:rPr>
        <w:t xml:space="preserve"> (в охранных зонах воздушных линий электропередачи);</w:t>
      </w:r>
    </w:p>
    <w:p w14:paraId="403B3244" w14:textId="77777777" w:rsidR="003E1D9C" w:rsidRPr="00A6381E" w:rsidRDefault="003E1D9C" w:rsidP="005C4AC9">
      <w:pPr>
        <w:jc w:val="both"/>
        <w:rPr>
          <w:color w:val="000000"/>
          <w:sz w:val="26"/>
          <w:szCs w:val="26"/>
        </w:rPr>
      </w:pPr>
      <w:r w:rsidRPr="00A6381E">
        <w:rPr>
          <w:color w:val="000000"/>
          <w:sz w:val="26"/>
          <w:szCs w:val="26"/>
        </w:rPr>
        <w:t xml:space="preserve">ж)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A6381E">
          <w:rPr>
            <w:color w:val="000000"/>
            <w:sz w:val="26"/>
            <w:szCs w:val="26"/>
          </w:rPr>
          <w:t>4 метров</w:t>
        </w:r>
      </w:smartTag>
      <w:r w:rsidRPr="00A6381E">
        <w:rPr>
          <w:color w:val="000000"/>
          <w:sz w:val="26"/>
          <w:szCs w:val="26"/>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14:paraId="3A0427CE" w14:textId="77777777" w:rsidR="003E1D9C" w:rsidRPr="00A6381E" w:rsidRDefault="003E1D9C" w:rsidP="005C4AC9">
      <w:pPr>
        <w:jc w:val="both"/>
        <w:rPr>
          <w:color w:val="000000"/>
          <w:sz w:val="26"/>
          <w:szCs w:val="26"/>
        </w:rPr>
      </w:pPr>
      <w:r w:rsidRPr="00A6381E">
        <w:rPr>
          <w:b/>
          <w:color w:val="000000"/>
          <w:sz w:val="26"/>
          <w:szCs w:val="26"/>
        </w:rPr>
        <w:t>4.</w:t>
      </w:r>
      <w:r w:rsidRPr="00A6381E">
        <w:rPr>
          <w:color w:val="000000"/>
          <w:sz w:val="26"/>
          <w:szCs w:val="26"/>
        </w:rPr>
        <w:t xml:space="preserve"> В охранных зонах, установленных для объектов электросетевого хозяйства напряжением до 1000 вольт, помимо действий, предусмотренных п. 3 без письменного решения о согласовании сетевых организаций запрещается:</w:t>
      </w:r>
    </w:p>
    <w:p w14:paraId="4C77E027" w14:textId="77777777" w:rsidR="003E1D9C" w:rsidRPr="00A6381E" w:rsidRDefault="003E1D9C" w:rsidP="005C4AC9">
      <w:pPr>
        <w:jc w:val="both"/>
        <w:rPr>
          <w:color w:val="000000"/>
          <w:sz w:val="26"/>
          <w:szCs w:val="26"/>
        </w:rPr>
      </w:pPr>
      <w:r w:rsidRPr="00A6381E">
        <w:rPr>
          <w:color w:val="000000"/>
          <w:sz w:val="26"/>
          <w:szCs w:val="26"/>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14:paraId="2DDF1B99" w14:textId="77777777" w:rsidR="003E1D9C" w:rsidRPr="00A6381E" w:rsidRDefault="003E1D9C" w:rsidP="005C4AC9">
      <w:pPr>
        <w:jc w:val="both"/>
        <w:rPr>
          <w:color w:val="000000"/>
          <w:sz w:val="26"/>
          <w:szCs w:val="26"/>
        </w:rPr>
      </w:pPr>
      <w:r w:rsidRPr="00A6381E">
        <w:rPr>
          <w:color w:val="000000"/>
          <w:sz w:val="26"/>
          <w:szCs w:val="26"/>
        </w:rPr>
        <w:t>б) складировать или размещать хранилища любых, в том числе горюче-смазочных, материалов.</w:t>
      </w:r>
    </w:p>
    <w:p w14:paraId="633297D8" w14:textId="77777777" w:rsidR="005C4AC9" w:rsidRPr="00691751" w:rsidRDefault="005C4AC9" w:rsidP="00691751"/>
    <w:p w14:paraId="26F81C73" w14:textId="77777777" w:rsidR="003E1D9C" w:rsidRPr="00EC4EFD" w:rsidRDefault="003E1D9C" w:rsidP="003E1D9C">
      <w:pPr>
        <w:spacing w:line="360" w:lineRule="auto"/>
        <w:ind w:firstLine="284"/>
        <w:jc w:val="both"/>
        <w:rPr>
          <w:b/>
          <w:i/>
          <w:color w:val="000000"/>
          <w:sz w:val="28"/>
          <w:szCs w:val="28"/>
        </w:rPr>
      </w:pPr>
      <w:r w:rsidRPr="00EC4EFD">
        <w:rPr>
          <w:b/>
          <w:i/>
          <w:color w:val="000000"/>
          <w:sz w:val="28"/>
        </w:rPr>
        <w:t>Охранные зоны транспортной инфраструктуры</w:t>
      </w:r>
    </w:p>
    <w:p w14:paraId="17683F99" w14:textId="77777777" w:rsidR="003E1D9C" w:rsidRPr="00A6381E" w:rsidRDefault="003E1D9C" w:rsidP="005C4AC9">
      <w:pPr>
        <w:pStyle w:val="ConsNormal"/>
        <w:ind w:right="0" w:firstLine="540"/>
        <w:jc w:val="both"/>
        <w:rPr>
          <w:rFonts w:ascii="Times New Roman" w:hAnsi="Times New Roman"/>
          <w:color w:val="000000"/>
          <w:sz w:val="26"/>
          <w:szCs w:val="26"/>
        </w:rPr>
      </w:pPr>
      <w:r w:rsidRPr="00A6381E">
        <w:rPr>
          <w:rFonts w:ascii="Times New Roman" w:hAnsi="Times New Roman"/>
          <w:color w:val="000000"/>
          <w:sz w:val="26"/>
          <w:szCs w:val="26"/>
        </w:rPr>
        <w:t xml:space="preserve">К охранным зонам транспорта относятся земельные участки, необходимые </w:t>
      </w:r>
    </w:p>
    <w:p w14:paraId="155C7F91" w14:textId="77777777" w:rsidR="001F1C48" w:rsidRDefault="003E1D9C" w:rsidP="005C4AC9">
      <w:pPr>
        <w:pStyle w:val="ConsNormal"/>
        <w:ind w:right="0" w:firstLine="0"/>
        <w:jc w:val="both"/>
        <w:rPr>
          <w:rFonts w:ascii="Times New Roman" w:hAnsi="Times New Roman"/>
          <w:color w:val="000000"/>
          <w:sz w:val="26"/>
          <w:szCs w:val="26"/>
        </w:rPr>
      </w:pPr>
      <w:r w:rsidRPr="00A6381E">
        <w:rPr>
          <w:rFonts w:ascii="Times New Roman" w:hAnsi="Times New Roman"/>
          <w:color w:val="000000"/>
          <w:sz w:val="26"/>
          <w:szCs w:val="26"/>
        </w:rPr>
        <w:t xml:space="preserve">для обеспечения нормального функционирования транспорта, сохранности, </w:t>
      </w:r>
    </w:p>
    <w:p w14:paraId="18968CE2" w14:textId="77777777" w:rsidR="001F1C48" w:rsidRDefault="001F1C48" w:rsidP="005C4AC9">
      <w:pPr>
        <w:pStyle w:val="ConsNormal"/>
        <w:ind w:right="0" w:firstLine="0"/>
        <w:jc w:val="both"/>
        <w:rPr>
          <w:rFonts w:ascii="Times New Roman" w:hAnsi="Times New Roman"/>
          <w:color w:val="000000"/>
          <w:sz w:val="26"/>
          <w:szCs w:val="26"/>
        </w:rPr>
      </w:pPr>
    </w:p>
    <w:p w14:paraId="62A77E36" w14:textId="77777777" w:rsidR="003E1D9C" w:rsidRPr="00A6381E" w:rsidRDefault="003E1D9C" w:rsidP="005C4AC9">
      <w:pPr>
        <w:pStyle w:val="ConsNormal"/>
        <w:ind w:right="0" w:firstLine="0"/>
        <w:jc w:val="both"/>
        <w:rPr>
          <w:rFonts w:ascii="Times New Roman" w:hAnsi="Times New Roman"/>
          <w:color w:val="000000"/>
          <w:sz w:val="26"/>
          <w:szCs w:val="26"/>
        </w:rPr>
      </w:pPr>
      <w:r w:rsidRPr="00A6381E">
        <w:rPr>
          <w:rFonts w:ascii="Times New Roman" w:hAnsi="Times New Roman"/>
          <w:color w:val="000000"/>
          <w:sz w:val="26"/>
          <w:szCs w:val="26"/>
        </w:rPr>
        <w:lastRenderedPageBreak/>
        <w:t>прочности и устойчивости сооружений, устройств и других объектов транспорта, а также прилегающие к землям транспорта земельные участки, подверженные оползням, обвалам, размывам, селям и другим опасным воздействиям.</w:t>
      </w:r>
    </w:p>
    <w:p w14:paraId="4EA1BBBA" w14:textId="77777777" w:rsidR="003E1D9C" w:rsidRPr="00A6381E" w:rsidRDefault="003E1D9C" w:rsidP="005C4AC9">
      <w:pPr>
        <w:pStyle w:val="ConsNormal"/>
        <w:ind w:right="0" w:firstLine="540"/>
        <w:jc w:val="both"/>
        <w:rPr>
          <w:rFonts w:ascii="Times New Roman" w:hAnsi="Times New Roman"/>
          <w:color w:val="000000"/>
          <w:sz w:val="26"/>
          <w:szCs w:val="26"/>
        </w:rPr>
      </w:pPr>
      <w:r w:rsidRPr="00A6381E">
        <w:rPr>
          <w:rFonts w:ascii="Times New Roman" w:hAnsi="Times New Roman"/>
          <w:color w:val="000000"/>
          <w:sz w:val="26"/>
          <w:szCs w:val="26"/>
        </w:rPr>
        <w:t xml:space="preserve">В охранных зонах транспорта вводятся особые условия землепользования. Порядок установления охранных зон, их размеров и режима определяется для </w:t>
      </w:r>
    </w:p>
    <w:p w14:paraId="2DABADCE" w14:textId="77777777" w:rsidR="003E1D9C" w:rsidRPr="00A6381E" w:rsidRDefault="003E1D9C" w:rsidP="005C4AC9">
      <w:pPr>
        <w:pStyle w:val="ConsNormal"/>
        <w:ind w:right="0" w:firstLine="0"/>
        <w:jc w:val="both"/>
        <w:rPr>
          <w:rFonts w:ascii="Times New Roman" w:hAnsi="Times New Roman"/>
          <w:color w:val="000000"/>
          <w:sz w:val="26"/>
          <w:szCs w:val="26"/>
        </w:rPr>
      </w:pPr>
      <w:r w:rsidRPr="00A6381E">
        <w:rPr>
          <w:rFonts w:ascii="Times New Roman" w:hAnsi="Times New Roman"/>
          <w:color w:val="000000"/>
          <w:sz w:val="26"/>
          <w:szCs w:val="26"/>
        </w:rPr>
        <w:t xml:space="preserve">каждого вида транспорта в соответствии с действующим законодательством. </w:t>
      </w:r>
    </w:p>
    <w:p w14:paraId="2E378C82" w14:textId="77777777" w:rsidR="003E1D9C" w:rsidRPr="00A6381E" w:rsidRDefault="003E1D9C" w:rsidP="005C4AC9">
      <w:pPr>
        <w:pStyle w:val="ConsNormal"/>
        <w:ind w:right="0" w:firstLine="540"/>
        <w:jc w:val="both"/>
        <w:rPr>
          <w:rFonts w:ascii="Times New Roman" w:hAnsi="Times New Roman"/>
          <w:color w:val="000000"/>
          <w:sz w:val="26"/>
          <w:szCs w:val="26"/>
        </w:rPr>
      </w:pPr>
      <w:r w:rsidRPr="00A6381E">
        <w:rPr>
          <w:rFonts w:ascii="Times New Roman" w:hAnsi="Times New Roman" w:cs="Times New Roman"/>
          <w:bCs/>
          <w:color w:val="000000"/>
          <w:sz w:val="26"/>
          <w:szCs w:val="26"/>
        </w:rPr>
        <w:t xml:space="preserve">Согласно Федеральному закону от 8 ноября </w:t>
      </w:r>
      <w:smartTag w:uri="urn:schemas-microsoft-com:office:smarttags" w:element="metricconverter">
        <w:smartTagPr>
          <w:attr w:name="ProductID" w:val="2007 г"/>
        </w:smartTagPr>
        <w:r w:rsidRPr="00A6381E">
          <w:rPr>
            <w:rFonts w:ascii="Times New Roman" w:hAnsi="Times New Roman" w:cs="Times New Roman"/>
            <w:bCs/>
            <w:color w:val="000000"/>
            <w:sz w:val="26"/>
            <w:szCs w:val="26"/>
          </w:rPr>
          <w:t>2007 г</w:t>
        </w:r>
      </w:smartTag>
      <w:r w:rsidRPr="00A6381E">
        <w:rPr>
          <w:rFonts w:ascii="Times New Roman" w:hAnsi="Times New Roman" w:cs="Times New Roman"/>
          <w:bCs/>
          <w:color w:val="000000"/>
          <w:sz w:val="26"/>
          <w:szCs w:val="26"/>
        </w:rPr>
        <w:t>.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w:t>
      </w:r>
      <w:r w:rsidRPr="00A6381E">
        <w:rPr>
          <w:rFonts w:ascii="Times New Roman" w:hAnsi="Times New Roman"/>
          <w:color w:val="000000"/>
          <w:sz w:val="26"/>
          <w:szCs w:val="26"/>
        </w:rPr>
        <w:t xml:space="preserve"> зависимости от класса и (или) категории автомобильных </w:t>
      </w:r>
      <w:hyperlink r:id="rId9" w:anchor="C660#C660" w:history="1"/>
      <w:r w:rsidRPr="00A6381E">
        <w:rPr>
          <w:rFonts w:ascii="Times New Roman" w:hAnsi="Times New Roman"/>
          <w:color w:val="000000"/>
          <w:sz w:val="26"/>
          <w:szCs w:val="26"/>
        </w:rPr>
        <w:t xml:space="preserve">дорог с </w:t>
      </w:r>
    </w:p>
    <w:p w14:paraId="24161472" w14:textId="77777777" w:rsidR="003E1D9C" w:rsidRPr="00A6381E" w:rsidRDefault="003E1D9C" w:rsidP="005C4AC9">
      <w:pPr>
        <w:pStyle w:val="ConsNormal"/>
        <w:ind w:right="0" w:firstLine="0"/>
        <w:jc w:val="both"/>
        <w:rPr>
          <w:rFonts w:ascii="Times New Roman" w:hAnsi="Times New Roman"/>
          <w:color w:val="000000"/>
          <w:sz w:val="26"/>
          <w:szCs w:val="26"/>
        </w:rPr>
      </w:pPr>
      <w:r w:rsidRPr="00A6381E">
        <w:rPr>
          <w:rFonts w:ascii="Times New Roman" w:hAnsi="Times New Roman"/>
          <w:color w:val="000000"/>
          <w:sz w:val="26"/>
          <w:szCs w:val="26"/>
        </w:rPr>
        <w:t>учетом перспектив их развития ширина каждой придорожной полосы</w:t>
      </w:r>
      <w:hyperlink r:id="rId10" w:anchor="C663#C663" w:history="1">
        <w:r w:rsidRPr="00A6381E">
          <w:rPr>
            <w:rFonts w:ascii="Times New Roman" w:hAnsi="Times New Roman"/>
            <w:color w:val="000000"/>
            <w:sz w:val="26"/>
            <w:szCs w:val="26"/>
          </w:rPr>
          <w:t xml:space="preserve"> </w:t>
        </w:r>
      </w:hyperlink>
      <w:r w:rsidRPr="00A6381E">
        <w:rPr>
          <w:rFonts w:ascii="Times New Roman" w:hAnsi="Times New Roman"/>
          <w:color w:val="000000"/>
          <w:sz w:val="26"/>
          <w:szCs w:val="26"/>
        </w:rPr>
        <w:t xml:space="preserve">устанавливается (от границы полосы отвода) в размере:  </w:t>
      </w:r>
    </w:p>
    <w:p w14:paraId="7E1B1C3F" w14:textId="77777777" w:rsidR="003E1D9C" w:rsidRPr="00A6381E" w:rsidRDefault="003E1D9C" w:rsidP="009137A9">
      <w:pPr>
        <w:pStyle w:val="ConsNormal"/>
        <w:numPr>
          <w:ilvl w:val="0"/>
          <w:numId w:val="22"/>
        </w:numPr>
        <w:ind w:left="0" w:right="0" w:firstLine="0"/>
        <w:jc w:val="both"/>
        <w:rPr>
          <w:rFonts w:ascii="Times New Roman" w:hAnsi="Times New Roman"/>
          <w:color w:val="000000"/>
          <w:sz w:val="26"/>
          <w:szCs w:val="26"/>
        </w:rPr>
      </w:pPr>
      <w:r w:rsidRPr="00A6381E">
        <w:rPr>
          <w:rFonts w:ascii="Times New Roman" w:hAnsi="Times New Roman"/>
          <w:color w:val="000000"/>
          <w:sz w:val="26"/>
          <w:szCs w:val="26"/>
        </w:rPr>
        <w:t xml:space="preserve"> для автомобильных дорог первой и второй категорий – </w:t>
      </w:r>
      <w:smartTag w:uri="urn:schemas-microsoft-com:office:smarttags" w:element="metricconverter">
        <w:smartTagPr>
          <w:attr w:name="ProductID" w:val="75 м"/>
        </w:smartTagPr>
        <w:r w:rsidRPr="00A6381E">
          <w:rPr>
            <w:rFonts w:ascii="Times New Roman" w:hAnsi="Times New Roman"/>
            <w:color w:val="000000"/>
            <w:sz w:val="26"/>
            <w:szCs w:val="26"/>
          </w:rPr>
          <w:t>75 м</w:t>
        </w:r>
      </w:smartTag>
      <w:r w:rsidRPr="00A6381E">
        <w:rPr>
          <w:rFonts w:ascii="Times New Roman" w:hAnsi="Times New Roman"/>
          <w:color w:val="000000"/>
          <w:sz w:val="26"/>
          <w:szCs w:val="26"/>
        </w:rPr>
        <w:t>;</w:t>
      </w:r>
    </w:p>
    <w:p w14:paraId="71179DFC" w14:textId="77777777" w:rsidR="003E1D9C" w:rsidRPr="00A6381E" w:rsidRDefault="003E1D9C" w:rsidP="009137A9">
      <w:pPr>
        <w:pStyle w:val="ConsNormal"/>
        <w:numPr>
          <w:ilvl w:val="0"/>
          <w:numId w:val="22"/>
        </w:numPr>
        <w:ind w:left="0" w:right="0" w:firstLine="0"/>
        <w:jc w:val="both"/>
        <w:rPr>
          <w:rFonts w:ascii="Times New Roman" w:hAnsi="Times New Roman"/>
          <w:color w:val="000000"/>
          <w:sz w:val="26"/>
          <w:szCs w:val="26"/>
        </w:rPr>
      </w:pPr>
      <w:r w:rsidRPr="00A6381E">
        <w:rPr>
          <w:rFonts w:ascii="Times New Roman" w:hAnsi="Times New Roman"/>
          <w:color w:val="000000"/>
          <w:sz w:val="26"/>
          <w:szCs w:val="26"/>
        </w:rPr>
        <w:t xml:space="preserve"> для автомобильных дорог третьей и четвертой категорий – </w:t>
      </w:r>
      <w:smartTag w:uri="urn:schemas-microsoft-com:office:smarttags" w:element="metricconverter">
        <w:smartTagPr>
          <w:attr w:name="ProductID" w:val="50 м"/>
        </w:smartTagPr>
        <w:r w:rsidRPr="00A6381E">
          <w:rPr>
            <w:rFonts w:ascii="Times New Roman" w:hAnsi="Times New Roman"/>
            <w:color w:val="000000"/>
            <w:sz w:val="26"/>
            <w:szCs w:val="26"/>
          </w:rPr>
          <w:t>50 м</w:t>
        </w:r>
      </w:smartTag>
      <w:r w:rsidRPr="00A6381E">
        <w:rPr>
          <w:rFonts w:ascii="Times New Roman" w:hAnsi="Times New Roman"/>
          <w:color w:val="000000"/>
          <w:sz w:val="26"/>
          <w:szCs w:val="26"/>
        </w:rPr>
        <w:t>;</w:t>
      </w:r>
    </w:p>
    <w:p w14:paraId="3214CB8D" w14:textId="77777777" w:rsidR="003E1D9C" w:rsidRPr="00A6381E" w:rsidRDefault="003E1D9C" w:rsidP="009137A9">
      <w:pPr>
        <w:pStyle w:val="ConsNormal"/>
        <w:numPr>
          <w:ilvl w:val="0"/>
          <w:numId w:val="22"/>
        </w:numPr>
        <w:ind w:left="0" w:right="0" w:firstLine="0"/>
        <w:jc w:val="both"/>
        <w:rPr>
          <w:rFonts w:ascii="Times New Roman" w:hAnsi="Times New Roman"/>
          <w:color w:val="000000"/>
          <w:sz w:val="26"/>
          <w:szCs w:val="26"/>
        </w:rPr>
      </w:pPr>
      <w:r w:rsidRPr="00A6381E">
        <w:rPr>
          <w:rFonts w:ascii="Times New Roman" w:hAnsi="Times New Roman"/>
          <w:color w:val="000000"/>
          <w:sz w:val="26"/>
          <w:szCs w:val="26"/>
        </w:rPr>
        <w:t xml:space="preserve"> для автомобильных дорог пятой категории – </w:t>
      </w:r>
      <w:smartTag w:uri="urn:schemas-microsoft-com:office:smarttags" w:element="metricconverter">
        <w:smartTagPr>
          <w:attr w:name="ProductID" w:val="25 м"/>
        </w:smartTagPr>
        <w:r w:rsidRPr="00A6381E">
          <w:rPr>
            <w:rFonts w:ascii="Times New Roman" w:hAnsi="Times New Roman"/>
            <w:color w:val="000000"/>
            <w:sz w:val="26"/>
            <w:szCs w:val="26"/>
          </w:rPr>
          <w:t>25 м</w:t>
        </w:r>
      </w:smartTag>
      <w:r w:rsidRPr="00A6381E">
        <w:rPr>
          <w:rFonts w:ascii="Times New Roman" w:hAnsi="Times New Roman"/>
          <w:color w:val="000000"/>
          <w:sz w:val="26"/>
          <w:szCs w:val="26"/>
        </w:rPr>
        <w:t xml:space="preserve">; </w:t>
      </w:r>
    </w:p>
    <w:p w14:paraId="62D1B590" w14:textId="77777777" w:rsidR="003E1D9C" w:rsidRPr="00A6381E" w:rsidRDefault="003E1D9C" w:rsidP="001F1C48">
      <w:pPr>
        <w:ind w:firstLine="540"/>
        <w:jc w:val="both"/>
        <w:rPr>
          <w:color w:val="000000"/>
          <w:sz w:val="26"/>
          <w:szCs w:val="26"/>
        </w:rPr>
      </w:pPr>
      <w:r w:rsidRPr="00A6381E">
        <w:rPr>
          <w:color w:val="000000"/>
          <w:sz w:val="26"/>
          <w:szCs w:val="26"/>
        </w:rPr>
        <w:t xml:space="preserve">Строительство, реконструкция в границах придорожных полос автомобильной дороги </w:t>
      </w:r>
      <w:r w:rsidRPr="00A6381E">
        <w:rPr>
          <w:color w:val="000000"/>
          <w:sz w:val="26"/>
          <w:szCs w:val="26"/>
          <w:u w:val="single"/>
        </w:rPr>
        <w:t>объектов капитального строительства</w:t>
      </w:r>
      <w:r w:rsidRPr="00A6381E">
        <w:rPr>
          <w:color w:val="000000"/>
          <w:sz w:val="26"/>
          <w:szCs w:val="26"/>
        </w:rPr>
        <w:t>,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14:paraId="222F513F" w14:textId="77777777" w:rsidR="005C4AC9" w:rsidRPr="00EC4EFD" w:rsidRDefault="005C4AC9" w:rsidP="005C4AC9">
      <w:pPr>
        <w:ind w:firstLine="540"/>
        <w:jc w:val="both"/>
        <w:rPr>
          <w:color w:val="000000"/>
          <w:sz w:val="28"/>
          <w:szCs w:val="28"/>
        </w:rPr>
      </w:pPr>
    </w:p>
    <w:p w14:paraId="0C4CA200" w14:textId="77777777" w:rsidR="003E1D9C" w:rsidRPr="00EC4EFD" w:rsidRDefault="003E1D9C" w:rsidP="003E1D9C">
      <w:pPr>
        <w:spacing w:line="360" w:lineRule="auto"/>
        <w:ind w:firstLine="284"/>
        <w:jc w:val="both"/>
        <w:rPr>
          <w:b/>
          <w:i/>
          <w:color w:val="000000"/>
          <w:sz w:val="28"/>
          <w:szCs w:val="28"/>
        </w:rPr>
      </w:pPr>
      <w:r w:rsidRPr="00EC4EFD">
        <w:rPr>
          <w:b/>
          <w:i/>
          <w:color w:val="000000"/>
          <w:sz w:val="28"/>
          <w:szCs w:val="28"/>
        </w:rPr>
        <w:t>Зоны санитарной охраны источников водоснабжения</w:t>
      </w:r>
    </w:p>
    <w:p w14:paraId="72EF91BE" w14:textId="77777777" w:rsidR="003E1D9C" w:rsidRPr="0074218E" w:rsidRDefault="003E1D9C" w:rsidP="00677C5C">
      <w:pPr>
        <w:ind w:firstLine="540"/>
        <w:jc w:val="both"/>
        <w:rPr>
          <w:color w:val="000000"/>
          <w:sz w:val="26"/>
          <w:szCs w:val="26"/>
        </w:rPr>
      </w:pPr>
      <w:r w:rsidRPr="0074218E">
        <w:rPr>
          <w:color w:val="000000"/>
          <w:sz w:val="26"/>
          <w:szCs w:val="26"/>
        </w:rPr>
        <w:t>На территории поселения водоснабжение населенных пунктов осуществляется с помощью водозаборных скважин</w:t>
      </w:r>
      <w:r w:rsidR="001F1C48">
        <w:rPr>
          <w:color w:val="000000"/>
          <w:sz w:val="26"/>
          <w:szCs w:val="26"/>
        </w:rPr>
        <w:t>, индивидуальных колодцев и поверхностного водозабора на р. Юг</w:t>
      </w:r>
      <w:r w:rsidRPr="0074218E">
        <w:rPr>
          <w:color w:val="000000"/>
          <w:sz w:val="26"/>
          <w:szCs w:val="26"/>
        </w:rPr>
        <w:t xml:space="preserve">. Проекты </w:t>
      </w:r>
      <w:r w:rsidRPr="0074218E">
        <w:rPr>
          <w:bCs/>
          <w:color w:val="000000"/>
          <w:sz w:val="26"/>
          <w:szCs w:val="26"/>
        </w:rPr>
        <w:t>зон санитарной охраны источников водоснабжения</w:t>
      </w:r>
      <w:r w:rsidRPr="0074218E">
        <w:rPr>
          <w:color w:val="000000"/>
          <w:sz w:val="26"/>
          <w:szCs w:val="26"/>
        </w:rPr>
        <w:t xml:space="preserve"> (скважин) отсутствуют. Согласно </w:t>
      </w:r>
      <w:r w:rsidRPr="0074218E">
        <w:rPr>
          <w:bCs/>
          <w:color w:val="000000"/>
          <w:sz w:val="26"/>
          <w:szCs w:val="26"/>
        </w:rPr>
        <w:t>СанПиН 2.1.4.1110-02 «Зоны санитарной охраны источников водоснабжения и водопроводов питьевого назначения», г</w:t>
      </w:r>
      <w:r w:rsidRPr="0074218E">
        <w:rPr>
          <w:color w:val="000000"/>
          <w:sz w:val="26"/>
          <w:szCs w:val="26"/>
        </w:rPr>
        <w:t xml:space="preserve">раница первого пояса устанавливается на расстоянии не менее </w:t>
      </w:r>
      <w:smartTag w:uri="urn:schemas-microsoft-com:office:smarttags" w:element="metricconverter">
        <w:smartTagPr>
          <w:attr w:name="ProductID" w:val="30 м"/>
        </w:smartTagPr>
        <w:r w:rsidRPr="0074218E">
          <w:rPr>
            <w:color w:val="000000"/>
            <w:sz w:val="26"/>
            <w:szCs w:val="26"/>
          </w:rPr>
          <w:t>30 м</w:t>
        </w:r>
      </w:smartTag>
      <w:r w:rsidRPr="0074218E">
        <w:rPr>
          <w:color w:val="000000"/>
          <w:sz w:val="26"/>
          <w:szCs w:val="26"/>
        </w:rPr>
        <w:t xml:space="preserve"> от водозабора при использовании защищенных подземных вод и на расстоянии не менее </w:t>
      </w:r>
      <w:smartTag w:uri="urn:schemas-microsoft-com:office:smarttags" w:element="metricconverter">
        <w:smartTagPr>
          <w:attr w:name="ProductID" w:val="50 м"/>
        </w:smartTagPr>
        <w:r w:rsidRPr="0074218E">
          <w:rPr>
            <w:color w:val="000000"/>
            <w:sz w:val="26"/>
            <w:szCs w:val="26"/>
          </w:rPr>
          <w:t>50 м</w:t>
        </w:r>
      </w:smartTag>
      <w:r w:rsidRPr="0074218E">
        <w:rPr>
          <w:color w:val="000000"/>
          <w:sz w:val="26"/>
          <w:szCs w:val="26"/>
        </w:rPr>
        <w:t xml:space="preserve"> при использовании недостаточно защищенных подземных вод. В графических материалах генерального плана </w:t>
      </w:r>
      <w:r w:rsidRPr="0074218E">
        <w:rPr>
          <w:bCs/>
          <w:color w:val="000000"/>
          <w:sz w:val="26"/>
          <w:szCs w:val="26"/>
        </w:rPr>
        <w:t xml:space="preserve">отображены границы зоны охраны подземных источников водоснабжения в размере </w:t>
      </w:r>
      <w:smartTag w:uri="urn:schemas-microsoft-com:office:smarttags" w:element="metricconverter">
        <w:smartTagPr>
          <w:attr w:name="ProductID" w:val="30 метров"/>
        </w:smartTagPr>
        <w:r w:rsidRPr="0074218E">
          <w:rPr>
            <w:bCs/>
            <w:color w:val="000000"/>
            <w:sz w:val="26"/>
            <w:szCs w:val="26"/>
          </w:rPr>
          <w:t>30 метров</w:t>
        </w:r>
      </w:smartTag>
      <w:r w:rsidRPr="0074218E">
        <w:rPr>
          <w:bCs/>
          <w:color w:val="000000"/>
          <w:sz w:val="26"/>
          <w:szCs w:val="26"/>
        </w:rPr>
        <w:t xml:space="preserve">. </w:t>
      </w:r>
    </w:p>
    <w:p w14:paraId="6BB72B9E" w14:textId="77777777" w:rsidR="001F1C48" w:rsidRPr="001F1C48" w:rsidRDefault="001F1C48" w:rsidP="001F1C48">
      <w:pPr>
        <w:spacing w:before="240"/>
        <w:ind w:right="201"/>
        <w:rPr>
          <w:b/>
          <w:i/>
          <w:szCs w:val="26"/>
        </w:rPr>
      </w:pPr>
      <w:r w:rsidRPr="001F1C48">
        <w:rPr>
          <w:b/>
          <w:i/>
          <w:szCs w:val="26"/>
        </w:rPr>
        <w:t>Для подземного водозабора:</w:t>
      </w:r>
    </w:p>
    <w:p w14:paraId="6D114781" w14:textId="77777777" w:rsidR="001F1C48" w:rsidRDefault="001F1C48" w:rsidP="00677C5C">
      <w:pPr>
        <w:ind w:firstLine="660"/>
        <w:jc w:val="both"/>
        <w:rPr>
          <w:color w:val="000000"/>
          <w:sz w:val="26"/>
          <w:szCs w:val="26"/>
        </w:rPr>
      </w:pPr>
    </w:p>
    <w:p w14:paraId="4AF10A7C" w14:textId="77777777" w:rsidR="003E1D9C" w:rsidRPr="0074218E" w:rsidRDefault="003E1D9C" w:rsidP="00677C5C">
      <w:pPr>
        <w:ind w:firstLine="660"/>
        <w:jc w:val="both"/>
        <w:rPr>
          <w:color w:val="000000"/>
          <w:sz w:val="26"/>
          <w:szCs w:val="26"/>
        </w:rPr>
      </w:pPr>
      <w:r w:rsidRPr="0074218E">
        <w:rPr>
          <w:color w:val="000000"/>
          <w:sz w:val="26"/>
          <w:szCs w:val="26"/>
        </w:rPr>
        <w:t>Мероприятия по первому поясу санитарной охраны.</w:t>
      </w:r>
    </w:p>
    <w:p w14:paraId="1C2C232C" w14:textId="77777777" w:rsidR="003E1D9C" w:rsidRPr="0074218E" w:rsidRDefault="003E1D9C" w:rsidP="00677C5C">
      <w:pPr>
        <w:ind w:firstLine="660"/>
        <w:jc w:val="both"/>
        <w:rPr>
          <w:color w:val="000000"/>
          <w:sz w:val="26"/>
          <w:szCs w:val="26"/>
        </w:rPr>
      </w:pPr>
      <w:r w:rsidRPr="0074218E">
        <w:rPr>
          <w:color w:val="000000"/>
          <w:sz w:val="26"/>
          <w:szCs w:val="26"/>
        </w:rPr>
        <w:t xml:space="preserve">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 </w:t>
      </w:r>
    </w:p>
    <w:p w14:paraId="644E0694" w14:textId="77777777" w:rsidR="003E1D9C" w:rsidRPr="0074218E" w:rsidRDefault="003E1D9C" w:rsidP="00677C5C">
      <w:pPr>
        <w:ind w:firstLine="660"/>
        <w:jc w:val="both"/>
        <w:rPr>
          <w:color w:val="000000"/>
          <w:sz w:val="26"/>
          <w:szCs w:val="26"/>
        </w:rPr>
      </w:pPr>
      <w:r w:rsidRPr="0074218E">
        <w:rPr>
          <w:color w:val="000000"/>
          <w:sz w:val="26"/>
          <w:szCs w:val="26"/>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14:paraId="205F536E" w14:textId="77777777" w:rsidR="0074218E" w:rsidRDefault="0074218E" w:rsidP="00677C5C">
      <w:pPr>
        <w:ind w:firstLine="660"/>
        <w:jc w:val="both"/>
        <w:rPr>
          <w:color w:val="000000"/>
          <w:sz w:val="26"/>
          <w:szCs w:val="26"/>
        </w:rPr>
      </w:pPr>
    </w:p>
    <w:p w14:paraId="04105983" w14:textId="77777777" w:rsidR="003E1D9C" w:rsidRPr="0074218E" w:rsidRDefault="003E1D9C" w:rsidP="0074218E">
      <w:pPr>
        <w:ind w:firstLine="660"/>
        <w:jc w:val="both"/>
        <w:rPr>
          <w:color w:val="000000"/>
          <w:sz w:val="26"/>
          <w:szCs w:val="26"/>
        </w:rPr>
      </w:pPr>
      <w:r w:rsidRPr="0074218E">
        <w:rPr>
          <w:color w:val="000000"/>
          <w:sz w:val="26"/>
          <w:szCs w:val="26"/>
        </w:rPr>
        <w:lastRenderedPageBreak/>
        <w:t>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14:paraId="0246B310" w14:textId="77777777" w:rsidR="003E1D9C" w:rsidRPr="0074218E" w:rsidRDefault="003E1D9C" w:rsidP="006D028D">
      <w:pPr>
        <w:ind w:firstLine="660"/>
        <w:jc w:val="both"/>
        <w:rPr>
          <w:color w:val="000000"/>
          <w:sz w:val="26"/>
          <w:szCs w:val="26"/>
        </w:rPr>
      </w:pPr>
      <w:r w:rsidRPr="0074218E">
        <w:rPr>
          <w:color w:val="000000"/>
          <w:sz w:val="26"/>
          <w:szCs w:val="26"/>
        </w:rPr>
        <w:t>4. 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14:paraId="6D501053" w14:textId="77777777" w:rsidR="003E1D9C" w:rsidRPr="0074218E" w:rsidRDefault="003E1D9C" w:rsidP="00677C5C">
      <w:pPr>
        <w:ind w:firstLine="660"/>
        <w:jc w:val="both"/>
        <w:rPr>
          <w:color w:val="000000"/>
          <w:sz w:val="26"/>
          <w:szCs w:val="26"/>
        </w:rPr>
      </w:pPr>
      <w:r w:rsidRPr="0074218E">
        <w:rPr>
          <w:color w:val="000000"/>
          <w:sz w:val="26"/>
          <w:szCs w:val="26"/>
        </w:rPr>
        <w:t xml:space="preserve">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w:t>
      </w:r>
    </w:p>
    <w:p w14:paraId="338F441B" w14:textId="77777777" w:rsidR="003E1D9C" w:rsidRPr="0074218E" w:rsidRDefault="003E1D9C" w:rsidP="00677C5C">
      <w:pPr>
        <w:jc w:val="both"/>
        <w:rPr>
          <w:color w:val="000000"/>
          <w:sz w:val="26"/>
          <w:szCs w:val="26"/>
        </w:rPr>
      </w:pPr>
      <w:r w:rsidRPr="0074218E">
        <w:rPr>
          <w:color w:val="000000"/>
          <w:sz w:val="26"/>
          <w:szCs w:val="26"/>
        </w:rPr>
        <w:t xml:space="preserve">при его проектировании и обосновании границ ЗСО. </w:t>
      </w:r>
    </w:p>
    <w:p w14:paraId="1A348545" w14:textId="77777777" w:rsidR="001F1C48" w:rsidRDefault="001F1C48" w:rsidP="001F1C48">
      <w:pPr>
        <w:spacing w:before="240"/>
        <w:ind w:right="201"/>
        <w:rPr>
          <w:b/>
          <w:i/>
          <w:szCs w:val="26"/>
        </w:rPr>
      </w:pPr>
      <w:r w:rsidRPr="002C2D51">
        <w:rPr>
          <w:b/>
          <w:i/>
          <w:szCs w:val="26"/>
        </w:rPr>
        <w:t xml:space="preserve">Для </w:t>
      </w:r>
      <w:r>
        <w:rPr>
          <w:b/>
          <w:i/>
          <w:szCs w:val="26"/>
        </w:rPr>
        <w:t>поверхностного водозабора на р.Юг</w:t>
      </w:r>
      <w:r w:rsidRPr="002C2D51">
        <w:rPr>
          <w:b/>
          <w:i/>
          <w:szCs w:val="26"/>
        </w:rPr>
        <w:t>:</w:t>
      </w:r>
    </w:p>
    <w:p w14:paraId="6BE96A27" w14:textId="77777777" w:rsidR="001F1C48" w:rsidRPr="001F1C48" w:rsidRDefault="001F1C48" w:rsidP="001F1C48">
      <w:pPr>
        <w:spacing w:before="240"/>
        <w:ind w:right="201"/>
        <w:rPr>
          <w:b/>
          <w:i/>
          <w:sz w:val="16"/>
          <w:szCs w:val="16"/>
        </w:rPr>
      </w:pPr>
    </w:p>
    <w:p w14:paraId="749A3BF2" w14:textId="77777777" w:rsidR="001F1C48" w:rsidRPr="001F1C48" w:rsidRDefault="001F1C48" w:rsidP="001F1C48">
      <w:pPr>
        <w:pStyle w:val="a8"/>
        <w:spacing w:line="300" w:lineRule="auto"/>
        <w:ind w:right="165" w:firstLine="720"/>
        <w:rPr>
          <w:rFonts w:ascii="Times New Roman" w:hAnsi="Times New Roman" w:cs="Times New Roman"/>
          <w:b/>
          <w:bCs/>
          <w:sz w:val="26"/>
          <w:szCs w:val="26"/>
        </w:rPr>
      </w:pPr>
      <w:r w:rsidRPr="001F1C48">
        <w:rPr>
          <w:rFonts w:ascii="Times New Roman" w:hAnsi="Times New Roman" w:cs="Times New Roman"/>
          <w:b/>
          <w:bCs/>
          <w:sz w:val="26"/>
          <w:szCs w:val="26"/>
        </w:rPr>
        <w:t>Определение границ первого, второго и третьего поясов ЗСО</w:t>
      </w:r>
    </w:p>
    <w:p w14:paraId="5BFAB4C3" w14:textId="77777777" w:rsidR="001F1C48" w:rsidRPr="000C68F7" w:rsidRDefault="001F1C48" w:rsidP="000C68F7">
      <w:pPr>
        <w:ind w:firstLine="709"/>
        <w:jc w:val="both"/>
        <w:rPr>
          <w:sz w:val="26"/>
          <w:szCs w:val="26"/>
        </w:rPr>
      </w:pPr>
      <w:r w:rsidRPr="000C68F7">
        <w:rPr>
          <w:sz w:val="26"/>
          <w:szCs w:val="26"/>
        </w:rPr>
        <w:t>Дальность распространения загрязнения зависит от: вида источника водоснабжения (в данном случае - поверхностный); характера загрязнения.</w:t>
      </w:r>
    </w:p>
    <w:p w14:paraId="3BF594CD" w14:textId="77777777" w:rsidR="001F1C48" w:rsidRPr="000C68F7" w:rsidRDefault="001F1C48" w:rsidP="000C68F7">
      <w:pPr>
        <w:ind w:firstLine="709"/>
        <w:jc w:val="both"/>
        <w:rPr>
          <w:sz w:val="26"/>
          <w:szCs w:val="26"/>
        </w:rPr>
      </w:pPr>
      <w:r w:rsidRPr="000C68F7">
        <w:rPr>
          <w:sz w:val="26"/>
          <w:szCs w:val="26"/>
        </w:rPr>
        <w:t>При определении размеров поясов ЗСО  учитывается время выживае</w:t>
      </w:r>
      <w:r w:rsidRPr="000C68F7">
        <w:rPr>
          <w:sz w:val="26"/>
          <w:szCs w:val="26"/>
        </w:rPr>
        <w:softHyphen/>
        <w:t>мости микроорганизмов (2 пояс), а для химического загрязнения—дальность распро</w:t>
      </w:r>
      <w:r w:rsidRPr="000C68F7">
        <w:rPr>
          <w:sz w:val="26"/>
          <w:szCs w:val="26"/>
        </w:rPr>
        <w:softHyphen/>
        <w:t>странения, принимая стабильным его состав в водной среде (3 пояс).</w:t>
      </w:r>
    </w:p>
    <w:p w14:paraId="575A4EE5" w14:textId="77777777" w:rsidR="001F1C48" w:rsidRPr="000C68F7" w:rsidRDefault="001F1C48" w:rsidP="000C68F7">
      <w:pPr>
        <w:ind w:firstLine="709"/>
        <w:jc w:val="both"/>
        <w:rPr>
          <w:sz w:val="26"/>
          <w:szCs w:val="26"/>
        </w:rPr>
      </w:pPr>
      <w:r w:rsidRPr="000C68F7">
        <w:rPr>
          <w:sz w:val="26"/>
          <w:szCs w:val="26"/>
        </w:rPr>
        <w:t>Другие факторы, ограничивающие возможность распространения микроорга</w:t>
      </w:r>
      <w:r w:rsidRPr="000C68F7">
        <w:rPr>
          <w:sz w:val="26"/>
          <w:szCs w:val="26"/>
        </w:rPr>
        <w:softHyphen/>
        <w:t>низмов (адсорбция, температура воды и др.), а также способность химических за</w:t>
      </w:r>
      <w:r w:rsidRPr="000C68F7">
        <w:rPr>
          <w:sz w:val="26"/>
          <w:szCs w:val="26"/>
        </w:rPr>
        <w:softHyphen/>
        <w:t>грязнений к трансформации и снижение их концентрации под влиянием физико-хи</w:t>
      </w:r>
      <w:r w:rsidRPr="000C68F7">
        <w:rPr>
          <w:sz w:val="26"/>
          <w:szCs w:val="26"/>
        </w:rPr>
        <w:softHyphen/>
        <w:t>мических процессов, протекающих в источниках водоснабжения (сорбция, выпаде</w:t>
      </w:r>
      <w:r w:rsidRPr="000C68F7">
        <w:rPr>
          <w:sz w:val="26"/>
          <w:szCs w:val="26"/>
        </w:rPr>
        <w:softHyphen/>
        <w:t>ние в осадок и др.), не учитывались, т.к. закономерности этих процессов недоста</w:t>
      </w:r>
      <w:r w:rsidRPr="000C68F7">
        <w:rPr>
          <w:sz w:val="26"/>
          <w:szCs w:val="26"/>
        </w:rPr>
        <w:softHyphen/>
        <w:t>точно изучены.</w:t>
      </w:r>
    </w:p>
    <w:p w14:paraId="3E91798A" w14:textId="77777777" w:rsidR="001F1C48" w:rsidRPr="000C68F7" w:rsidRDefault="001F1C48" w:rsidP="000C68F7">
      <w:pPr>
        <w:jc w:val="both"/>
        <w:rPr>
          <w:b/>
          <w:sz w:val="26"/>
          <w:szCs w:val="26"/>
        </w:rPr>
      </w:pPr>
      <w:r w:rsidRPr="000C68F7">
        <w:rPr>
          <w:sz w:val="26"/>
          <w:szCs w:val="26"/>
        </w:rPr>
        <w:t xml:space="preserve"> </w:t>
      </w:r>
      <w:r w:rsidR="000C68F7">
        <w:rPr>
          <w:sz w:val="26"/>
          <w:szCs w:val="26"/>
        </w:rPr>
        <w:tab/>
      </w:r>
      <w:r w:rsidRPr="000C68F7">
        <w:rPr>
          <w:b/>
          <w:sz w:val="26"/>
          <w:szCs w:val="26"/>
        </w:rPr>
        <w:t>Граница первого пояса зоны санитарной охраны</w:t>
      </w:r>
    </w:p>
    <w:p w14:paraId="6DF06E82" w14:textId="77777777" w:rsidR="001F1C48" w:rsidRPr="000C68F7" w:rsidRDefault="001F1C48" w:rsidP="000C68F7">
      <w:pPr>
        <w:jc w:val="both"/>
        <w:rPr>
          <w:sz w:val="26"/>
          <w:szCs w:val="26"/>
        </w:rPr>
      </w:pPr>
      <w:r w:rsidRPr="000C68F7">
        <w:rPr>
          <w:sz w:val="26"/>
          <w:szCs w:val="26"/>
        </w:rPr>
        <w:t xml:space="preserve"> Граница первого пояса ЗСО с поверхностным источником устана</w:t>
      </w:r>
      <w:r w:rsidRPr="000C68F7">
        <w:rPr>
          <w:sz w:val="26"/>
          <w:szCs w:val="26"/>
        </w:rPr>
        <w:softHyphen/>
        <w:t>вливается, с учетом конкретных условий, в следующих пределах:</w:t>
      </w:r>
    </w:p>
    <w:p w14:paraId="3BCC6717" w14:textId="77777777" w:rsidR="001F1C48" w:rsidRPr="000C68F7" w:rsidRDefault="001F1C48" w:rsidP="000C68F7">
      <w:pPr>
        <w:jc w:val="both"/>
        <w:rPr>
          <w:sz w:val="26"/>
          <w:szCs w:val="26"/>
        </w:rPr>
      </w:pPr>
      <w:r w:rsidRPr="000C68F7">
        <w:rPr>
          <w:sz w:val="26"/>
          <w:szCs w:val="26"/>
        </w:rPr>
        <w:t xml:space="preserve">- вверх по течению — не менее </w:t>
      </w:r>
      <w:smartTag w:uri="urn:schemas-microsoft-com:office:smarttags" w:element="metricconverter">
        <w:smartTagPr>
          <w:attr w:name="ProductID" w:val="200 м"/>
        </w:smartTagPr>
        <w:r w:rsidRPr="000C68F7">
          <w:rPr>
            <w:sz w:val="26"/>
            <w:szCs w:val="26"/>
          </w:rPr>
          <w:t>200 м</w:t>
        </w:r>
      </w:smartTag>
      <w:r w:rsidRPr="000C68F7">
        <w:rPr>
          <w:sz w:val="26"/>
          <w:szCs w:val="26"/>
        </w:rPr>
        <w:t xml:space="preserve"> от водозабора;</w:t>
      </w:r>
    </w:p>
    <w:p w14:paraId="2B9BAC8E" w14:textId="77777777" w:rsidR="001F1C48" w:rsidRPr="000C68F7" w:rsidRDefault="001F1C48" w:rsidP="000C68F7">
      <w:pPr>
        <w:jc w:val="both"/>
        <w:rPr>
          <w:sz w:val="26"/>
          <w:szCs w:val="26"/>
        </w:rPr>
      </w:pPr>
      <w:r w:rsidRPr="000C68F7">
        <w:rPr>
          <w:sz w:val="26"/>
          <w:szCs w:val="26"/>
        </w:rPr>
        <w:t xml:space="preserve">- вниз по течению — не менее </w:t>
      </w:r>
      <w:smartTag w:uri="urn:schemas-microsoft-com:office:smarttags" w:element="metricconverter">
        <w:smartTagPr>
          <w:attr w:name="ProductID" w:val="100 м"/>
        </w:smartTagPr>
        <w:r w:rsidRPr="000C68F7">
          <w:rPr>
            <w:sz w:val="26"/>
            <w:szCs w:val="26"/>
          </w:rPr>
          <w:t>100 м</w:t>
        </w:r>
      </w:smartTag>
      <w:r w:rsidRPr="000C68F7">
        <w:rPr>
          <w:sz w:val="26"/>
          <w:szCs w:val="26"/>
        </w:rPr>
        <w:t xml:space="preserve"> от водозабора;</w:t>
      </w:r>
    </w:p>
    <w:p w14:paraId="0E379D34" w14:textId="77777777" w:rsidR="001F1C48" w:rsidRPr="000C68F7" w:rsidRDefault="001F1C48" w:rsidP="000C68F7">
      <w:pPr>
        <w:jc w:val="both"/>
        <w:rPr>
          <w:sz w:val="26"/>
          <w:szCs w:val="26"/>
        </w:rPr>
      </w:pPr>
      <w:r w:rsidRPr="000C68F7">
        <w:rPr>
          <w:sz w:val="26"/>
          <w:szCs w:val="26"/>
        </w:rPr>
        <w:t xml:space="preserve">- по прилегающему к водозабору берегу — не менее </w:t>
      </w:r>
      <w:smartTag w:uri="urn:schemas-microsoft-com:office:smarttags" w:element="metricconverter">
        <w:smartTagPr>
          <w:attr w:name="ProductID" w:val="100 м"/>
        </w:smartTagPr>
        <w:r w:rsidRPr="000C68F7">
          <w:rPr>
            <w:sz w:val="26"/>
            <w:szCs w:val="26"/>
          </w:rPr>
          <w:t>100 м</w:t>
        </w:r>
      </w:smartTag>
      <w:r w:rsidRPr="000C68F7">
        <w:rPr>
          <w:sz w:val="26"/>
          <w:szCs w:val="26"/>
        </w:rPr>
        <w:t xml:space="preserve"> от линии уреза воды летне-осенней межени;</w:t>
      </w:r>
    </w:p>
    <w:p w14:paraId="069690A9" w14:textId="77777777" w:rsidR="001F1C48" w:rsidRPr="000C68F7" w:rsidRDefault="001F1C48" w:rsidP="000C68F7">
      <w:pPr>
        <w:jc w:val="both"/>
        <w:rPr>
          <w:sz w:val="26"/>
          <w:szCs w:val="26"/>
        </w:rPr>
      </w:pPr>
      <w:r w:rsidRPr="000C68F7">
        <w:rPr>
          <w:sz w:val="26"/>
          <w:szCs w:val="26"/>
        </w:rPr>
        <w:t>в направлении к противоположному от водозабора принята — полоса аква</w:t>
      </w:r>
      <w:r w:rsidRPr="000C68F7">
        <w:rPr>
          <w:sz w:val="26"/>
          <w:szCs w:val="26"/>
        </w:rPr>
        <w:softHyphen/>
        <w:t xml:space="preserve">тории шириной не менее </w:t>
      </w:r>
      <w:smartTag w:uri="urn:schemas-microsoft-com:office:smarttags" w:element="metricconverter">
        <w:smartTagPr>
          <w:attr w:name="ProductID" w:val="67 м"/>
        </w:smartTagPr>
        <w:r w:rsidRPr="000C68F7">
          <w:rPr>
            <w:sz w:val="26"/>
            <w:szCs w:val="26"/>
          </w:rPr>
          <w:t>67 м</w:t>
        </w:r>
      </w:smartTag>
      <w:r w:rsidRPr="000C68F7">
        <w:rPr>
          <w:sz w:val="26"/>
          <w:szCs w:val="26"/>
        </w:rPr>
        <w:t xml:space="preserve">; и противоположный берег шириной 33м от линии уреза воды при летне-осенней межени, т.к. ширина реки более </w:t>
      </w:r>
      <w:smartTag w:uri="urn:schemas-microsoft-com:office:smarttags" w:element="metricconverter">
        <w:smartTagPr>
          <w:attr w:name="ProductID" w:val="100 м"/>
        </w:smartTagPr>
        <w:r w:rsidRPr="000C68F7">
          <w:rPr>
            <w:sz w:val="26"/>
            <w:szCs w:val="26"/>
          </w:rPr>
          <w:t>100 м</w:t>
        </w:r>
      </w:smartTag>
    </w:p>
    <w:p w14:paraId="593862C8" w14:textId="77777777" w:rsidR="001F1C48" w:rsidRPr="000C68F7" w:rsidRDefault="001F1C48" w:rsidP="000C68F7">
      <w:pPr>
        <w:jc w:val="both"/>
        <w:rPr>
          <w:b/>
          <w:sz w:val="26"/>
          <w:szCs w:val="26"/>
        </w:rPr>
      </w:pPr>
      <w:r w:rsidRPr="000C68F7">
        <w:rPr>
          <w:sz w:val="26"/>
          <w:szCs w:val="26"/>
        </w:rPr>
        <w:t xml:space="preserve"> </w:t>
      </w:r>
      <w:r w:rsidR="000C68F7">
        <w:rPr>
          <w:sz w:val="26"/>
          <w:szCs w:val="26"/>
        </w:rPr>
        <w:tab/>
      </w:r>
      <w:r w:rsidRPr="000C68F7">
        <w:rPr>
          <w:b/>
          <w:sz w:val="26"/>
          <w:szCs w:val="26"/>
        </w:rPr>
        <w:t>Граница второго пояса зоны санитарной охраны</w:t>
      </w:r>
    </w:p>
    <w:p w14:paraId="6332861E" w14:textId="77777777" w:rsidR="000C68F7" w:rsidRDefault="001F1C48" w:rsidP="000C68F7">
      <w:pPr>
        <w:jc w:val="both"/>
        <w:rPr>
          <w:sz w:val="26"/>
          <w:szCs w:val="26"/>
        </w:rPr>
      </w:pPr>
      <w:r w:rsidRPr="000C68F7">
        <w:rPr>
          <w:sz w:val="26"/>
          <w:szCs w:val="26"/>
        </w:rPr>
        <w:t>Границы второго пояса ЗСО реки, приняты в зависимости от природных, климатических и гидрологиче</w:t>
      </w:r>
      <w:r w:rsidRPr="000C68F7">
        <w:rPr>
          <w:sz w:val="26"/>
          <w:szCs w:val="26"/>
        </w:rPr>
        <w:softHyphen/>
        <w:t>ских условий. В целях микробного самоочищения граница удалена вверх по течению водозабора на столько, чтобы время пробега по основному водотоку и его притокам при расходе воды в водотоке 95 % обеспеченности, было не ме</w:t>
      </w:r>
      <w:r w:rsidRPr="000C68F7">
        <w:rPr>
          <w:sz w:val="26"/>
          <w:szCs w:val="26"/>
        </w:rPr>
        <w:softHyphen/>
        <w:t xml:space="preserve">нее 5 суток — для I "В" климатического района, от водозабора и до н.п. Ананино </w:t>
      </w:r>
      <w:smartTag w:uri="urn:schemas-microsoft-com:office:smarttags" w:element="metricconverter">
        <w:smartTagPr>
          <w:attr w:name="ProductID" w:val="64,8 км"/>
        </w:smartTagPr>
        <w:r w:rsidRPr="000C68F7">
          <w:rPr>
            <w:sz w:val="26"/>
            <w:szCs w:val="26"/>
          </w:rPr>
          <w:t>64,8 км</w:t>
        </w:r>
      </w:smartTag>
      <w:r w:rsidRPr="000C68F7">
        <w:rPr>
          <w:sz w:val="26"/>
          <w:szCs w:val="26"/>
        </w:rPr>
        <w:t xml:space="preserve">. по р. Юг. Скорость движения воды в </w:t>
      </w:r>
    </w:p>
    <w:p w14:paraId="24502995" w14:textId="77777777" w:rsidR="000C68F7" w:rsidRDefault="000C68F7" w:rsidP="000C68F7">
      <w:pPr>
        <w:jc w:val="both"/>
        <w:rPr>
          <w:sz w:val="26"/>
          <w:szCs w:val="26"/>
        </w:rPr>
      </w:pPr>
    </w:p>
    <w:p w14:paraId="3257F632" w14:textId="77777777" w:rsidR="000C68F7" w:rsidRDefault="000C68F7" w:rsidP="000C68F7">
      <w:pPr>
        <w:jc w:val="both"/>
        <w:rPr>
          <w:sz w:val="26"/>
          <w:szCs w:val="26"/>
        </w:rPr>
      </w:pPr>
    </w:p>
    <w:p w14:paraId="738CB76D" w14:textId="77777777" w:rsidR="001F1C48" w:rsidRPr="000C68F7" w:rsidRDefault="001F1C48" w:rsidP="000C68F7">
      <w:pPr>
        <w:jc w:val="both"/>
        <w:rPr>
          <w:sz w:val="26"/>
          <w:szCs w:val="26"/>
        </w:rPr>
      </w:pPr>
      <w:r w:rsidRPr="000C68F7">
        <w:rPr>
          <w:sz w:val="26"/>
          <w:szCs w:val="26"/>
        </w:rPr>
        <w:lastRenderedPageBreak/>
        <w:t>12,96км/сутки принимается усредненной по ширине и длине во</w:t>
      </w:r>
      <w:r w:rsidRPr="000C68F7">
        <w:rPr>
          <w:sz w:val="26"/>
          <w:szCs w:val="26"/>
        </w:rPr>
        <w:softHyphen/>
        <w:t>дотока или для отдельных его участков при резких колебаниях скорости течения.</w:t>
      </w:r>
    </w:p>
    <w:p w14:paraId="7865B393" w14:textId="77777777" w:rsidR="001F1C48" w:rsidRPr="000C68F7" w:rsidRDefault="001F1C48" w:rsidP="000C68F7">
      <w:pPr>
        <w:ind w:firstLine="709"/>
        <w:jc w:val="both"/>
        <w:rPr>
          <w:sz w:val="26"/>
          <w:szCs w:val="26"/>
        </w:rPr>
      </w:pPr>
      <w:r w:rsidRPr="000C68F7">
        <w:rPr>
          <w:sz w:val="26"/>
          <w:szCs w:val="26"/>
        </w:rPr>
        <w:t>Граница второго пояса ЗСО водотока ниже по течению опреде</w:t>
      </w:r>
      <w:r w:rsidRPr="000C68F7">
        <w:rPr>
          <w:sz w:val="26"/>
          <w:szCs w:val="26"/>
        </w:rPr>
        <w:softHyphen/>
        <w:t xml:space="preserve">лена с учетом исключения влияния ветровых обратных течений,  </w:t>
      </w:r>
      <w:smartTag w:uri="urn:schemas-microsoft-com:office:smarttags" w:element="metricconverter">
        <w:smartTagPr>
          <w:attr w:name="ProductID" w:val="250 м"/>
        </w:smartTagPr>
        <w:r w:rsidRPr="000C68F7">
          <w:rPr>
            <w:sz w:val="26"/>
            <w:szCs w:val="26"/>
          </w:rPr>
          <w:t>250 м</w:t>
        </w:r>
      </w:smartTag>
      <w:r w:rsidRPr="000C68F7">
        <w:rPr>
          <w:sz w:val="26"/>
          <w:szCs w:val="26"/>
        </w:rPr>
        <w:t xml:space="preserve"> от во</w:t>
      </w:r>
      <w:r w:rsidRPr="000C68F7">
        <w:rPr>
          <w:sz w:val="26"/>
          <w:szCs w:val="26"/>
        </w:rPr>
        <w:softHyphen/>
        <w:t>дозабора</w:t>
      </w:r>
    </w:p>
    <w:p w14:paraId="70A70CA7" w14:textId="77777777" w:rsidR="001F1C48" w:rsidRPr="000C68F7" w:rsidRDefault="001F1C48" w:rsidP="000C68F7">
      <w:pPr>
        <w:ind w:firstLine="709"/>
        <w:jc w:val="both"/>
        <w:rPr>
          <w:sz w:val="26"/>
          <w:szCs w:val="26"/>
        </w:rPr>
      </w:pPr>
      <w:r w:rsidRPr="000C68F7">
        <w:rPr>
          <w:sz w:val="26"/>
          <w:szCs w:val="26"/>
        </w:rPr>
        <w:t xml:space="preserve">Боковые границы второго пояса ЗСО от уреза воды при летне-осенней межени расположены на расстоянии — не менее </w:t>
      </w:r>
      <w:smartTag w:uri="urn:schemas-microsoft-com:office:smarttags" w:element="metricconverter">
        <w:smartTagPr>
          <w:attr w:name="ProductID" w:val="500 м"/>
        </w:smartTagPr>
        <w:r w:rsidRPr="000C68F7">
          <w:rPr>
            <w:sz w:val="26"/>
            <w:szCs w:val="26"/>
          </w:rPr>
          <w:t>500 м</w:t>
        </w:r>
      </w:smartTag>
      <w:r w:rsidRPr="000C68F7">
        <w:rPr>
          <w:sz w:val="26"/>
          <w:szCs w:val="26"/>
        </w:rPr>
        <w:t xml:space="preserve"> по притокам р. Юг и 1000м по р.Юг. </w:t>
      </w:r>
    </w:p>
    <w:p w14:paraId="539D656B" w14:textId="77777777" w:rsidR="001F1C48" w:rsidRPr="000C68F7" w:rsidRDefault="001F1C48" w:rsidP="000C68F7">
      <w:pPr>
        <w:ind w:firstLine="709"/>
        <w:jc w:val="both"/>
        <w:rPr>
          <w:b/>
          <w:sz w:val="26"/>
          <w:szCs w:val="26"/>
        </w:rPr>
      </w:pPr>
      <w:r w:rsidRPr="000C68F7">
        <w:rPr>
          <w:b/>
          <w:sz w:val="26"/>
          <w:szCs w:val="26"/>
        </w:rPr>
        <w:t>Граница третьего пояса зоны санитарной охраны</w:t>
      </w:r>
    </w:p>
    <w:p w14:paraId="5848925C" w14:textId="77777777" w:rsidR="001F1C48" w:rsidRPr="000C68F7" w:rsidRDefault="001F1C48" w:rsidP="000C68F7">
      <w:pPr>
        <w:jc w:val="both"/>
        <w:rPr>
          <w:sz w:val="26"/>
          <w:szCs w:val="26"/>
        </w:rPr>
      </w:pPr>
      <w:r w:rsidRPr="000C68F7">
        <w:rPr>
          <w:sz w:val="26"/>
          <w:szCs w:val="26"/>
        </w:rPr>
        <w:t>Границы третьего пояса ЗСО поверхностных источников водоснабжения на во</w:t>
      </w:r>
      <w:r w:rsidRPr="000C68F7">
        <w:rPr>
          <w:sz w:val="26"/>
          <w:szCs w:val="26"/>
        </w:rPr>
        <w:softHyphen/>
        <w:t>дотоке вверх и вниз по течению совпадают с границами второго пояса. Боковые границы должны проходить по линии водоразделов в пределах 3—5 километров, включая прито</w:t>
      </w:r>
      <w:r w:rsidRPr="000C68F7">
        <w:rPr>
          <w:sz w:val="26"/>
          <w:szCs w:val="26"/>
        </w:rPr>
        <w:softHyphen/>
        <w:t>ки.</w:t>
      </w:r>
    </w:p>
    <w:p w14:paraId="7323C11D" w14:textId="77777777" w:rsidR="00677C5C" w:rsidRPr="00677C5C" w:rsidRDefault="00677C5C" w:rsidP="00677C5C"/>
    <w:p w14:paraId="3DB472BE" w14:textId="77777777" w:rsidR="001D6676" w:rsidRPr="001D6676" w:rsidRDefault="001D6676" w:rsidP="003E1D9C">
      <w:pPr>
        <w:spacing w:line="360" w:lineRule="auto"/>
        <w:ind w:firstLine="660"/>
        <w:rPr>
          <w:b/>
          <w:i/>
          <w:color w:val="000000"/>
          <w:sz w:val="28"/>
          <w:szCs w:val="28"/>
        </w:rPr>
      </w:pPr>
      <w:r>
        <w:rPr>
          <w:b/>
          <w:i/>
          <w:color w:val="000000"/>
          <w:sz w:val="28"/>
          <w:szCs w:val="28"/>
        </w:rPr>
        <w:t>З</w:t>
      </w:r>
      <w:r w:rsidRPr="001D6676">
        <w:rPr>
          <w:b/>
          <w:i/>
          <w:color w:val="000000"/>
          <w:sz w:val="28"/>
          <w:szCs w:val="28"/>
        </w:rPr>
        <w:t>оны затопления паводковыми водами</w:t>
      </w:r>
    </w:p>
    <w:p w14:paraId="4EA2AA94" w14:textId="77777777" w:rsidR="001D6676" w:rsidRPr="0074218E" w:rsidRDefault="001D6676" w:rsidP="001D6676">
      <w:pPr>
        <w:ind w:firstLine="660"/>
        <w:jc w:val="both"/>
        <w:rPr>
          <w:sz w:val="26"/>
          <w:szCs w:val="26"/>
        </w:rPr>
      </w:pPr>
      <w:r w:rsidRPr="0074218E">
        <w:rPr>
          <w:sz w:val="26"/>
          <w:szCs w:val="26"/>
        </w:rPr>
        <w:t xml:space="preserve">Виды ограничений использования земельных участков и объектов капитального строительства в зоне затопления паводковыми водами с </w:t>
      </w:r>
      <w:r w:rsidRPr="0074218E">
        <w:rPr>
          <w:b/>
          <w:sz w:val="26"/>
          <w:szCs w:val="26"/>
        </w:rPr>
        <w:t>1%</w:t>
      </w:r>
      <w:r w:rsidRPr="0074218E">
        <w:rPr>
          <w:sz w:val="26"/>
          <w:szCs w:val="26"/>
        </w:rPr>
        <w:t xml:space="preserve"> обеспеченностью  горизонта высоких вод </w:t>
      </w:r>
    </w:p>
    <w:p w14:paraId="5176DB83" w14:textId="77777777" w:rsidR="001D6676" w:rsidRPr="0074218E" w:rsidRDefault="001D6676" w:rsidP="001D6676">
      <w:pPr>
        <w:jc w:val="both"/>
        <w:rPr>
          <w:sz w:val="26"/>
          <w:szCs w:val="26"/>
        </w:rPr>
      </w:pPr>
      <w:r w:rsidRPr="0074218E">
        <w:rPr>
          <w:sz w:val="26"/>
          <w:szCs w:val="26"/>
        </w:rPr>
        <w:t>В зоне затопления запрещается размещение без инженерной защиты территории от затопления и подтопления:</w:t>
      </w:r>
    </w:p>
    <w:p w14:paraId="57D01212" w14:textId="77777777" w:rsidR="001D6676" w:rsidRPr="0074218E" w:rsidRDefault="001D6676" w:rsidP="001D6676">
      <w:pPr>
        <w:jc w:val="both"/>
        <w:rPr>
          <w:sz w:val="26"/>
          <w:szCs w:val="26"/>
        </w:rPr>
      </w:pPr>
      <w:r w:rsidRPr="0074218E">
        <w:rPr>
          <w:sz w:val="26"/>
          <w:szCs w:val="26"/>
        </w:rPr>
        <w:t>- жилых зданий,</w:t>
      </w:r>
    </w:p>
    <w:p w14:paraId="64522271" w14:textId="77777777" w:rsidR="001D6676" w:rsidRPr="0074218E" w:rsidRDefault="001D6676" w:rsidP="001D6676">
      <w:pPr>
        <w:jc w:val="both"/>
        <w:rPr>
          <w:sz w:val="26"/>
          <w:szCs w:val="26"/>
        </w:rPr>
      </w:pPr>
      <w:r w:rsidRPr="0074218E">
        <w:rPr>
          <w:sz w:val="26"/>
          <w:szCs w:val="26"/>
        </w:rPr>
        <w:t>- зданий объектов социальной инфраструктуры,</w:t>
      </w:r>
    </w:p>
    <w:p w14:paraId="3E002417" w14:textId="77777777" w:rsidR="001D6676" w:rsidRPr="0074218E" w:rsidRDefault="001D6676" w:rsidP="001D6676">
      <w:pPr>
        <w:jc w:val="both"/>
        <w:rPr>
          <w:sz w:val="26"/>
          <w:szCs w:val="26"/>
        </w:rPr>
      </w:pPr>
      <w:r w:rsidRPr="0074218E">
        <w:rPr>
          <w:sz w:val="26"/>
          <w:szCs w:val="26"/>
        </w:rPr>
        <w:t>- зданий и сооружений производственных объектов,</w:t>
      </w:r>
    </w:p>
    <w:p w14:paraId="2675546F" w14:textId="77777777" w:rsidR="001D6676" w:rsidRPr="0074218E" w:rsidRDefault="001D6676" w:rsidP="001D6676">
      <w:pPr>
        <w:jc w:val="both"/>
        <w:rPr>
          <w:sz w:val="26"/>
          <w:szCs w:val="26"/>
        </w:rPr>
      </w:pPr>
      <w:r w:rsidRPr="0074218E">
        <w:rPr>
          <w:sz w:val="26"/>
          <w:szCs w:val="26"/>
        </w:rPr>
        <w:t>- зданий и сооружений складских объектов,</w:t>
      </w:r>
    </w:p>
    <w:p w14:paraId="7E34E423" w14:textId="77777777" w:rsidR="001D6676" w:rsidRPr="0074218E" w:rsidRDefault="001D6676" w:rsidP="001D6676">
      <w:pPr>
        <w:jc w:val="both"/>
        <w:rPr>
          <w:sz w:val="26"/>
          <w:szCs w:val="26"/>
        </w:rPr>
      </w:pPr>
      <w:r w:rsidRPr="0074218E">
        <w:rPr>
          <w:sz w:val="26"/>
          <w:szCs w:val="26"/>
        </w:rPr>
        <w:t xml:space="preserve">- зданий и сооружений объектов транспортной инфраструктуры, </w:t>
      </w:r>
    </w:p>
    <w:p w14:paraId="4E210D4C" w14:textId="77777777" w:rsidR="001D6676" w:rsidRPr="0074218E" w:rsidRDefault="001D6676" w:rsidP="001D6676">
      <w:pPr>
        <w:jc w:val="both"/>
        <w:rPr>
          <w:sz w:val="26"/>
          <w:szCs w:val="26"/>
        </w:rPr>
      </w:pPr>
      <w:r w:rsidRPr="0074218E">
        <w:rPr>
          <w:sz w:val="26"/>
          <w:szCs w:val="26"/>
        </w:rPr>
        <w:t>- зданий и сооружений объектов инженерной структуры.</w:t>
      </w:r>
    </w:p>
    <w:p w14:paraId="6507FCBE" w14:textId="77777777" w:rsidR="001D6676" w:rsidRPr="0074218E" w:rsidRDefault="001D6676" w:rsidP="001D6676">
      <w:pPr>
        <w:jc w:val="both"/>
        <w:rPr>
          <w:sz w:val="26"/>
          <w:szCs w:val="26"/>
        </w:rPr>
      </w:pPr>
    </w:p>
    <w:p w14:paraId="7E77E095" w14:textId="77777777" w:rsidR="001D6676" w:rsidRPr="0074218E" w:rsidRDefault="001D6676" w:rsidP="001D6676">
      <w:pPr>
        <w:jc w:val="both"/>
        <w:rPr>
          <w:sz w:val="26"/>
          <w:szCs w:val="26"/>
        </w:rPr>
      </w:pPr>
      <w:r w:rsidRPr="0074218E">
        <w:rPr>
          <w:sz w:val="26"/>
          <w:szCs w:val="26"/>
        </w:rPr>
        <w:t>При проектировании и строительстве жилых зданий, зданий объектов социальной инфраструктуры, зданий и сооружений производственных и складских объектов, зданий и сооружений объектов транспортной и инженерной инфраструктур в границах зоны затопления должна предусматриваться и выполняться инженерная защита территории застройки от затопления и подтопления, обеспечивающая:</w:t>
      </w:r>
    </w:p>
    <w:p w14:paraId="57EFB2FB" w14:textId="77777777" w:rsidR="001D6676" w:rsidRPr="0074218E" w:rsidRDefault="001D6676" w:rsidP="001D6676">
      <w:pPr>
        <w:jc w:val="both"/>
        <w:rPr>
          <w:sz w:val="26"/>
          <w:szCs w:val="26"/>
        </w:rPr>
      </w:pPr>
      <w:r w:rsidRPr="0074218E">
        <w:rPr>
          <w:sz w:val="26"/>
          <w:szCs w:val="26"/>
        </w:rPr>
        <w:t>бесперебойное и надежное функционирование жилой застройки, объектов социальной, транспортной и инженерной инфраструктур, производственных и складских объектов;</w:t>
      </w:r>
    </w:p>
    <w:p w14:paraId="21B234F5" w14:textId="77777777" w:rsidR="001D6676" w:rsidRPr="0074218E" w:rsidRDefault="001D6676" w:rsidP="001D6676">
      <w:pPr>
        <w:jc w:val="both"/>
        <w:rPr>
          <w:sz w:val="26"/>
          <w:szCs w:val="26"/>
        </w:rPr>
      </w:pPr>
      <w:r w:rsidRPr="0074218E">
        <w:rPr>
          <w:sz w:val="26"/>
          <w:szCs w:val="26"/>
        </w:rPr>
        <w:t>нормативные медико-санитарные условия жизни населения;</w:t>
      </w:r>
    </w:p>
    <w:p w14:paraId="4CA65273" w14:textId="77777777" w:rsidR="001D6676" w:rsidRPr="0074218E" w:rsidRDefault="001D6676" w:rsidP="001D6676">
      <w:pPr>
        <w:jc w:val="both"/>
        <w:rPr>
          <w:sz w:val="26"/>
          <w:szCs w:val="26"/>
        </w:rPr>
      </w:pPr>
      <w:r w:rsidRPr="0074218E">
        <w:rPr>
          <w:sz w:val="26"/>
          <w:szCs w:val="26"/>
        </w:rPr>
        <w:t>нормативные санитарно-гигиенические, социальные и рекреационные условия защищаемых территорий.</w:t>
      </w:r>
    </w:p>
    <w:p w14:paraId="23B5EF81" w14:textId="77777777" w:rsidR="001F1C48" w:rsidRDefault="001F1C48" w:rsidP="001D6676">
      <w:pPr>
        <w:ind w:firstLine="709"/>
        <w:jc w:val="both"/>
        <w:rPr>
          <w:sz w:val="26"/>
          <w:szCs w:val="26"/>
        </w:rPr>
      </w:pPr>
    </w:p>
    <w:p w14:paraId="15B1E6A8" w14:textId="77777777" w:rsidR="001D6676" w:rsidRPr="0074218E" w:rsidRDefault="001D6676" w:rsidP="001D6676">
      <w:pPr>
        <w:ind w:firstLine="709"/>
        <w:jc w:val="both"/>
        <w:rPr>
          <w:sz w:val="26"/>
          <w:szCs w:val="26"/>
        </w:rPr>
      </w:pPr>
      <w:r w:rsidRPr="0074218E">
        <w:rPr>
          <w:sz w:val="26"/>
          <w:szCs w:val="26"/>
        </w:rPr>
        <w:t xml:space="preserve">Виды ограничений использования земельных участков и объектов капитального строительства в зоне затопления паводковыми водами с </w:t>
      </w:r>
      <w:r w:rsidRPr="0074218E">
        <w:rPr>
          <w:b/>
          <w:sz w:val="26"/>
          <w:szCs w:val="26"/>
        </w:rPr>
        <w:t>10%</w:t>
      </w:r>
      <w:r w:rsidRPr="0074218E">
        <w:rPr>
          <w:sz w:val="26"/>
          <w:szCs w:val="26"/>
        </w:rPr>
        <w:t xml:space="preserve"> обеспеченностью  горизонта высоких вод:</w:t>
      </w:r>
    </w:p>
    <w:p w14:paraId="64EA76BF" w14:textId="77777777" w:rsidR="001D6676" w:rsidRPr="0074218E" w:rsidRDefault="001D6676" w:rsidP="001D6676">
      <w:pPr>
        <w:jc w:val="both"/>
        <w:rPr>
          <w:sz w:val="26"/>
          <w:szCs w:val="26"/>
        </w:rPr>
      </w:pPr>
      <w:r w:rsidRPr="0074218E">
        <w:rPr>
          <w:sz w:val="26"/>
          <w:szCs w:val="26"/>
        </w:rPr>
        <w:t>В зоне затопления запрещается размещение без инженерной защиты территории от затопления:</w:t>
      </w:r>
    </w:p>
    <w:p w14:paraId="11DA74AD" w14:textId="77777777" w:rsidR="001D6676" w:rsidRPr="0074218E" w:rsidRDefault="001D6676" w:rsidP="001D6676">
      <w:pPr>
        <w:jc w:val="both"/>
        <w:rPr>
          <w:sz w:val="26"/>
          <w:szCs w:val="26"/>
        </w:rPr>
      </w:pPr>
      <w:r w:rsidRPr="0074218E">
        <w:rPr>
          <w:sz w:val="26"/>
          <w:szCs w:val="26"/>
        </w:rPr>
        <w:t>- парков,</w:t>
      </w:r>
    </w:p>
    <w:p w14:paraId="04BACAEC" w14:textId="77777777" w:rsidR="001D6676" w:rsidRPr="0074218E" w:rsidRDefault="001D6676" w:rsidP="001D6676">
      <w:pPr>
        <w:jc w:val="both"/>
        <w:rPr>
          <w:sz w:val="26"/>
          <w:szCs w:val="26"/>
        </w:rPr>
      </w:pPr>
      <w:r w:rsidRPr="0074218E">
        <w:rPr>
          <w:sz w:val="26"/>
          <w:szCs w:val="26"/>
        </w:rPr>
        <w:t>- спортивных плоскостных сооружений.</w:t>
      </w:r>
    </w:p>
    <w:p w14:paraId="0D076A72" w14:textId="77777777" w:rsidR="006D028D" w:rsidRPr="0074218E" w:rsidRDefault="006D028D" w:rsidP="001D6676">
      <w:pPr>
        <w:jc w:val="both"/>
        <w:rPr>
          <w:sz w:val="26"/>
          <w:szCs w:val="26"/>
        </w:rPr>
      </w:pPr>
    </w:p>
    <w:p w14:paraId="708B5F6B" w14:textId="77777777" w:rsidR="001D6676" w:rsidRPr="0074218E" w:rsidRDefault="001D6676" w:rsidP="001D6676">
      <w:pPr>
        <w:jc w:val="both"/>
        <w:rPr>
          <w:sz w:val="26"/>
          <w:szCs w:val="26"/>
        </w:rPr>
      </w:pPr>
      <w:r w:rsidRPr="0074218E">
        <w:rPr>
          <w:sz w:val="26"/>
          <w:szCs w:val="26"/>
        </w:rPr>
        <w:t>При проектировании и строительстве парков и спортивных плоскостных сооружений в границах зоны затопления должна предусматриваться и выполняться инженерная защита от затопления паводковыми водами.</w:t>
      </w:r>
    </w:p>
    <w:p w14:paraId="2DD87B11" w14:textId="77777777" w:rsidR="006D028D" w:rsidRPr="006D028D" w:rsidRDefault="006D028D" w:rsidP="006D028D"/>
    <w:p w14:paraId="64F603EE" w14:textId="77777777" w:rsidR="003E1D9C" w:rsidRPr="00EC4EFD" w:rsidRDefault="003E1D9C" w:rsidP="003E1D9C">
      <w:pPr>
        <w:spacing w:line="360" w:lineRule="auto"/>
        <w:ind w:firstLine="660"/>
        <w:rPr>
          <w:b/>
          <w:i/>
          <w:color w:val="000000"/>
          <w:sz w:val="28"/>
          <w:szCs w:val="28"/>
        </w:rPr>
      </w:pPr>
      <w:r w:rsidRPr="00EC4EFD">
        <w:rPr>
          <w:b/>
          <w:i/>
          <w:color w:val="000000"/>
          <w:sz w:val="28"/>
          <w:szCs w:val="28"/>
        </w:rPr>
        <w:lastRenderedPageBreak/>
        <w:t xml:space="preserve">Особо охраняемые природные территории </w:t>
      </w:r>
    </w:p>
    <w:p w14:paraId="4D01A99C" w14:textId="77777777" w:rsidR="003E1D9C" w:rsidRPr="0074218E" w:rsidRDefault="003E1D9C" w:rsidP="00677C5C">
      <w:pPr>
        <w:ind w:firstLine="540"/>
        <w:jc w:val="both"/>
        <w:rPr>
          <w:b/>
          <w:i/>
          <w:color w:val="000000"/>
          <w:sz w:val="26"/>
          <w:szCs w:val="26"/>
        </w:rPr>
      </w:pPr>
      <w:r w:rsidRPr="0074218E">
        <w:rPr>
          <w:color w:val="000000"/>
          <w:sz w:val="26"/>
          <w:szCs w:val="26"/>
        </w:rPr>
        <w:t xml:space="preserve">Особо охраняемые природные территории относятся к объектам общенационального достояния. </w:t>
      </w:r>
      <w:r w:rsidRPr="0074218E">
        <w:rPr>
          <w:bCs/>
          <w:iCs/>
          <w:color w:val="000000"/>
          <w:sz w:val="26"/>
          <w:szCs w:val="26"/>
        </w:rPr>
        <w:t>Согласно федеральному закону «Об особо охраняемых природных территориях» №</w:t>
      </w:r>
      <w:r w:rsidRPr="0074218E">
        <w:rPr>
          <w:b/>
          <w:bCs/>
          <w:color w:val="000000"/>
          <w:sz w:val="26"/>
          <w:szCs w:val="26"/>
        </w:rPr>
        <w:t xml:space="preserve"> </w:t>
      </w:r>
      <w:r w:rsidRPr="0074218E">
        <w:rPr>
          <w:bCs/>
          <w:color w:val="000000"/>
          <w:sz w:val="26"/>
          <w:szCs w:val="26"/>
        </w:rPr>
        <w:t>33-ФЗ от 14.03.1995 г.</w:t>
      </w:r>
      <w:r w:rsidRPr="0074218E">
        <w:rPr>
          <w:bCs/>
          <w:iCs/>
          <w:color w:val="000000"/>
          <w:sz w:val="26"/>
          <w:szCs w:val="26"/>
        </w:rPr>
        <w:t xml:space="preserve"> </w:t>
      </w:r>
      <w:r w:rsidRPr="0074218E">
        <w:rPr>
          <w:sz w:val="26"/>
          <w:szCs w:val="26"/>
        </w:rPr>
        <w:t>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14:paraId="53D4B1F1" w14:textId="77777777" w:rsidR="003E1D9C" w:rsidRPr="0074218E" w:rsidRDefault="003E1D9C" w:rsidP="00677C5C">
      <w:pPr>
        <w:ind w:firstLine="540"/>
        <w:jc w:val="both"/>
        <w:rPr>
          <w:color w:val="000000"/>
          <w:sz w:val="26"/>
          <w:szCs w:val="26"/>
        </w:rPr>
      </w:pPr>
      <w:r w:rsidRPr="0074218E">
        <w:rPr>
          <w:color w:val="000000"/>
          <w:sz w:val="26"/>
          <w:szCs w:val="26"/>
        </w:rPr>
        <w:t xml:space="preserve"> Федеральный закон №</w:t>
      </w:r>
      <w:r w:rsidRPr="0074218E">
        <w:rPr>
          <w:color w:val="000000"/>
          <w:sz w:val="26"/>
          <w:szCs w:val="26"/>
          <w:lang w:val="en-US"/>
        </w:rPr>
        <w:t> </w:t>
      </w:r>
      <w:r w:rsidRPr="0074218E">
        <w:rPr>
          <w:color w:val="000000"/>
          <w:sz w:val="26"/>
          <w:szCs w:val="26"/>
        </w:rPr>
        <w:t xml:space="preserve">33 от 14.03.1995 г. </w:t>
      </w:r>
      <w:r w:rsidRPr="0074218E">
        <w:rPr>
          <w:bCs/>
          <w:iCs/>
          <w:color w:val="000000"/>
          <w:sz w:val="26"/>
          <w:szCs w:val="26"/>
        </w:rPr>
        <w:t xml:space="preserve">«Об особо охраняемых природных территориях» </w:t>
      </w:r>
      <w:r w:rsidRPr="0074218E">
        <w:rPr>
          <w:color w:val="000000"/>
          <w:sz w:val="26"/>
          <w:szCs w:val="26"/>
        </w:rPr>
        <w:t>регулирует отношения в области организации, охраны и использования особо охраняемых природных территорий в целях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14:paraId="21BB5673" w14:textId="77777777" w:rsidR="003E1D9C" w:rsidRPr="0074218E" w:rsidRDefault="003E1D9C" w:rsidP="00677C5C">
      <w:pPr>
        <w:ind w:firstLine="540"/>
        <w:jc w:val="both"/>
        <w:rPr>
          <w:color w:val="000000"/>
          <w:sz w:val="26"/>
          <w:szCs w:val="26"/>
        </w:rPr>
      </w:pPr>
      <w:r w:rsidRPr="0074218E">
        <w:rPr>
          <w:color w:val="000000"/>
          <w:sz w:val="26"/>
          <w:szCs w:val="26"/>
        </w:rPr>
        <w:t>Особо охраняемые природные территории могут иметь федеральное, региональное и местное значение. Правовой режим особо охраняемых природных территорий регионального и местного значения регламентируется законодательством Кировской  области (закон Кировской области от 07.10.2015 № 566-ЗО «Об особо охраняемых природных территориях Кировской области»), федеральным законодательством, а также иными нормативно-правовыми актами различного уровня.</w:t>
      </w:r>
    </w:p>
    <w:p w14:paraId="2AF042D6" w14:textId="77777777" w:rsidR="003E1D9C" w:rsidRPr="0074218E" w:rsidRDefault="003E1D9C" w:rsidP="00677C5C">
      <w:pPr>
        <w:widowControl w:val="0"/>
        <w:ind w:firstLine="720"/>
        <w:jc w:val="both"/>
        <w:rPr>
          <w:color w:val="000000"/>
          <w:sz w:val="26"/>
          <w:szCs w:val="26"/>
        </w:rPr>
      </w:pPr>
      <w:r w:rsidRPr="0074218E">
        <w:rPr>
          <w:color w:val="000000"/>
          <w:sz w:val="26"/>
          <w:szCs w:val="26"/>
        </w:rPr>
        <w:t xml:space="preserve">На территории </w:t>
      </w:r>
      <w:r w:rsidR="00F33915">
        <w:rPr>
          <w:color w:val="000000"/>
          <w:sz w:val="26"/>
          <w:szCs w:val="26"/>
        </w:rPr>
        <w:t>Демьяновского</w:t>
      </w:r>
      <w:r w:rsidR="00677C5C" w:rsidRPr="0074218E">
        <w:rPr>
          <w:color w:val="000000"/>
          <w:sz w:val="26"/>
          <w:szCs w:val="26"/>
        </w:rPr>
        <w:t xml:space="preserve"> городского</w:t>
      </w:r>
      <w:r w:rsidRPr="0074218E">
        <w:rPr>
          <w:color w:val="000000"/>
          <w:sz w:val="26"/>
          <w:szCs w:val="26"/>
        </w:rPr>
        <w:t xml:space="preserve"> поселения, расположены следующие ООПТ:</w:t>
      </w:r>
    </w:p>
    <w:p w14:paraId="5E40C30A" w14:textId="77777777" w:rsidR="00790BEB" w:rsidRPr="006D028D" w:rsidRDefault="00790BEB" w:rsidP="006D028D"/>
    <w:p w14:paraId="7587326B" w14:textId="77777777" w:rsidR="003E1D9C" w:rsidRPr="00EC4EFD" w:rsidRDefault="003E1D9C" w:rsidP="003E1D9C">
      <w:pPr>
        <w:widowControl w:val="0"/>
        <w:spacing w:line="360" w:lineRule="auto"/>
        <w:jc w:val="center"/>
        <w:rPr>
          <w:b/>
          <w:color w:val="000000"/>
          <w:sz w:val="28"/>
          <w:szCs w:val="28"/>
          <w:u w:val="single"/>
        </w:rPr>
      </w:pPr>
      <w:r w:rsidRPr="00EC4EFD">
        <w:rPr>
          <w:b/>
          <w:color w:val="000000"/>
          <w:sz w:val="28"/>
          <w:szCs w:val="28"/>
          <w:u w:val="single"/>
        </w:rPr>
        <w:t xml:space="preserve">ООПТ </w:t>
      </w:r>
      <w:r>
        <w:rPr>
          <w:b/>
          <w:color w:val="000000"/>
          <w:sz w:val="28"/>
          <w:szCs w:val="28"/>
          <w:u w:val="single"/>
        </w:rPr>
        <w:t>регионального</w:t>
      </w:r>
      <w:r w:rsidRPr="00EC4EFD">
        <w:rPr>
          <w:b/>
          <w:color w:val="000000"/>
          <w:sz w:val="28"/>
          <w:szCs w:val="28"/>
          <w:u w:val="single"/>
        </w:rPr>
        <w:t xml:space="preserve"> значения </w:t>
      </w:r>
      <w:r>
        <w:rPr>
          <w:b/>
          <w:color w:val="000000"/>
          <w:sz w:val="28"/>
          <w:szCs w:val="28"/>
          <w:u w:val="single"/>
        </w:rPr>
        <w:t>«</w:t>
      </w:r>
      <w:r w:rsidR="00F33915">
        <w:rPr>
          <w:b/>
          <w:color w:val="000000"/>
          <w:sz w:val="28"/>
          <w:szCs w:val="28"/>
          <w:u w:val="single"/>
        </w:rPr>
        <w:t>Грибинский бор</w:t>
      </w:r>
      <w:r>
        <w:rPr>
          <w:b/>
          <w:color w:val="000000"/>
          <w:sz w:val="28"/>
          <w:szCs w:val="28"/>
          <w:u w:val="single"/>
        </w:rPr>
        <w:t>»</w:t>
      </w:r>
    </w:p>
    <w:p w14:paraId="5EA62044" w14:textId="77777777" w:rsidR="003E1D9C" w:rsidRPr="00F33915" w:rsidRDefault="003E1D9C" w:rsidP="00790BEB">
      <w:pPr>
        <w:ind w:firstLine="720"/>
        <w:jc w:val="both"/>
        <w:rPr>
          <w:color w:val="000000"/>
          <w:sz w:val="26"/>
          <w:szCs w:val="26"/>
        </w:rPr>
      </w:pPr>
      <w:r w:rsidRPr="00F33915">
        <w:rPr>
          <w:i/>
          <w:color w:val="000000"/>
          <w:sz w:val="26"/>
          <w:szCs w:val="26"/>
          <w:u w:val="single"/>
        </w:rPr>
        <w:t>Нормативно-правовая база:</w:t>
      </w:r>
      <w:r w:rsidRPr="00F33915">
        <w:rPr>
          <w:color w:val="000000"/>
          <w:sz w:val="26"/>
          <w:szCs w:val="26"/>
        </w:rPr>
        <w:t xml:space="preserve"> Решение исполкома областного Совета народных депутатов от 29.10.90 № 498 «О мерах по оптимизации сети охраняемых природных территорий области».</w:t>
      </w:r>
    </w:p>
    <w:p w14:paraId="2630B209" w14:textId="77777777" w:rsidR="003E1D9C" w:rsidRPr="00F33915" w:rsidRDefault="003E1D9C" w:rsidP="00F33915">
      <w:pPr>
        <w:widowControl w:val="0"/>
        <w:ind w:left="720"/>
        <w:jc w:val="both"/>
        <w:rPr>
          <w:color w:val="000000"/>
          <w:sz w:val="26"/>
          <w:szCs w:val="26"/>
        </w:rPr>
      </w:pPr>
      <w:r w:rsidRPr="00F33915">
        <w:rPr>
          <w:i/>
          <w:color w:val="000000"/>
          <w:sz w:val="26"/>
          <w:szCs w:val="26"/>
          <w:u w:val="single"/>
        </w:rPr>
        <w:t>Местоположение:</w:t>
      </w:r>
      <w:r w:rsidRPr="00F33915">
        <w:rPr>
          <w:color w:val="000000"/>
          <w:sz w:val="26"/>
          <w:szCs w:val="26"/>
        </w:rPr>
        <w:t xml:space="preserve"> </w:t>
      </w:r>
      <w:r w:rsidR="00F33915" w:rsidRPr="00F33915">
        <w:rPr>
          <w:sz w:val="26"/>
          <w:szCs w:val="26"/>
        </w:rPr>
        <w:t>Между с. Заречье и д. Грибинское Зареченского сельсовета</w:t>
      </w:r>
      <w:r w:rsidR="00F33915" w:rsidRPr="00F33915">
        <w:rPr>
          <w:i/>
          <w:color w:val="000000"/>
          <w:sz w:val="26"/>
          <w:szCs w:val="26"/>
          <w:u w:val="single"/>
        </w:rPr>
        <w:t xml:space="preserve"> </w:t>
      </w:r>
      <w:r w:rsidRPr="00F33915">
        <w:rPr>
          <w:i/>
          <w:color w:val="000000"/>
          <w:sz w:val="26"/>
          <w:szCs w:val="26"/>
          <w:u w:val="single"/>
        </w:rPr>
        <w:t>Охраняемая площадь:</w:t>
      </w:r>
      <w:r w:rsidRPr="00F33915">
        <w:rPr>
          <w:color w:val="000000"/>
          <w:sz w:val="26"/>
          <w:szCs w:val="26"/>
        </w:rPr>
        <w:t xml:space="preserve"> </w:t>
      </w:r>
      <w:smartTag w:uri="urn:schemas-microsoft-com:office:smarttags" w:element="metricconverter">
        <w:smartTagPr>
          <w:attr w:name="ProductID" w:val="190 га"/>
        </w:smartTagPr>
        <w:r w:rsidR="00F33915" w:rsidRPr="00F33915">
          <w:rPr>
            <w:color w:val="000000"/>
            <w:sz w:val="26"/>
            <w:szCs w:val="26"/>
          </w:rPr>
          <w:t>190</w:t>
        </w:r>
        <w:r w:rsidRPr="00F33915">
          <w:rPr>
            <w:color w:val="000000"/>
            <w:sz w:val="26"/>
            <w:szCs w:val="26"/>
          </w:rPr>
          <w:t xml:space="preserve"> га</w:t>
        </w:r>
      </w:smartTag>
    </w:p>
    <w:p w14:paraId="352ADB3D" w14:textId="77777777" w:rsidR="00DE559F" w:rsidRPr="00F33915" w:rsidRDefault="003E1D9C" w:rsidP="00790BEB">
      <w:pPr>
        <w:widowControl w:val="0"/>
        <w:ind w:firstLine="720"/>
        <w:jc w:val="both"/>
        <w:rPr>
          <w:color w:val="000000"/>
          <w:sz w:val="26"/>
          <w:szCs w:val="26"/>
        </w:rPr>
      </w:pPr>
      <w:r w:rsidRPr="00F33915">
        <w:rPr>
          <w:i/>
          <w:color w:val="000000"/>
          <w:sz w:val="26"/>
          <w:szCs w:val="26"/>
          <w:u w:val="single"/>
        </w:rPr>
        <w:t>Режим особой охраны:</w:t>
      </w:r>
      <w:r w:rsidRPr="00F33915">
        <w:rPr>
          <w:color w:val="000000"/>
          <w:sz w:val="26"/>
          <w:szCs w:val="26"/>
        </w:rPr>
        <w:t xml:space="preserve"> </w:t>
      </w:r>
      <w:r w:rsidR="00F33915" w:rsidRPr="00F33915">
        <w:rPr>
          <w:sz w:val="26"/>
          <w:szCs w:val="26"/>
        </w:rPr>
        <w:t>Не допускать порчи и вырубки деревьев, прогона и выпаса скота, разведения костров, подсочки сосен.</w:t>
      </w:r>
    </w:p>
    <w:p w14:paraId="48297014" w14:textId="77777777" w:rsidR="000C68F7" w:rsidRDefault="000C68F7" w:rsidP="003E1D9C">
      <w:pPr>
        <w:widowControl w:val="0"/>
        <w:spacing w:line="360" w:lineRule="auto"/>
        <w:jc w:val="center"/>
        <w:rPr>
          <w:b/>
          <w:color w:val="000000"/>
          <w:sz w:val="28"/>
          <w:szCs w:val="28"/>
          <w:u w:val="single"/>
        </w:rPr>
      </w:pPr>
    </w:p>
    <w:p w14:paraId="78BD7C97" w14:textId="77777777" w:rsidR="003E1D9C" w:rsidRPr="00EC4EFD" w:rsidRDefault="003E1D9C" w:rsidP="003E1D9C">
      <w:pPr>
        <w:widowControl w:val="0"/>
        <w:spacing w:line="360" w:lineRule="auto"/>
        <w:jc w:val="center"/>
        <w:rPr>
          <w:b/>
          <w:color w:val="000000"/>
          <w:sz w:val="28"/>
          <w:szCs w:val="28"/>
          <w:u w:val="single"/>
        </w:rPr>
      </w:pPr>
      <w:r w:rsidRPr="00EC4EFD">
        <w:rPr>
          <w:b/>
          <w:color w:val="000000"/>
          <w:sz w:val="28"/>
          <w:szCs w:val="28"/>
          <w:u w:val="single"/>
        </w:rPr>
        <w:t xml:space="preserve">ООПТ </w:t>
      </w:r>
      <w:r>
        <w:rPr>
          <w:b/>
          <w:color w:val="000000"/>
          <w:sz w:val="28"/>
          <w:szCs w:val="28"/>
          <w:u w:val="single"/>
        </w:rPr>
        <w:t>регионального</w:t>
      </w:r>
      <w:r w:rsidRPr="00EC4EFD">
        <w:rPr>
          <w:b/>
          <w:color w:val="000000"/>
          <w:sz w:val="28"/>
          <w:szCs w:val="28"/>
          <w:u w:val="single"/>
        </w:rPr>
        <w:t xml:space="preserve"> значения </w:t>
      </w:r>
      <w:r>
        <w:rPr>
          <w:b/>
          <w:color w:val="000000"/>
          <w:sz w:val="28"/>
          <w:szCs w:val="28"/>
          <w:u w:val="single"/>
        </w:rPr>
        <w:t>«</w:t>
      </w:r>
      <w:r w:rsidR="00F33915">
        <w:rPr>
          <w:b/>
          <w:color w:val="000000"/>
          <w:sz w:val="28"/>
          <w:szCs w:val="28"/>
          <w:u w:val="single"/>
        </w:rPr>
        <w:t>Костылевское болото</w:t>
      </w:r>
      <w:r>
        <w:rPr>
          <w:b/>
          <w:color w:val="000000"/>
          <w:sz w:val="28"/>
          <w:szCs w:val="28"/>
          <w:u w:val="single"/>
        </w:rPr>
        <w:t>»</w:t>
      </w:r>
    </w:p>
    <w:p w14:paraId="18619815" w14:textId="77777777" w:rsidR="003E1D9C" w:rsidRPr="00E87577" w:rsidRDefault="003E1D9C" w:rsidP="00790BEB">
      <w:pPr>
        <w:ind w:firstLine="720"/>
        <w:jc w:val="both"/>
        <w:rPr>
          <w:color w:val="000000"/>
          <w:sz w:val="26"/>
          <w:szCs w:val="26"/>
        </w:rPr>
      </w:pPr>
      <w:r w:rsidRPr="00E87577">
        <w:rPr>
          <w:i/>
          <w:color w:val="000000"/>
          <w:sz w:val="26"/>
          <w:szCs w:val="26"/>
          <w:u w:val="single"/>
        </w:rPr>
        <w:t>Нормативно-правовая база:</w:t>
      </w:r>
      <w:r w:rsidRPr="00E87577">
        <w:rPr>
          <w:color w:val="000000"/>
          <w:sz w:val="26"/>
          <w:szCs w:val="26"/>
        </w:rPr>
        <w:t xml:space="preserve"> Решение исполкома областного Совета народных депутатов от 29.10.90 № 498 «О мерах по оптимизации сети охраняемых природных территорий области».</w:t>
      </w:r>
    </w:p>
    <w:p w14:paraId="73140E68" w14:textId="77777777" w:rsidR="003E1D9C" w:rsidRPr="00E87577" w:rsidRDefault="003E1D9C" w:rsidP="00790BEB">
      <w:pPr>
        <w:widowControl w:val="0"/>
        <w:ind w:firstLine="720"/>
        <w:jc w:val="both"/>
        <w:rPr>
          <w:color w:val="000000"/>
          <w:sz w:val="26"/>
          <w:szCs w:val="26"/>
        </w:rPr>
      </w:pPr>
      <w:r w:rsidRPr="00E87577">
        <w:rPr>
          <w:i/>
          <w:color w:val="000000"/>
          <w:sz w:val="26"/>
          <w:szCs w:val="26"/>
          <w:u w:val="single"/>
        </w:rPr>
        <w:t>Объект охраны:</w:t>
      </w:r>
      <w:r w:rsidRPr="00E87577">
        <w:rPr>
          <w:color w:val="000000"/>
          <w:sz w:val="26"/>
          <w:szCs w:val="26"/>
        </w:rPr>
        <w:t xml:space="preserve"> </w:t>
      </w:r>
      <w:r w:rsidR="00790BEB" w:rsidRPr="00E87577">
        <w:rPr>
          <w:color w:val="000000"/>
          <w:sz w:val="26"/>
          <w:szCs w:val="26"/>
        </w:rPr>
        <w:t>Верховое (сфагновое) болото. Клюквенное.</w:t>
      </w:r>
    </w:p>
    <w:p w14:paraId="63798F22" w14:textId="77777777" w:rsidR="00790BEB" w:rsidRPr="00E87577" w:rsidRDefault="003E1D9C" w:rsidP="00790BEB">
      <w:pPr>
        <w:widowControl w:val="0"/>
        <w:ind w:firstLine="720"/>
        <w:jc w:val="both"/>
        <w:rPr>
          <w:i/>
          <w:color w:val="000000"/>
          <w:sz w:val="26"/>
          <w:szCs w:val="26"/>
          <w:u w:val="single"/>
        </w:rPr>
      </w:pPr>
      <w:r w:rsidRPr="00E87577">
        <w:rPr>
          <w:i/>
          <w:color w:val="000000"/>
          <w:sz w:val="26"/>
          <w:szCs w:val="26"/>
          <w:u w:val="single"/>
        </w:rPr>
        <w:t>Местоположение:</w:t>
      </w:r>
      <w:r w:rsidRPr="00E87577">
        <w:rPr>
          <w:color w:val="000000"/>
          <w:sz w:val="26"/>
          <w:szCs w:val="26"/>
        </w:rPr>
        <w:t xml:space="preserve"> </w:t>
      </w:r>
      <w:r w:rsidR="00790BEB" w:rsidRPr="00E87577">
        <w:rPr>
          <w:sz w:val="26"/>
          <w:szCs w:val="26"/>
        </w:rPr>
        <w:t xml:space="preserve">в </w:t>
      </w:r>
      <w:smartTag w:uri="urn:schemas-microsoft-com:office:smarttags" w:element="metricconverter">
        <w:smartTagPr>
          <w:attr w:name="ProductID" w:val="19 км"/>
        </w:smartTagPr>
        <w:r w:rsidR="00790BEB" w:rsidRPr="00E87577">
          <w:rPr>
            <w:sz w:val="26"/>
            <w:szCs w:val="26"/>
          </w:rPr>
          <w:t>1</w:t>
        </w:r>
        <w:r w:rsidR="00F33915">
          <w:rPr>
            <w:sz w:val="26"/>
            <w:szCs w:val="26"/>
          </w:rPr>
          <w:t>9</w:t>
        </w:r>
        <w:r w:rsidR="00790BEB" w:rsidRPr="00E87577">
          <w:rPr>
            <w:sz w:val="26"/>
            <w:szCs w:val="26"/>
          </w:rPr>
          <w:t xml:space="preserve"> км</w:t>
        </w:r>
      </w:smartTag>
      <w:r w:rsidR="00790BEB" w:rsidRPr="00E87577">
        <w:rPr>
          <w:sz w:val="26"/>
          <w:szCs w:val="26"/>
        </w:rPr>
        <w:t xml:space="preserve"> </w:t>
      </w:r>
      <w:r w:rsidR="00F33915">
        <w:rPr>
          <w:sz w:val="26"/>
          <w:szCs w:val="26"/>
        </w:rPr>
        <w:t>севернее</w:t>
      </w:r>
      <w:r w:rsidR="00790BEB" w:rsidRPr="00E87577">
        <w:rPr>
          <w:sz w:val="26"/>
          <w:szCs w:val="26"/>
        </w:rPr>
        <w:t xml:space="preserve"> п. Подосиновец</w:t>
      </w:r>
      <w:r w:rsidR="00790BEB" w:rsidRPr="00E87577">
        <w:rPr>
          <w:i/>
          <w:color w:val="000000"/>
          <w:sz w:val="26"/>
          <w:szCs w:val="26"/>
          <w:u w:val="single"/>
        </w:rPr>
        <w:t xml:space="preserve"> </w:t>
      </w:r>
    </w:p>
    <w:p w14:paraId="49750629" w14:textId="77777777" w:rsidR="003E1D9C" w:rsidRPr="00E87577" w:rsidRDefault="003E1D9C" w:rsidP="00790BEB">
      <w:pPr>
        <w:widowControl w:val="0"/>
        <w:ind w:firstLine="720"/>
        <w:jc w:val="both"/>
        <w:rPr>
          <w:color w:val="000000"/>
          <w:sz w:val="26"/>
          <w:szCs w:val="26"/>
        </w:rPr>
      </w:pPr>
      <w:r w:rsidRPr="00E87577">
        <w:rPr>
          <w:i/>
          <w:color w:val="000000"/>
          <w:sz w:val="26"/>
          <w:szCs w:val="26"/>
          <w:u w:val="single"/>
        </w:rPr>
        <w:t>Охраняемая площадь:</w:t>
      </w:r>
      <w:r w:rsidRPr="00E87577">
        <w:rPr>
          <w:color w:val="000000"/>
          <w:sz w:val="26"/>
          <w:szCs w:val="26"/>
        </w:rPr>
        <w:t xml:space="preserve"> </w:t>
      </w:r>
      <w:smartTag w:uri="urn:schemas-microsoft-com:office:smarttags" w:element="metricconverter">
        <w:smartTagPr>
          <w:attr w:name="ProductID" w:val="143 га"/>
        </w:smartTagPr>
        <w:r w:rsidR="00F33915">
          <w:rPr>
            <w:color w:val="000000"/>
            <w:sz w:val="26"/>
            <w:szCs w:val="26"/>
          </w:rPr>
          <w:t>14</w:t>
        </w:r>
        <w:r w:rsidR="00790BEB" w:rsidRPr="00E87577">
          <w:rPr>
            <w:color w:val="000000"/>
            <w:sz w:val="26"/>
            <w:szCs w:val="26"/>
          </w:rPr>
          <w:t>3</w:t>
        </w:r>
        <w:r w:rsidRPr="00E87577">
          <w:rPr>
            <w:color w:val="000000"/>
            <w:sz w:val="26"/>
            <w:szCs w:val="26"/>
          </w:rPr>
          <w:t xml:space="preserve"> га</w:t>
        </w:r>
      </w:smartTag>
    </w:p>
    <w:p w14:paraId="297A2192" w14:textId="77777777" w:rsidR="00790BEB" w:rsidRDefault="003E1D9C" w:rsidP="00790BEB">
      <w:pPr>
        <w:widowControl w:val="0"/>
        <w:ind w:firstLine="720"/>
        <w:jc w:val="both"/>
        <w:rPr>
          <w:sz w:val="26"/>
          <w:szCs w:val="26"/>
        </w:rPr>
      </w:pPr>
      <w:r w:rsidRPr="00E87577">
        <w:rPr>
          <w:i/>
          <w:color w:val="000000"/>
          <w:sz w:val="26"/>
          <w:szCs w:val="26"/>
          <w:u w:val="single"/>
        </w:rPr>
        <w:t>Режим особой охраны:</w:t>
      </w:r>
      <w:r w:rsidRPr="00E87577">
        <w:rPr>
          <w:color w:val="000000"/>
          <w:sz w:val="26"/>
          <w:szCs w:val="26"/>
        </w:rPr>
        <w:t xml:space="preserve"> </w:t>
      </w:r>
      <w:r w:rsidR="00F33915" w:rsidRPr="00F33915">
        <w:rPr>
          <w:sz w:val="26"/>
          <w:szCs w:val="26"/>
        </w:rPr>
        <w:t>Не допускать осушительных и других мелиоративных работ, вырубки леса, добычи торфа и других полезных ископаемых, сбора до их полного созревания.</w:t>
      </w:r>
    </w:p>
    <w:p w14:paraId="4D66AD3D" w14:textId="77777777" w:rsidR="00F33915" w:rsidRPr="00F33915" w:rsidRDefault="00F33915" w:rsidP="00790BEB">
      <w:pPr>
        <w:widowControl w:val="0"/>
        <w:ind w:firstLine="720"/>
        <w:jc w:val="both"/>
        <w:rPr>
          <w:sz w:val="26"/>
          <w:szCs w:val="26"/>
        </w:rPr>
      </w:pPr>
    </w:p>
    <w:p w14:paraId="7710D6C5" w14:textId="77777777" w:rsidR="000C68F7" w:rsidRDefault="000C68F7" w:rsidP="003E1D9C">
      <w:pPr>
        <w:widowControl w:val="0"/>
        <w:spacing w:line="360" w:lineRule="auto"/>
        <w:jc w:val="center"/>
        <w:rPr>
          <w:b/>
          <w:color w:val="000000"/>
          <w:sz w:val="28"/>
          <w:szCs w:val="28"/>
          <w:u w:val="single"/>
        </w:rPr>
      </w:pPr>
    </w:p>
    <w:p w14:paraId="555EE923" w14:textId="77777777" w:rsidR="007B73D9" w:rsidRDefault="007B73D9" w:rsidP="003E1D9C">
      <w:pPr>
        <w:widowControl w:val="0"/>
        <w:spacing w:line="360" w:lineRule="auto"/>
        <w:jc w:val="center"/>
        <w:rPr>
          <w:b/>
          <w:color w:val="000000"/>
          <w:sz w:val="28"/>
          <w:szCs w:val="28"/>
          <w:u w:val="single"/>
        </w:rPr>
      </w:pPr>
    </w:p>
    <w:p w14:paraId="5C0C4D0F" w14:textId="48A74DC2" w:rsidR="003E1D9C" w:rsidRPr="00EC4EFD" w:rsidRDefault="003E1D9C" w:rsidP="003E1D9C">
      <w:pPr>
        <w:widowControl w:val="0"/>
        <w:spacing w:line="360" w:lineRule="auto"/>
        <w:jc w:val="center"/>
        <w:rPr>
          <w:b/>
          <w:color w:val="000000"/>
          <w:sz w:val="28"/>
          <w:szCs w:val="28"/>
          <w:u w:val="single"/>
        </w:rPr>
      </w:pPr>
      <w:r w:rsidRPr="00EC4EFD">
        <w:rPr>
          <w:b/>
          <w:color w:val="000000"/>
          <w:sz w:val="28"/>
          <w:szCs w:val="28"/>
          <w:u w:val="single"/>
        </w:rPr>
        <w:t xml:space="preserve">ООПТ </w:t>
      </w:r>
      <w:r>
        <w:rPr>
          <w:b/>
          <w:color w:val="000000"/>
          <w:sz w:val="28"/>
          <w:szCs w:val="28"/>
          <w:u w:val="single"/>
        </w:rPr>
        <w:t>регионального</w:t>
      </w:r>
      <w:r w:rsidRPr="00EC4EFD">
        <w:rPr>
          <w:b/>
          <w:color w:val="000000"/>
          <w:sz w:val="28"/>
          <w:szCs w:val="28"/>
          <w:u w:val="single"/>
        </w:rPr>
        <w:t xml:space="preserve"> значения </w:t>
      </w:r>
      <w:r>
        <w:rPr>
          <w:b/>
          <w:color w:val="000000"/>
          <w:sz w:val="28"/>
          <w:szCs w:val="28"/>
          <w:u w:val="single"/>
        </w:rPr>
        <w:t>«</w:t>
      </w:r>
      <w:r w:rsidR="00F33915">
        <w:rPr>
          <w:b/>
          <w:color w:val="000000"/>
          <w:sz w:val="28"/>
          <w:szCs w:val="28"/>
          <w:u w:val="single"/>
        </w:rPr>
        <w:t>Пуртовский</w:t>
      </w:r>
      <w:r>
        <w:rPr>
          <w:b/>
          <w:color w:val="000000"/>
          <w:sz w:val="28"/>
          <w:szCs w:val="28"/>
          <w:u w:val="single"/>
        </w:rPr>
        <w:t xml:space="preserve"> бор»</w:t>
      </w:r>
    </w:p>
    <w:p w14:paraId="5EF51E46" w14:textId="77777777" w:rsidR="003E1D9C" w:rsidRPr="00E87577" w:rsidRDefault="003E1D9C" w:rsidP="001503E7">
      <w:pPr>
        <w:ind w:firstLine="720"/>
        <w:jc w:val="both"/>
        <w:rPr>
          <w:color w:val="000000"/>
          <w:sz w:val="26"/>
          <w:szCs w:val="26"/>
        </w:rPr>
      </w:pPr>
      <w:r w:rsidRPr="00E87577">
        <w:rPr>
          <w:i/>
          <w:color w:val="000000"/>
          <w:sz w:val="26"/>
          <w:szCs w:val="26"/>
          <w:u w:val="single"/>
        </w:rPr>
        <w:t>Нормативно-правовая база:</w:t>
      </w:r>
      <w:r w:rsidRPr="00E87577">
        <w:rPr>
          <w:color w:val="000000"/>
          <w:sz w:val="26"/>
          <w:szCs w:val="26"/>
        </w:rPr>
        <w:t xml:space="preserve"> Решение исполкома областного Совета народных депутатов от 29.10.90 № 498 «О мерах по оптимизации сети охраняемых природных территорий области».</w:t>
      </w:r>
    </w:p>
    <w:p w14:paraId="7C975DDC" w14:textId="77777777" w:rsidR="003E1D9C" w:rsidRPr="00E87577" w:rsidRDefault="003E1D9C" w:rsidP="001503E7">
      <w:pPr>
        <w:widowControl w:val="0"/>
        <w:ind w:firstLine="720"/>
        <w:jc w:val="both"/>
        <w:rPr>
          <w:sz w:val="26"/>
          <w:szCs w:val="26"/>
        </w:rPr>
      </w:pPr>
      <w:r w:rsidRPr="00E87577">
        <w:rPr>
          <w:i/>
          <w:color w:val="000000"/>
          <w:sz w:val="26"/>
          <w:szCs w:val="26"/>
          <w:u w:val="single"/>
        </w:rPr>
        <w:t>Местоположение:</w:t>
      </w:r>
      <w:r w:rsidRPr="00E87577">
        <w:rPr>
          <w:color w:val="000000"/>
          <w:sz w:val="26"/>
          <w:szCs w:val="26"/>
        </w:rPr>
        <w:t xml:space="preserve"> </w:t>
      </w:r>
      <w:r w:rsidR="00F33915" w:rsidRPr="00F33915">
        <w:rPr>
          <w:sz w:val="26"/>
          <w:szCs w:val="26"/>
        </w:rPr>
        <w:t>У д. Старая Шолгского с/с</w:t>
      </w:r>
    </w:p>
    <w:p w14:paraId="55F8B97B" w14:textId="77777777" w:rsidR="003E1D9C" w:rsidRPr="00E87577" w:rsidRDefault="003E1D9C" w:rsidP="001503E7">
      <w:pPr>
        <w:widowControl w:val="0"/>
        <w:ind w:firstLine="720"/>
        <w:jc w:val="both"/>
        <w:rPr>
          <w:color w:val="000000"/>
          <w:sz w:val="26"/>
          <w:szCs w:val="26"/>
        </w:rPr>
      </w:pPr>
      <w:r w:rsidRPr="00E87577">
        <w:rPr>
          <w:i/>
          <w:color w:val="000000"/>
          <w:sz w:val="26"/>
          <w:szCs w:val="26"/>
          <w:u w:val="single"/>
        </w:rPr>
        <w:t>Охраняемая площадь:</w:t>
      </w:r>
      <w:r w:rsidRPr="00E87577">
        <w:rPr>
          <w:color w:val="000000"/>
          <w:sz w:val="26"/>
          <w:szCs w:val="26"/>
        </w:rPr>
        <w:t xml:space="preserve"> </w:t>
      </w:r>
      <w:smartTag w:uri="urn:schemas-microsoft-com:office:smarttags" w:element="metricconverter">
        <w:smartTagPr>
          <w:attr w:name="ProductID" w:val="27 га"/>
        </w:smartTagPr>
        <w:r w:rsidR="000C68F7">
          <w:rPr>
            <w:color w:val="000000"/>
            <w:sz w:val="26"/>
            <w:szCs w:val="26"/>
          </w:rPr>
          <w:t>27</w:t>
        </w:r>
        <w:r w:rsidRPr="00E87577">
          <w:rPr>
            <w:color w:val="000000"/>
            <w:sz w:val="26"/>
            <w:szCs w:val="26"/>
          </w:rPr>
          <w:t xml:space="preserve"> га</w:t>
        </w:r>
      </w:smartTag>
    </w:p>
    <w:p w14:paraId="41F08790" w14:textId="77777777" w:rsidR="00DE559F" w:rsidRDefault="003E1D9C" w:rsidP="000C68F7">
      <w:pPr>
        <w:widowControl w:val="0"/>
        <w:ind w:firstLine="720"/>
        <w:jc w:val="both"/>
        <w:rPr>
          <w:sz w:val="26"/>
          <w:szCs w:val="26"/>
        </w:rPr>
      </w:pPr>
      <w:r w:rsidRPr="00E87577">
        <w:rPr>
          <w:i/>
          <w:color w:val="000000"/>
          <w:sz w:val="26"/>
          <w:szCs w:val="26"/>
          <w:u w:val="single"/>
        </w:rPr>
        <w:t>Режим особой охраны:</w:t>
      </w:r>
      <w:r w:rsidRPr="00E87577">
        <w:rPr>
          <w:color w:val="000000"/>
          <w:sz w:val="26"/>
          <w:szCs w:val="26"/>
        </w:rPr>
        <w:t xml:space="preserve"> </w:t>
      </w:r>
      <w:r w:rsidR="000C68F7" w:rsidRPr="000C68F7">
        <w:rPr>
          <w:sz w:val="26"/>
          <w:szCs w:val="26"/>
        </w:rPr>
        <w:t>Не допускать порчи и вырубки деревьев, прогона и выпаса скота, возведения зданий и любого рода сооружений.</w:t>
      </w:r>
    </w:p>
    <w:p w14:paraId="438D7E06" w14:textId="77777777" w:rsidR="000C68F7" w:rsidRPr="000C68F7" w:rsidRDefault="000C68F7" w:rsidP="000C68F7">
      <w:pPr>
        <w:widowControl w:val="0"/>
        <w:ind w:firstLine="720"/>
        <w:jc w:val="both"/>
        <w:rPr>
          <w:sz w:val="26"/>
          <w:szCs w:val="26"/>
        </w:rPr>
      </w:pPr>
    </w:p>
    <w:p w14:paraId="35C0B0BC" w14:textId="77777777" w:rsidR="00167CCC" w:rsidRDefault="00E87577" w:rsidP="00E87577">
      <w:pPr>
        <w:jc w:val="center"/>
        <w:rPr>
          <w:b/>
          <w:color w:val="000000"/>
          <w:sz w:val="28"/>
          <w:szCs w:val="28"/>
          <w:u w:val="single"/>
        </w:rPr>
      </w:pPr>
      <w:r w:rsidRPr="00EC4EFD">
        <w:rPr>
          <w:b/>
          <w:color w:val="000000"/>
          <w:sz w:val="28"/>
          <w:szCs w:val="28"/>
          <w:u w:val="single"/>
        </w:rPr>
        <w:t xml:space="preserve">ООПТ </w:t>
      </w:r>
      <w:r>
        <w:rPr>
          <w:b/>
          <w:color w:val="000000"/>
          <w:sz w:val="28"/>
          <w:szCs w:val="28"/>
          <w:u w:val="single"/>
        </w:rPr>
        <w:t>местного</w:t>
      </w:r>
      <w:r w:rsidRPr="00EC4EFD">
        <w:rPr>
          <w:b/>
          <w:color w:val="000000"/>
          <w:sz w:val="28"/>
          <w:szCs w:val="28"/>
          <w:u w:val="single"/>
        </w:rPr>
        <w:t xml:space="preserve"> значения</w:t>
      </w:r>
      <w:r w:rsidR="007B73D9">
        <w:rPr>
          <w:b/>
          <w:color w:val="000000"/>
          <w:sz w:val="28"/>
          <w:szCs w:val="28"/>
          <w:u w:val="single"/>
        </w:rPr>
        <w:t xml:space="preserve"> </w:t>
      </w:r>
    </w:p>
    <w:p w14:paraId="2628766F" w14:textId="77AD43D8" w:rsidR="00E87577" w:rsidRPr="00167CCC" w:rsidRDefault="00167CCC" w:rsidP="00E87577">
      <w:pPr>
        <w:jc w:val="center"/>
        <w:rPr>
          <w:b/>
          <w:i/>
          <w:iCs/>
          <w:color w:val="000000"/>
          <w:u w:val="single"/>
        </w:rPr>
      </w:pPr>
      <w:r w:rsidRPr="00167CCC">
        <w:rPr>
          <w:i/>
          <w:iCs/>
          <w:color w:val="000000"/>
        </w:rPr>
        <w:t>упразднен</w:t>
      </w:r>
      <w:r w:rsidRPr="00167CCC">
        <w:rPr>
          <w:i/>
          <w:iCs/>
          <w:color w:val="000000"/>
        </w:rPr>
        <w:t>ы</w:t>
      </w:r>
      <w:r w:rsidRPr="00167CCC">
        <w:rPr>
          <w:i/>
          <w:iCs/>
          <w:color w:val="000000"/>
        </w:rPr>
        <w:t xml:space="preserve"> в соответствии с решением Подосиновской районной Думы от 22.06.2022 № 11/55 «Об упразднении особо охраняемых природных территорий местного значения Подосиновского район</w:t>
      </w:r>
      <w:r>
        <w:rPr>
          <w:i/>
          <w:iCs/>
          <w:color w:val="000000"/>
        </w:rPr>
        <w:t>а</w:t>
      </w:r>
    </w:p>
    <w:p w14:paraId="79545A63" w14:textId="77777777" w:rsidR="00E87577" w:rsidRDefault="00E87577" w:rsidP="00E87577">
      <w:pPr>
        <w:jc w:val="center"/>
        <w:rPr>
          <w:b/>
          <w:color w:val="000000"/>
          <w:sz w:val="28"/>
          <w:szCs w:val="28"/>
          <w:u w:val="single"/>
        </w:rPr>
      </w:pPr>
    </w:p>
    <w:p w14:paraId="0C85F45B" w14:textId="77777777" w:rsidR="003E1D9C" w:rsidRPr="007175AB" w:rsidRDefault="003E1D9C" w:rsidP="00E62CAC">
      <w:pPr>
        <w:widowControl w:val="0"/>
        <w:ind w:firstLine="720"/>
        <w:jc w:val="both"/>
        <w:rPr>
          <w:b/>
          <w:i/>
          <w:color w:val="000000"/>
          <w:sz w:val="26"/>
          <w:szCs w:val="26"/>
        </w:rPr>
      </w:pPr>
      <w:r w:rsidRPr="007175AB">
        <w:rPr>
          <w:color w:val="000000"/>
          <w:sz w:val="26"/>
          <w:szCs w:val="26"/>
        </w:rPr>
        <w:t>Согласно ст.15 Закона Кировской области от 07.10.2015 №566-ЗО «Об особо охраняемых природных территориях Кировской области» 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14:paraId="09FBEF00" w14:textId="77777777" w:rsidR="007175AB" w:rsidRDefault="007175AB" w:rsidP="003E1D9C">
      <w:pPr>
        <w:widowControl w:val="0"/>
        <w:spacing w:line="360" w:lineRule="auto"/>
        <w:ind w:firstLine="720"/>
        <w:jc w:val="both"/>
        <w:rPr>
          <w:b/>
          <w:i/>
          <w:color w:val="000000"/>
          <w:sz w:val="28"/>
          <w:szCs w:val="28"/>
        </w:rPr>
      </w:pPr>
    </w:p>
    <w:p w14:paraId="210C7F5C" w14:textId="77777777" w:rsidR="003E1D9C" w:rsidRPr="00EC4EFD" w:rsidRDefault="003E1D9C" w:rsidP="003E1D9C">
      <w:pPr>
        <w:widowControl w:val="0"/>
        <w:spacing w:line="360" w:lineRule="auto"/>
        <w:ind w:firstLine="720"/>
        <w:jc w:val="both"/>
        <w:rPr>
          <w:b/>
          <w:i/>
          <w:color w:val="000000"/>
          <w:sz w:val="28"/>
          <w:szCs w:val="28"/>
        </w:rPr>
      </w:pPr>
      <w:r w:rsidRPr="00EC4EFD">
        <w:rPr>
          <w:b/>
          <w:i/>
          <w:color w:val="000000"/>
          <w:sz w:val="28"/>
          <w:szCs w:val="28"/>
        </w:rPr>
        <w:t>Объекты культурного наследия</w:t>
      </w:r>
    </w:p>
    <w:p w14:paraId="777EB446" w14:textId="77777777" w:rsidR="003E1D9C" w:rsidRPr="00EC4EFD" w:rsidRDefault="003E1D9C" w:rsidP="00E62CAC">
      <w:pPr>
        <w:widowControl w:val="0"/>
        <w:jc w:val="right"/>
        <w:rPr>
          <w:color w:val="000000"/>
          <w:sz w:val="28"/>
          <w:szCs w:val="28"/>
        </w:rPr>
      </w:pPr>
      <w:r w:rsidRPr="00E62CAC">
        <w:rPr>
          <w:i/>
          <w:color w:val="000000"/>
        </w:rPr>
        <w:t xml:space="preserve">Таблица  </w:t>
      </w:r>
      <w:r w:rsidR="00E62CAC" w:rsidRPr="00E62CAC">
        <w:rPr>
          <w:i/>
          <w:color w:val="000000"/>
        </w:rPr>
        <w:t>№</w:t>
      </w:r>
      <w:r w:rsidR="000C68F7">
        <w:rPr>
          <w:i/>
          <w:color w:val="000000"/>
        </w:rPr>
        <w:t>5</w:t>
      </w:r>
    </w:p>
    <w:tbl>
      <w:tblPr>
        <w:tblW w:w="4984"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
        <w:gridCol w:w="4448"/>
        <w:gridCol w:w="2965"/>
        <w:gridCol w:w="741"/>
        <w:gridCol w:w="1111"/>
      </w:tblGrid>
      <w:tr w:rsidR="003E1D9C" w:rsidRPr="00EC4EFD" w14:paraId="551F862C" w14:textId="77777777" w:rsidTr="003E1D9C">
        <w:trPr>
          <w:trHeight w:val="2290"/>
          <w:tblHeader/>
        </w:trPr>
        <w:tc>
          <w:tcPr>
            <w:tcW w:w="557" w:type="dxa"/>
            <w:shd w:val="clear" w:color="auto" w:fill="auto"/>
            <w:vAlign w:val="center"/>
          </w:tcPr>
          <w:p w14:paraId="52D6E90D" w14:textId="77777777" w:rsidR="003E1D9C" w:rsidRPr="00EC4EFD" w:rsidRDefault="003E1D9C" w:rsidP="003E1D9C">
            <w:pPr>
              <w:pStyle w:val="Normal10-02"/>
              <w:rPr>
                <w:color w:val="000000"/>
              </w:rPr>
            </w:pPr>
            <w:r w:rsidRPr="00EC4EFD">
              <w:rPr>
                <w:color w:val="000000"/>
              </w:rPr>
              <w:t>№ п/п</w:t>
            </w:r>
          </w:p>
        </w:tc>
        <w:tc>
          <w:tcPr>
            <w:tcW w:w="4448" w:type="dxa"/>
            <w:shd w:val="clear" w:color="auto" w:fill="auto"/>
            <w:vAlign w:val="center"/>
          </w:tcPr>
          <w:p w14:paraId="19B768DF" w14:textId="77777777" w:rsidR="003E1D9C" w:rsidRPr="00EC4EFD" w:rsidRDefault="003E1D9C" w:rsidP="003E1D9C">
            <w:pPr>
              <w:pStyle w:val="Normal10-02"/>
              <w:rPr>
                <w:color w:val="000000"/>
              </w:rPr>
            </w:pPr>
            <w:r w:rsidRPr="00EC4EFD">
              <w:rPr>
                <w:color w:val="000000"/>
              </w:rPr>
              <w:t>Наименование объекта культурного наследия по данным государственного учёта объектов культурного наследия</w:t>
            </w:r>
          </w:p>
        </w:tc>
        <w:tc>
          <w:tcPr>
            <w:tcW w:w="2965" w:type="dxa"/>
            <w:shd w:val="clear" w:color="auto" w:fill="auto"/>
            <w:vAlign w:val="center"/>
          </w:tcPr>
          <w:p w14:paraId="2C3F01FD" w14:textId="77777777" w:rsidR="003E1D9C" w:rsidRPr="00EC4EFD" w:rsidRDefault="003E1D9C" w:rsidP="003E1D9C">
            <w:pPr>
              <w:pStyle w:val="Normal10-02"/>
              <w:rPr>
                <w:color w:val="000000"/>
              </w:rPr>
            </w:pPr>
            <w:r w:rsidRPr="00EC4EFD">
              <w:rPr>
                <w:color w:val="000000"/>
              </w:rPr>
              <w:t>Местонахождение объекта культурного наследия по данным государственного учёта объектов культурного наследия</w:t>
            </w:r>
          </w:p>
        </w:tc>
        <w:tc>
          <w:tcPr>
            <w:tcW w:w="741" w:type="dxa"/>
            <w:shd w:val="clear" w:color="auto" w:fill="auto"/>
            <w:vAlign w:val="center"/>
          </w:tcPr>
          <w:p w14:paraId="083C0BA0" w14:textId="77777777" w:rsidR="003E1D9C" w:rsidRPr="00EC4EFD" w:rsidRDefault="003E1D9C" w:rsidP="003E1D9C">
            <w:pPr>
              <w:pStyle w:val="Normal10-02"/>
              <w:rPr>
                <w:color w:val="000000"/>
              </w:rPr>
            </w:pPr>
            <w:r w:rsidRPr="00EC4EFD">
              <w:rPr>
                <w:color w:val="000000"/>
              </w:rPr>
              <w:t>НПА</w:t>
            </w:r>
          </w:p>
        </w:tc>
        <w:tc>
          <w:tcPr>
            <w:tcW w:w="1111" w:type="dxa"/>
            <w:shd w:val="clear" w:color="auto" w:fill="auto"/>
            <w:vAlign w:val="center"/>
          </w:tcPr>
          <w:p w14:paraId="02969BE5" w14:textId="77777777" w:rsidR="003E1D9C" w:rsidRPr="00EC4EFD" w:rsidRDefault="003E1D9C" w:rsidP="003E1D9C">
            <w:pPr>
              <w:pStyle w:val="Normal10-02"/>
              <w:rPr>
                <w:color w:val="000000"/>
              </w:rPr>
            </w:pPr>
            <w:r w:rsidRPr="00EC4EFD">
              <w:rPr>
                <w:color w:val="000000"/>
              </w:rPr>
              <w:t>Категорияохраны</w:t>
            </w:r>
          </w:p>
          <w:p w14:paraId="66E75E74" w14:textId="77777777" w:rsidR="003E1D9C" w:rsidRPr="00EC4EFD" w:rsidRDefault="003E1D9C" w:rsidP="003E1D9C">
            <w:pPr>
              <w:pStyle w:val="Normal10-02"/>
              <w:rPr>
                <w:color w:val="000000"/>
              </w:rPr>
            </w:pPr>
          </w:p>
        </w:tc>
      </w:tr>
      <w:tr w:rsidR="003E1D9C" w:rsidRPr="00EC4EFD" w14:paraId="71AF5C2C" w14:textId="77777777" w:rsidTr="003E1D9C">
        <w:trPr>
          <w:trHeight w:val="20"/>
        </w:trPr>
        <w:tc>
          <w:tcPr>
            <w:tcW w:w="557" w:type="dxa"/>
            <w:shd w:val="clear" w:color="auto" w:fill="auto"/>
          </w:tcPr>
          <w:p w14:paraId="356B2465" w14:textId="77777777" w:rsidR="003E1D9C" w:rsidRPr="00EC4EFD" w:rsidRDefault="003E1D9C" w:rsidP="003E1D9C">
            <w:pPr>
              <w:pStyle w:val="1ff8"/>
              <w:spacing w:before="60"/>
              <w:rPr>
                <w:i/>
                <w:iCs/>
                <w:color w:val="000000"/>
              </w:rPr>
            </w:pPr>
          </w:p>
        </w:tc>
        <w:tc>
          <w:tcPr>
            <w:tcW w:w="4448" w:type="dxa"/>
            <w:shd w:val="clear" w:color="auto" w:fill="auto"/>
          </w:tcPr>
          <w:p w14:paraId="6A600B6F" w14:textId="77777777" w:rsidR="003E1D9C" w:rsidRPr="00EC4EFD" w:rsidRDefault="003E1D9C" w:rsidP="003E1D9C">
            <w:pPr>
              <w:pStyle w:val="1ff8"/>
              <w:spacing w:before="60"/>
              <w:rPr>
                <w:i/>
                <w:iCs/>
                <w:color w:val="000000"/>
              </w:rPr>
            </w:pPr>
            <w:r w:rsidRPr="00EC4EFD">
              <w:rPr>
                <w:i/>
                <w:iCs/>
                <w:color w:val="000000"/>
              </w:rPr>
              <w:t xml:space="preserve">Памятники </w:t>
            </w:r>
            <w:r w:rsidR="008F74D2">
              <w:rPr>
                <w:i/>
                <w:iCs/>
                <w:color w:val="000000"/>
              </w:rPr>
              <w:t>архитектуры</w:t>
            </w:r>
          </w:p>
        </w:tc>
        <w:tc>
          <w:tcPr>
            <w:tcW w:w="2965" w:type="dxa"/>
            <w:shd w:val="clear" w:color="auto" w:fill="auto"/>
          </w:tcPr>
          <w:p w14:paraId="01A38BE0" w14:textId="77777777" w:rsidR="003E1D9C" w:rsidRPr="00EC4EFD" w:rsidRDefault="003E1D9C" w:rsidP="003E1D9C">
            <w:pPr>
              <w:pStyle w:val="1ff8"/>
              <w:spacing w:before="60"/>
              <w:rPr>
                <w:i/>
                <w:iCs/>
                <w:color w:val="000000"/>
              </w:rPr>
            </w:pPr>
          </w:p>
        </w:tc>
        <w:tc>
          <w:tcPr>
            <w:tcW w:w="741" w:type="dxa"/>
            <w:shd w:val="clear" w:color="auto" w:fill="auto"/>
            <w:vAlign w:val="center"/>
          </w:tcPr>
          <w:p w14:paraId="7A39CF16" w14:textId="77777777" w:rsidR="003E1D9C" w:rsidRPr="00EC4EFD" w:rsidRDefault="003E1D9C" w:rsidP="003E1D9C">
            <w:pPr>
              <w:pStyle w:val="1ff8"/>
              <w:spacing w:before="60"/>
              <w:rPr>
                <w:i/>
                <w:iCs/>
                <w:color w:val="000000"/>
              </w:rPr>
            </w:pPr>
          </w:p>
        </w:tc>
        <w:tc>
          <w:tcPr>
            <w:tcW w:w="1111" w:type="dxa"/>
            <w:shd w:val="clear" w:color="auto" w:fill="auto"/>
            <w:vAlign w:val="center"/>
          </w:tcPr>
          <w:p w14:paraId="16CA8079" w14:textId="77777777" w:rsidR="003E1D9C" w:rsidRPr="00EC4EFD" w:rsidRDefault="003E1D9C" w:rsidP="003E1D9C">
            <w:pPr>
              <w:pStyle w:val="1ff8"/>
              <w:spacing w:before="60"/>
              <w:jc w:val="center"/>
              <w:rPr>
                <w:i/>
                <w:iCs/>
                <w:color w:val="000000"/>
              </w:rPr>
            </w:pPr>
          </w:p>
        </w:tc>
      </w:tr>
      <w:tr w:rsidR="003E1D9C" w:rsidRPr="00EC4EFD" w14:paraId="5A9F6E30" w14:textId="77777777" w:rsidTr="003E1D9C">
        <w:trPr>
          <w:trHeight w:val="20"/>
        </w:trPr>
        <w:tc>
          <w:tcPr>
            <w:tcW w:w="557" w:type="dxa"/>
            <w:shd w:val="clear" w:color="auto" w:fill="auto"/>
          </w:tcPr>
          <w:p w14:paraId="6F70095B" w14:textId="77777777" w:rsidR="003E1D9C" w:rsidRPr="00EC4EFD" w:rsidRDefault="003E1D9C" w:rsidP="003E1D9C">
            <w:pPr>
              <w:pStyle w:val="1ff8"/>
              <w:rPr>
                <w:color w:val="000000"/>
              </w:rPr>
            </w:pPr>
            <w:r w:rsidRPr="00EC4EFD">
              <w:rPr>
                <w:color w:val="000000"/>
              </w:rPr>
              <w:t>1.</w:t>
            </w:r>
          </w:p>
        </w:tc>
        <w:tc>
          <w:tcPr>
            <w:tcW w:w="4448" w:type="dxa"/>
            <w:shd w:val="clear" w:color="auto" w:fill="auto"/>
          </w:tcPr>
          <w:p w14:paraId="3823CE30" w14:textId="77777777" w:rsidR="003E1D9C" w:rsidRPr="00E62CAC" w:rsidRDefault="008F74D2" w:rsidP="003E1D9C">
            <w:pPr>
              <w:pStyle w:val="1ff8"/>
              <w:rPr>
                <w:color w:val="000000"/>
              </w:rPr>
            </w:pPr>
            <w:r w:rsidRPr="00F45DA9">
              <w:t xml:space="preserve">Троицкая церковь, </w:t>
            </w:r>
            <w:smartTag w:uri="urn:schemas-microsoft-com:office:smarttags" w:element="metricconverter">
              <w:smartTagPr>
                <w:attr w:name="ProductID" w:val="1792 г"/>
              </w:smartTagPr>
              <w:r w:rsidRPr="00F45DA9">
                <w:t xml:space="preserve">1792 </w:t>
              </w:r>
              <w:r>
                <w:t>г</w:t>
              </w:r>
            </w:smartTag>
            <w:r>
              <w:t>.</w:t>
            </w:r>
          </w:p>
        </w:tc>
        <w:tc>
          <w:tcPr>
            <w:tcW w:w="2965" w:type="dxa"/>
            <w:shd w:val="clear" w:color="auto" w:fill="auto"/>
          </w:tcPr>
          <w:p w14:paraId="50A9D117" w14:textId="77777777" w:rsidR="003E1D9C" w:rsidRPr="00E62CAC" w:rsidRDefault="008F74D2" w:rsidP="003E1D9C">
            <w:pPr>
              <w:pStyle w:val="1ff8"/>
              <w:rPr>
                <w:color w:val="000000"/>
              </w:rPr>
            </w:pPr>
            <w:r>
              <w:rPr>
                <w:color w:val="000000"/>
              </w:rPr>
              <w:t>с. Шолга</w:t>
            </w:r>
          </w:p>
        </w:tc>
        <w:tc>
          <w:tcPr>
            <w:tcW w:w="741" w:type="dxa"/>
            <w:shd w:val="clear" w:color="auto" w:fill="auto"/>
            <w:vAlign w:val="center"/>
          </w:tcPr>
          <w:p w14:paraId="1DC74E67" w14:textId="77777777" w:rsidR="003E1D9C" w:rsidRPr="00EC4EFD" w:rsidRDefault="008F74D2" w:rsidP="003E1D9C">
            <w:pPr>
              <w:pStyle w:val="1ff8"/>
              <w:rPr>
                <w:color w:val="000000"/>
              </w:rPr>
            </w:pPr>
            <w:r>
              <w:rPr>
                <w:color w:val="000000"/>
              </w:rPr>
              <w:t>6/191</w:t>
            </w:r>
          </w:p>
        </w:tc>
        <w:tc>
          <w:tcPr>
            <w:tcW w:w="1111" w:type="dxa"/>
            <w:shd w:val="clear" w:color="auto" w:fill="auto"/>
            <w:vAlign w:val="center"/>
          </w:tcPr>
          <w:p w14:paraId="0217803E" w14:textId="77777777" w:rsidR="003E1D9C" w:rsidRPr="00EC4EFD" w:rsidRDefault="008F74D2" w:rsidP="003E1D9C">
            <w:pPr>
              <w:pStyle w:val="1ff8"/>
              <w:jc w:val="center"/>
              <w:rPr>
                <w:color w:val="000000"/>
              </w:rPr>
            </w:pPr>
            <w:r>
              <w:rPr>
                <w:color w:val="000000"/>
              </w:rPr>
              <w:t>Р</w:t>
            </w:r>
          </w:p>
        </w:tc>
      </w:tr>
      <w:tr w:rsidR="003E1D9C" w:rsidRPr="00EC4EFD" w14:paraId="128E3BF1" w14:textId="77777777" w:rsidTr="003E1D9C">
        <w:trPr>
          <w:trHeight w:val="20"/>
        </w:trPr>
        <w:tc>
          <w:tcPr>
            <w:tcW w:w="557" w:type="dxa"/>
            <w:shd w:val="clear" w:color="auto" w:fill="auto"/>
          </w:tcPr>
          <w:p w14:paraId="315312F7" w14:textId="77777777" w:rsidR="003E1D9C" w:rsidRPr="00EC4EFD" w:rsidRDefault="003E1D9C" w:rsidP="003E1D9C">
            <w:pPr>
              <w:pStyle w:val="1ff8"/>
              <w:rPr>
                <w:color w:val="000000"/>
              </w:rPr>
            </w:pPr>
          </w:p>
        </w:tc>
        <w:tc>
          <w:tcPr>
            <w:tcW w:w="4448" w:type="dxa"/>
            <w:shd w:val="clear" w:color="auto" w:fill="auto"/>
          </w:tcPr>
          <w:p w14:paraId="5B0B4AF2" w14:textId="77777777" w:rsidR="003E1D9C" w:rsidRPr="00EC4EFD" w:rsidRDefault="003E1D9C" w:rsidP="003E1D9C">
            <w:pPr>
              <w:pStyle w:val="1ff8"/>
              <w:rPr>
                <w:color w:val="000000"/>
              </w:rPr>
            </w:pPr>
            <w:r w:rsidRPr="0065640E">
              <w:rPr>
                <w:i/>
                <w:color w:val="000000"/>
              </w:rPr>
              <w:t>Объекты, представляющие собой историко-культурную ценность</w:t>
            </w:r>
          </w:p>
        </w:tc>
        <w:tc>
          <w:tcPr>
            <w:tcW w:w="2965" w:type="dxa"/>
            <w:shd w:val="clear" w:color="auto" w:fill="auto"/>
          </w:tcPr>
          <w:p w14:paraId="5B470F1D" w14:textId="77777777" w:rsidR="003E1D9C" w:rsidRPr="00EC4EFD" w:rsidRDefault="003E1D9C" w:rsidP="003E1D9C">
            <w:pPr>
              <w:pStyle w:val="1ff8"/>
              <w:rPr>
                <w:color w:val="000000"/>
              </w:rPr>
            </w:pPr>
          </w:p>
        </w:tc>
        <w:tc>
          <w:tcPr>
            <w:tcW w:w="741" w:type="dxa"/>
            <w:shd w:val="clear" w:color="auto" w:fill="auto"/>
            <w:vAlign w:val="center"/>
          </w:tcPr>
          <w:p w14:paraId="501BA646" w14:textId="77777777" w:rsidR="003E1D9C" w:rsidRPr="00EC4EFD" w:rsidRDefault="003E1D9C" w:rsidP="003E1D9C">
            <w:pPr>
              <w:pStyle w:val="1ff8"/>
              <w:rPr>
                <w:color w:val="000000"/>
              </w:rPr>
            </w:pPr>
          </w:p>
        </w:tc>
        <w:tc>
          <w:tcPr>
            <w:tcW w:w="1111" w:type="dxa"/>
            <w:shd w:val="clear" w:color="auto" w:fill="auto"/>
            <w:vAlign w:val="center"/>
          </w:tcPr>
          <w:p w14:paraId="4FC6A3FF" w14:textId="77777777" w:rsidR="003E1D9C" w:rsidRPr="00EC4EFD" w:rsidRDefault="003E1D9C" w:rsidP="003E1D9C">
            <w:pPr>
              <w:pStyle w:val="1ff8"/>
              <w:jc w:val="center"/>
              <w:rPr>
                <w:color w:val="000000"/>
              </w:rPr>
            </w:pPr>
          </w:p>
        </w:tc>
      </w:tr>
      <w:tr w:rsidR="003E1D9C" w:rsidRPr="00EC4EFD" w14:paraId="68FDE713" w14:textId="77777777" w:rsidTr="003E1D9C">
        <w:trPr>
          <w:trHeight w:val="20"/>
        </w:trPr>
        <w:tc>
          <w:tcPr>
            <w:tcW w:w="557" w:type="dxa"/>
            <w:shd w:val="clear" w:color="auto" w:fill="auto"/>
          </w:tcPr>
          <w:p w14:paraId="759E38E8" w14:textId="77777777" w:rsidR="003E1D9C" w:rsidRPr="00EC4EFD" w:rsidRDefault="006D799D" w:rsidP="003E1D9C">
            <w:pPr>
              <w:pStyle w:val="1ff8"/>
              <w:rPr>
                <w:color w:val="000000"/>
              </w:rPr>
            </w:pPr>
            <w:r>
              <w:rPr>
                <w:color w:val="000000"/>
              </w:rPr>
              <w:t>2</w:t>
            </w:r>
            <w:r w:rsidR="003E1D9C" w:rsidRPr="00EC4EFD">
              <w:rPr>
                <w:color w:val="000000"/>
              </w:rPr>
              <w:t>.</w:t>
            </w:r>
          </w:p>
        </w:tc>
        <w:tc>
          <w:tcPr>
            <w:tcW w:w="4448" w:type="dxa"/>
            <w:shd w:val="clear" w:color="auto" w:fill="auto"/>
          </w:tcPr>
          <w:p w14:paraId="51FA0A80" w14:textId="77777777" w:rsidR="003E1D9C" w:rsidRPr="0065640E" w:rsidRDefault="008F74D2" w:rsidP="003E1D9C">
            <w:pPr>
              <w:pStyle w:val="1ff8"/>
              <w:rPr>
                <w:color w:val="000000"/>
              </w:rPr>
            </w:pPr>
            <w:r w:rsidRPr="00F45DA9">
              <w:t>Водонапорная башня</w:t>
            </w:r>
          </w:p>
        </w:tc>
        <w:tc>
          <w:tcPr>
            <w:tcW w:w="2965" w:type="dxa"/>
            <w:shd w:val="clear" w:color="auto" w:fill="auto"/>
          </w:tcPr>
          <w:p w14:paraId="0071B1D6" w14:textId="77777777" w:rsidR="003E1D9C" w:rsidRPr="0065640E" w:rsidRDefault="0062778F" w:rsidP="003E1D9C">
            <w:pPr>
              <w:pStyle w:val="1ff8"/>
              <w:rPr>
                <w:color w:val="000000"/>
              </w:rPr>
            </w:pPr>
            <w:r w:rsidRPr="00F45DA9">
              <w:t xml:space="preserve">п. </w:t>
            </w:r>
            <w:r w:rsidR="008F74D2">
              <w:t>Лунданка</w:t>
            </w:r>
          </w:p>
        </w:tc>
        <w:tc>
          <w:tcPr>
            <w:tcW w:w="741" w:type="dxa"/>
            <w:shd w:val="clear" w:color="auto" w:fill="auto"/>
            <w:vAlign w:val="center"/>
          </w:tcPr>
          <w:p w14:paraId="24C01059" w14:textId="77777777" w:rsidR="003E1D9C" w:rsidRPr="00EC4EFD" w:rsidRDefault="003E1D9C" w:rsidP="003E1D9C">
            <w:pPr>
              <w:pStyle w:val="1ff8"/>
              <w:rPr>
                <w:color w:val="000000"/>
              </w:rPr>
            </w:pPr>
          </w:p>
        </w:tc>
        <w:tc>
          <w:tcPr>
            <w:tcW w:w="1111" w:type="dxa"/>
            <w:shd w:val="clear" w:color="auto" w:fill="auto"/>
            <w:vAlign w:val="center"/>
          </w:tcPr>
          <w:p w14:paraId="773FE33F" w14:textId="77777777" w:rsidR="003E1D9C" w:rsidRPr="00EC4EFD" w:rsidRDefault="003E1D9C" w:rsidP="003E1D9C">
            <w:pPr>
              <w:pStyle w:val="1ff8"/>
              <w:jc w:val="center"/>
              <w:rPr>
                <w:color w:val="000000"/>
              </w:rPr>
            </w:pPr>
          </w:p>
        </w:tc>
      </w:tr>
      <w:tr w:rsidR="008F74D2" w:rsidRPr="00EC4EFD" w14:paraId="4E580244" w14:textId="77777777" w:rsidTr="003E1D9C">
        <w:trPr>
          <w:trHeight w:val="20"/>
        </w:trPr>
        <w:tc>
          <w:tcPr>
            <w:tcW w:w="557" w:type="dxa"/>
            <w:shd w:val="clear" w:color="auto" w:fill="auto"/>
          </w:tcPr>
          <w:p w14:paraId="6F96BDCF" w14:textId="77777777" w:rsidR="008F74D2" w:rsidRDefault="006D799D" w:rsidP="003E1D9C">
            <w:pPr>
              <w:pStyle w:val="1ff8"/>
              <w:rPr>
                <w:color w:val="000000"/>
              </w:rPr>
            </w:pPr>
            <w:r>
              <w:rPr>
                <w:color w:val="000000"/>
              </w:rPr>
              <w:t>3.</w:t>
            </w:r>
          </w:p>
        </w:tc>
        <w:tc>
          <w:tcPr>
            <w:tcW w:w="4448" w:type="dxa"/>
            <w:shd w:val="clear" w:color="auto" w:fill="auto"/>
          </w:tcPr>
          <w:p w14:paraId="04FC9C59" w14:textId="77777777" w:rsidR="008F74D2" w:rsidRPr="00F45DA9" w:rsidRDefault="008F74D2" w:rsidP="003E1D9C">
            <w:pPr>
              <w:pStyle w:val="1ff8"/>
            </w:pPr>
            <w:r w:rsidRPr="00F45DA9">
              <w:t>Николаевская церковь</w:t>
            </w:r>
          </w:p>
        </w:tc>
        <w:tc>
          <w:tcPr>
            <w:tcW w:w="2965" w:type="dxa"/>
            <w:shd w:val="clear" w:color="auto" w:fill="auto"/>
          </w:tcPr>
          <w:p w14:paraId="6A06B668" w14:textId="77777777" w:rsidR="008F74D2" w:rsidRPr="00F45DA9" w:rsidRDefault="008F74D2" w:rsidP="003E1D9C">
            <w:pPr>
              <w:pStyle w:val="1ff8"/>
            </w:pPr>
            <w:r>
              <w:t>с. Шолга, кладбище</w:t>
            </w:r>
          </w:p>
        </w:tc>
        <w:tc>
          <w:tcPr>
            <w:tcW w:w="741" w:type="dxa"/>
            <w:shd w:val="clear" w:color="auto" w:fill="auto"/>
            <w:vAlign w:val="center"/>
          </w:tcPr>
          <w:p w14:paraId="1E9096D7" w14:textId="77777777" w:rsidR="008F74D2" w:rsidRPr="00EC4EFD" w:rsidRDefault="008F74D2" w:rsidP="003E1D9C">
            <w:pPr>
              <w:pStyle w:val="1ff8"/>
              <w:rPr>
                <w:color w:val="000000"/>
              </w:rPr>
            </w:pPr>
          </w:p>
        </w:tc>
        <w:tc>
          <w:tcPr>
            <w:tcW w:w="1111" w:type="dxa"/>
            <w:shd w:val="clear" w:color="auto" w:fill="auto"/>
            <w:vAlign w:val="center"/>
          </w:tcPr>
          <w:p w14:paraId="2BF76E87" w14:textId="77777777" w:rsidR="008F74D2" w:rsidRPr="00EC4EFD" w:rsidRDefault="008F74D2" w:rsidP="003E1D9C">
            <w:pPr>
              <w:pStyle w:val="1ff8"/>
              <w:jc w:val="center"/>
              <w:rPr>
                <w:color w:val="000000"/>
              </w:rPr>
            </w:pPr>
          </w:p>
        </w:tc>
      </w:tr>
    </w:tbl>
    <w:p w14:paraId="215BC0A6" w14:textId="77777777" w:rsidR="003151E1" w:rsidRPr="00DE559F" w:rsidRDefault="003151E1" w:rsidP="00DE559F"/>
    <w:p w14:paraId="57FA60E4" w14:textId="77777777" w:rsidR="003E1D9C" w:rsidRPr="007175AB" w:rsidRDefault="003E1D9C" w:rsidP="003151E1">
      <w:pPr>
        <w:rPr>
          <w:color w:val="000000"/>
          <w:sz w:val="26"/>
          <w:szCs w:val="26"/>
        </w:rPr>
      </w:pPr>
      <w:r w:rsidRPr="007175AB">
        <w:rPr>
          <w:color w:val="000000"/>
          <w:sz w:val="26"/>
          <w:szCs w:val="26"/>
        </w:rPr>
        <w:t>Категории историко-культурного значения объектов культурного наследия (памятников истории и культуры) народов Российской Федерации:</w:t>
      </w:r>
    </w:p>
    <w:p w14:paraId="3B63FAB2" w14:textId="77777777" w:rsidR="007175AB" w:rsidRDefault="007175AB" w:rsidP="003151E1">
      <w:pPr>
        <w:rPr>
          <w:bCs/>
          <w:color w:val="000000"/>
          <w:sz w:val="26"/>
          <w:szCs w:val="26"/>
        </w:rPr>
      </w:pPr>
    </w:p>
    <w:p w14:paraId="05955FC6" w14:textId="77777777" w:rsidR="003E1D9C" w:rsidRPr="007175AB" w:rsidRDefault="003E1D9C" w:rsidP="003151E1">
      <w:pPr>
        <w:rPr>
          <w:color w:val="000000"/>
          <w:sz w:val="26"/>
          <w:szCs w:val="26"/>
        </w:rPr>
      </w:pPr>
      <w:r w:rsidRPr="007175AB">
        <w:rPr>
          <w:bCs/>
          <w:color w:val="000000"/>
          <w:sz w:val="26"/>
          <w:szCs w:val="26"/>
        </w:rPr>
        <w:t>Р</w:t>
      </w:r>
      <w:r w:rsidRPr="007175AB">
        <w:rPr>
          <w:color w:val="000000"/>
          <w:sz w:val="26"/>
          <w:szCs w:val="26"/>
        </w:rPr>
        <w:t xml:space="preserve"> – объект культурного наследия (памятник истории и культуры) регионального значения.</w:t>
      </w:r>
    </w:p>
    <w:p w14:paraId="4E87F1FD" w14:textId="77777777" w:rsidR="006D799D" w:rsidRDefault="006D799D" w:rsidP="003151E1">
      <w:pPr>
        <w:rPr>
          <w:color w:val="000000"/>
          <w:sz w:val="26"/>
          <w:szCs w:val="26"/>
        </w:rPr>
      </w:pPr>
    </w:p>
    <w:p w14:paraId="505B668D" w14:textId="77777777" w:rsidR="003E1D9C" w:rsidRPr="007175AB" w:rsidRDefault="003E1D9C" w:rsidP="003151E1">
      <w:pPr>
        <w:rPr>
          <w:color w:val="000000"/>
          <w:sz w:val="26"/>
          <w:szCs w:val="26"/>
        </w:rPr>
      </w:pPr>
      <w:r w:rsidRPr="007175AB">
        <w:rPr>
          <w:color w:val="000000"/>
          <w:sz w:val="26"/>
          <w:szCs w:val="26"/>
        </w:rPr>
        <w:t>Документы о принятии объекта культурного наследия (памятника истории и культуры) на государственную охрану:</w:t>
      </w:r>
    </w:p>
    <w:p w14:paraId="5D7A21C9" w14:textId="77777777" w:rsidR="003E1D9C" w:rsidRPr="007175AB" w:rsidRDefault="003E1D9C" w:rsidP="003151E1">
      <w:pPr>
        <w:pStyle w:val="1ff8"/>
        <w:rPr>
          <w:color w:val="000000"/>
          <w:sz w:val="26"/>
          <w:szCs w:val="26"/>
        </w:rPr>
      </w:pPr>
      <w:r w:rsidRPr="007175AB">
        <w:rPr>
          <w:bCs/>
          <w:color w:val="000000"/>
          <w:sz w:val="26"/>
          <w:szCs w:val="26"/>
        </w:rPr>
        <w:t>6/191</w:t>
      </w:r>
      <w:r w:rsidRPr="007175AB">
        <w:rPr>
          <w:color w:val="000000"/>
          <w:sz w:val="26"/>
          <w:szCs w:val="26"/>
        </w:rPr>
        <w:t xml:space="preserve"> – Решение исполнительного комитета Кировского областного Совета депутатов трудящихся от 28.03.1983 г.№ 6/191 «О постановке на государственную охрану вновь выявленных памятников истории и культуры Кировской области».</w:t>
      </w:r>
    </w:p>
    <w:p w14:paraId="316F11CF" w14:textId="77777777" w:rsidR="00EB6940" w:rsidRPr="00691751" w:rsidRDefault="00EB6940" w:rsidP="00691751"/>
    <w:p w14:paraId="0D0AFA5C" w14:textId="77777777" w:rsidR="00EB6940" w:rsidRPr="00EC4EFD" w:rsidRDefault="00EB6940" w:rsidP="00EB6940">
      <w:pPr>
        <w:ind w:left="360" w:hanging="360"/>
        <w:rPr>
          <w:color w:val="000000"/>
          <w:sz w:val="36"/>
          <w:szCs w:val="36"/>
        </w:rPr>
      </w:pPr>
      <w:r w:rsidRPr="00143743">
        <w:rPr>
          <w:color w:val="000000"/>
          <w:sz w:val="36"/>
          <w:szCs w:val="36"/>
        </w:rPr>
        <w:t xml:space="preserve">4. Анализ социально-экономического развития    </w:t>
      </w:r>
      <w:r w:rsidR="00143743">
        <w:rPr>
          <w:color w:val="000000"/>
          <w:sz w:val="36"/>
          <w:szCs w:val="36"/>
        </w:rPr>
        <w:t>Демьяновского</w:t>
      </w:r>
      <w:r w:rsidRPr="00143743">
        <w:rPr>
          <w:color w:val="000000"/>
          <w:sz w:val="36"/>
          <w:szCs w:val="36"/>
        </w:rPr>
        <w:t xml:space="preserve"> городского поселения</w:t>
      </w:r>
    </w:p>
    <w:p w14:paraId="79334BD3" w14:textId="77777777" w:rsidR="00EB6940" w:rsidRDefault="00EB6940" w:rsidP="00EB6940">
      <w:pPr>
        <w:rPr>
          <w:b/>
          <w:i/>
          <w:sz w:val="28"/>
          <w:szCs w:val="28"/>
        </w:rPr>
      </w:pPr>
    </w:p>
    <w:p w14:paraId="3FF0C487" w14:textId="77777777" w:rsidR="00EB6940" w:rsidRDefault="00EB6940" w:rsidP="00EB6940">
      <w:pPr>
        <w:rPr>
          <w:color w:val="000000"/>
          <w:sz w:val="36"/>
          <w:szCs w:val="36"/>
        </w:rPr>
      </w:pPr>
      <w:r>
        <w:rPr>
          <w:b/>
          <w:i/>
          <w:sz w:val="28"/>
          <w:szCs w:val="28"/>
        </w:rPr>
        <w:t>4</w:t>
      </w:r>
      <w:r w:rsidRPr="00DC1478">
        <w:rPr>
          <w:b/>
          <w:i/>
          <w:sz w:val="28"/>
          <w:szCs w:val="28"/>
        </w:rPr>
        <w:t>.</w:t>
      </w:r>
      <w:r>
        <w:rPr>
          <w:b/>
          <w:i/>
          <w:sz w:val="28"/>
          <w:szCs w:val="28"/>
        </w:rPr>
        <w:t>1</w:t>
      </w:r>
      <w:r w:rsidRPr="00DC1478">
        <w:rPr>
          <w:b/>
          <w:i/>
          <w:sz w:val="28"/>
          <w:szCs w:val="28"/>
        </w:rPr>
        <w:t xml:space="preserve">.  </w:t>
      </w:r>
      <w:r>
        <w:rPr>
          <w:b/>
          <w:i/>
          <w:sz w:val="28"/>
          <w:szCs w:val="28"/>
        </w:rPr>
        <w:t xml:space="preserve">Основные направления социально-экономического развития </w:t>
      </w:r>
      <w:r w:rsidR="00143743">
        <w:rPr>
          <w:b/>
          <w:i/>
          <w:sz w:val="28"/>
          <w:szCs w:val="28"/>
        </w:rPr>
        <w:t>Демьяновского</w:t>
      </w:r>
      <w:r>
        <w:rPr>
          <w:b/>
          <w:i/>
          <w:sz w:val="28"/>
          <w:szCs w:val="28"/>
        </w:rPr>
        <w:t xml:space="preserve"> городского поселения</w:t>
      </w:r>
    </w:p>
    <w:p w14:paraId="12B05805" w14:textId="77777777" w:rsidR="00143743" w:rsidRDefault="00143743" w:rsidP="00143743">
      <w:pPr>
        <w:jc w:val="both"/>
        <w:rPr>
          <w:b/>
          <w:sz w:val="26"/>
          <w:szCs w:val="26"/>
        </w:rPr>
      </w:pPr>
    </w:p>
    <w:p w14:paraId="122D7DA7" w14:textId="77777777" w:rsidR="00143743" w:rsidRPr="00143743" w:rsidRDefault="00143743" w:rsidP="00143743">
      <w:pPr>
        <w:jc w:val="both"/>
        <w:rPr>
          <w:b/>
          <w:sz w:val="26"/>
          <w:szCs w:val="26"/>
        </w:rPr>
      </w:pPr>
      <w:r w:rsidRPr="00143743">
        <w:rPr>
          <w:b/>
          <w:sz w:val="26"/>
          <w:szCs w:val="26"/>
        </w:rPr>
        <w:t>Современное состояние экономического потенциала  поселения.</w:t>
      </w:r>
    </w:p>
    <w:p w14:paraId="763A2E3B" w14:textId="77777777" w:rsidR="00143743" w:rsidRPr="00143743" w:rsidRDefault="00143743" w:rsidP="00143743">
      <w:pPr>
        <w:ind w:firstLine="709"/>
        <w:jc w:val="both"/>
        <w:rPr>
          <w:sz w:val="26"/>
          <w:szCs w:val="26"/>
        </w:rPr>
      </w:pPr>
      <w:r w:rsidRPr="00143743">
        <w:rPr>
          <w:sz w:val="26"/>
          <w:szCs w:val="26"/>
        </w:rPr>
        <w:t xml:space="preserve">Промышленное производство, представленное двумя крупными предприятиями, определяют основу экономики поселения и является бюджетообразующим сектором, формирующим  основную долю доходной части местного бюджета. Основным направлением  развития экономики является лесозаготовка и лесопереработка. </w:t>
      </w:r>
    </w:p>
    <w:p w14:paraId="310C80F9" w14:textId="77777777" w:rsidR="00143743" w:rsidRPr="00143743" w:rsidRDefault="00143743" w:rsidP="00143743">
      <w:pPr>
        <w:ind w:firstLine="709"/>
        <w:jc w:val="both"/>
        <w:rPr>
          <w:sz w:val="26"/>
          <w:szCs w:val="26"/>
        </w:rPr>
      </w:pPr>
      <w:r w:rsidRPr="00143743">
        <w:rPr>
          <w:sz w:val="26"/>
          <w:szCs w:val="26"/>
        </w:rPr>
        <w:t xml:space="preserve">ООО  ЛПК  «Полеко»  - градообразующее предприятие, ранее обеспечивавшее работой более 2000 человек. В настоящее время численность занятых на производстве менее 1000 человек.  До 2000 года предприятие производило широкий спектр продукции лесопереработки: пиломатериалы, оконные и дверные блоки, паркет, ДВП. В настоящее время работает только комплекс по производству ДВП. Две основные проблемы градообразующего предприятия – недостаточность лесосечного фонда и условий  для глубокой переработки древесины. В настоящее время ситуация меняется к лучшему. Управляющей компанией определены два направления развития предприятия  - производство ДВП, лесопиление. </w:t>
      </w:r>
    </w:p>
    <w:p w14:paraId="47BCADE4" w14:textId="77777777" w:rsidR="00143743" w:rsidRPr="00143743" w:rsidRDefault="00143743" w:rsidP="00143743">
      <w:pPr>
        <w:ind w:firstLine="709"/>
        <w:jc w:val="both"/>
        <w:rPr>
          <w:sz w:val="26"/>
          <w:szCs w:val="26"/>
        </w:rPr>
      </w:pPr>
      <w:r w:rsidRPr="00143743">
        <w:rPr>
          <w:sz w:val="26"/>
          <w:szCs w:val="26"/>
        </w:rPr>
        <w:t>Сельскохозяйственное производство осуществляет ООО «Подосиновский», расположенное в 15км от районного  центра по обе стороны реки Юг. Общество располагает земельными угодьями  площадью 2270га, посевная площадь – 1804га. Сенокосы занимают площадь 329га, пастбища – 137га. Хозяйство имеет три основных подразделения хозяйственной деятельности: животноводство, растениеводство и лесопиление. Основной вид направления – животноводство,  дающее 82% выручки.</w:t>
      </w:r>
      <w:r>
        <w:rPr>
          <w:sz w:val="26"/>
          <w:szCs w:val="26"/>
        </w:rPr>
        <w:t xml:space="preserve"> </w:t>
      </w:r>
      <w:r w:rsidRPr="00143743">
        <w:rPr>
          <w:sz w:val="26"/>
          <w:szCs w:val="26"/>
        </w:rPr>
        <w:t>Урожайность сельскохозяйственных культур в 2005году составила 11,6 центнера с гектара,  валовой сбор зерна – 232тонны.</w:t>
      </w:r>
    </w:p>
    <w:p w14:paraId="2C67F113" w14:textId="77777777" w:rsidR="00143743" w:rsidRPr="00143743" w:rsidRDefault="00143743" w:rsidP="00143743">
      <w:pPr>
        <w:ind w:firstLine="709"/>
        <w:jc w:val="both"/>
        <w:rPr>
          <w:sz w:val="26"/>
          <w:szCs w:val="26"/>
        </w:rPr>
      </w:pPr>
      <w:r w:rsidRPr="00143743">
        <w:rPr>
          <w:sz w:val="26"/>
          <w:szCs w:val="26"/>
        </w:rPr>
        <w:t>Одним из важных инвестиционных проектов, который близок к завершению - это строительство завода по переработке фанеры на территории городского поселения. Инициатором проекта выступил ЗАО «Жешартский фанерный комбинат» (Республика Коми, п.</w:t>
      </w:r>
      <w:r>
        <w:rPr>
          <w:sz w:val="26"/>
          <w:szCs w:val="26"/>
        </w:rPr>
        <w:t xml:space="preserve"> </w:t>
      </w:r>
      <w:r w:rsidRPr="00143743">
        <w:rPr>
          <w:sz w:val="26"/>
          <w:szCs w:val="26"/>
        </w:rPr>
        <w:t>Жешарт). Общая стоимость проекта составляет 550</w:t>
      </w:r>
      <w:r>
        <w:rPr>
          <w:sz w:val="26"/>
          <w:szCs w:val="26"/>
        </w:rPr>
        <w:t> </w:t>
      </w:r>
      <w:r w:rsidRPr="00143743">
        <w:rPr>
          <w:sz w:val="26"/>
          <w:szCs w:val="26"/>
        </w:rPr>
        <w:t>000</w:t>
      </w:r>
      <w:r>
        <w:rPr>
          <w:sz w:val="26"/>
          <w:szCs w:val="26"/>
        </w:rPr>
        <w:t xml:space="preserve"> </w:t>
      </w:r>
      <w:r w:rsidRPr="00143743">
        <w:rPr>
          <w:sz w:val="26"/>
          <w:szCs w:val="26"/>
        </w:rPr>
        <w:t>тыс.руб. Реализация проекта создаст условия по обеспечению работой около 500 человек, а также увеличатся налоговые поступления в бюджет.</w:t>
      </w:r>
    </w:p>
    <w:p w14:paraId="2A98394D" w14:textId="77777777" w:rsidR="00143743" w:rsidRPr="00143743" w:rsidRDefault="00143743" w:rsidP="00143743">
      <w:pPr>
        <w:pStyle w:val="Web"/>
        <w:ind w:firstLine="720"/>
        <w:jc w:val="both"/>
        <w:rPr>
          <w:sz w:val="26"/>
          <w:szCs w:val="26"/>
        </w:rPr>
      </w:pPr>
      <w:r w:rsidRPr="00143743">
        <w:rPr>
          <w:sz w:val="26"/>
          <w:szCs w:val="26"/>
        </w:rPr>
        <w:t>ООО «Поларк» - заготовка леса и  глубокая переработка древесины с применением новых технологий. Инвестиционный проект по строительству завода по глубокой переработке древесины (в т.ч. выпуске клееного бруса)</w:t>
      </w:r>
      <w:r>
        <w:rPr>
          <w:sz w:val="26"/>
          <w:szCs w:val="26"/>
        </w:rPr>
        <w:t xml:space="preserve"> </w:t>
      </w:r>
      <w:r w:rsidRPr="00143743">
        <w:rPr>
          <w:sz w:val="26"/>
          <w:szCs w:val="26"/>
        </w:rPr>
        <w:t>ООО «Поларк» направлен на развитие на территории поселения углубленной переработки древесины. При  суммарном планируемом вложении более 400 млн. руб. планируется обеспечить работой более 300 человек.</w:t>
      </w:r>
    </w:p>
    <w:p w14:paraId="2CDAF8D2" w14:textId="77777777" w:rsidR="00143743" w:rsidRDefault="00143743" w:rsidP="00143743">
      <w:pPr>
        <w:ind w:firstLine="900"/>
        <w:jc w:val="both"/>
        <w:rPr>
          <w:b/>
          <w:sz w:val="26"/>
          <w:szCs w:val="26"/>
        </w:rPr>
      </w:pPr>
    </w:p>
    <w:p w14:paraId="67884C74" w14:textId="77777777" w:rsidR="00143743" w:rsidRPr="00143743" w:rsidRDefault="00143743" w:rsidP="00143743">
      <w:pPr>
        <w:ind w:firstLine="900"/>
        <w:jc w:val="both"/>
        <w:rPr>
          <w:b/>
          <w:sz w:val="26"/>
          <w:szCs w:val="26"/>
        </w:rPr>
      </w:pPr>
      <w:r w:rsidRPr="00143743">
        <w:rPr>
          <w:b/>
          <w:sz w:val="26"/>
          <w:szCs w:val="26"/>
        </w:rPr>
        <w:t>Программа социально-экономического  развития  Демьяновского городского поселения на  2008-2010годы.</w:t>
      </w:r>
    </w:p>
    <w:p w14:paraId="72E9F8DF" w14:textId="77777777" w:rsidR="00143743" w:rsidRPr="00143743" w:rsidRDefault="00143743" w:rsidP="00143743">
      <w:pPr>
        <w:tabs>
          <w:tab w:val="left" w:pos="360"/>
        </w:tabs>
        <w:ind w:right="201"/>
        <w:jc w:val="both"/>
        <w:rPr>
          <w:sz w:val="26"/>
          <w:szCs w:val="26"/>
        </w:rPr>
      </w:pPr>
      <w:r w:rsidRPr="00143743">
        <w:rPr>
          <w:sz w:val="26"/>
          <w:szCs w:val="26"/>
        </w:rPr>
        <w:t xml:space="preserve">  В 2008году Думой поселения  была принята «Программа социально-экономического развития Демьяновского городского поселения на 2008-2010гг.». Выполнение положений, определенных программой, должны выработать </w:t>
      </w:r>
      <w:r w:rsidRPr="00143743">
        <w:rPr>
          <w:sz w:val="26"/>
          <w:szCs w:val="26"/>
        </w:rPr>
        <w:lastRenderedPageBreak/>
        <w:t xml:space="preserve">устойчивое и полноценное развитие территории в целях последовательного и стабильного повышения качества жизни населения. </w:t>
      </w:r>
    </w:p>
    <w:p w14:paraId="14FD7116" w14:textId="77777777" w:rsidR="00143743" w:rsidRPr="00143743" w:rsidRDefault="00143743" w:rsidP="00143743">
      <w:pPr>
        <w:ind w:right="201" w:firstLine="709"/>
        <w:jc w:val="both"/>
        <w:rPr>
          <w:sz w:val="26"/>
          <w:szCs w:val="26"/>
        </w:rPr>
      </w:pPr>
      <w:r w:rsidRPr="00143743">
        <w:rPr>
          <w:sz w:val="26"/>
          <w:szCs w:val="26"/>
        </w:rPr>
        <w:t>Администрация поселения, поставив перед собой задачу разработать и принять Программу социально-экономического развития,  провела общий анализ  социально-экономического положения поселения, сделала прогноз его дальнейшего развития, оценила потенциал.</w:t>
      </w:r>
    </w:p>
    <w:p w14:paraId="59E80606" w14:textId="77777777" w:rsidR="00143743" w:rsidRPr="00143743" w:rsidRDefault="00143743" w:rsidP="00143743">
      <w:pPr>
        <w:ind w:right="201" w:firstLine="709"/>
        <w:jc w:val="both"/>
        <w:rPr>
          <w:sz w:val="26"/>
          <w:szCs w:val="26"/>
        </w:rPr>
      </w:pPr>
      <w:r w:rsidRPr="00143743">
        <w:rPr>
          <w:sz w:val="26"/>
          <w:szCs w:val="26"/>
        </w:rPr>
        <w:t>Основной целью Программы было определено -  последовательное и стабильное повышение качества жизни населения Демьяновского  городского поселения за счет устойчивого  социально-экономического развития всех отраслей.</w:t>
      </w:r>
    </w:p>
    <w:p w14:paraId="353BF463" w14:textId="77777777" w:rsidR="00143743" w:rsidRPr="00143743" w:rsidRDefault="00143743" w:rsidP="00143743">
      <w:pPr>
        <w:ind w:right="201"/>
        <w:jc w:val="both"/>
        <w:rPr>
          <w:sz w:val="26"/>
          <w:szCs w:val="26"/>
        </w:rPr>
      </w:pPr>
    </w:p>
    <w:p w14:paraId="581B5C7F" w14:textId="77777777" w:rsidR="00143743" w:rsidRPr="00143743" w:rsidRDefault="00143743" w:rsidP="00143743">
      <w:pPr>
        <w:ind w:right="201"/>
        <w:jc w:val="both"/>
        <w:rPr>
          <w:sz w:val="26"/>
          <w:szCs w:val="26"/>
        </w:rPr>
      </w:pPr>
      <w:r w:rsidRPr="00143743">
        <w:rPr>
          <w:sz w:val="26"/>
          <w:szCs w:val="26"/>
        </w:rPr>
        <w:t xml:space="preserve">  Программой выработаны </w:t>
      </w:r>
      <w:r w:rsidRPr="00143743">
        <w:rPr>
          <w:b/>
          <w:sz w:val="26"/>
          <w:szCs w:val="26"/>
        </w:rPr>
        <w:t>3 стратегических направления</w:t>
      </w:r>
      <w:r w:rsidRPr="00143743">
        <w:rPr>
          <w:sz w:val="26"/>
          <w:szCs w:val="26"/>
        </w:rPr>
        <w:t xml:space="preserve"> в достижении основной цели.</w:t>
      </w:r>
    </w:p>
    <w:p w14:paraId="2CB84882" w14:textId="77777777" w:rsidR="00143743" w:rsidRPr="00143743" w:rsidRDefault="00143743" w:rsidP="00143743">
      <w:pPr>
        <w:ind w:right="201" w:firstLine="709"/>
        <w:jc w:val="both"/>
        <w:rPr>
          <w:sz w:val="26"/>
          <w:szCs w:val="26"/>
        </w:rPr>
      </w:pPr>
      <w:r w:rsidRPr="00143743">
        <w:rPr>
          <w:sz w:val="26"/>
          <w:szCs w:val="26"/>
        </w:rPr>
        <w:t xml:space="preserve">Первое стратегическое направление </w:t>
      </w:r>
      <w:r w:rsidRPr="00143743">
        <w:rPr>
          <w:b/>
          <w:sz w:val="26"/>
          <w:szCs w:val="26"/>
        </w:rPr>
        <w:t xml:space="preserve">«Развитие экономики» </w:t>
      </w:r>
      <w:r w:rsidRPr="00143743">
        <w:rPr>
          <w:sz w:val="26"/>
          <w:szCs w:val="26"/>
        </w:rPr>
        <w:t xml:space="preserve">определяет создание благоприятных условий для развития предпринимательской и инвестиционной деятельности на территории поселения и на этой основе  увеличение объемов  промышленного производства, доходов населения, бюджета муниципального образования и количества рабочих мест. </w:t>
      </w:r>
    </w:p>
    <w:p w14:paraId="34C26AEF" w14:textId="77777777" w:rsidR="00143743" w:rsidRPr="00143743" w:rsidRDefault="00143743" w:rsidP="00143743">
      <w:pPr>
        <w:ind w:right="201"/>
        <w:jc w:val="both"/>
        <w:rPr>
          <w:sz w:val="26"/>
          <w:szCs w:val="26"/>
        </w:rPr>
      </w:pPr>
      <w:r w:rsidRPr="00143743">
        <w:rPr>
          <w:sz w:val="26"/>
          <w:szCs w:val="26"/>
        </w:rPr>
        <w:t xml:space="preserve">Направление «Развитие экономики» предполагает следующие поднаправления: развитие промышленности, развитие транспорта, развитие сельского хозяйства, создание благоприятных условий для развития малого предпринимательства, развитие потребительского рынка. </w:t>
      </w:r>
    </w:p>
    <w:p w14:paraId="218D2626" w14:textId="77777777" w:rsidR="00143743" w:rsidRPr="00143743" w:rsidRDefault="00143743" w:rsidP="00143743">
      <w:pPr>
        <w:ind w:right="201" w:firstLine="709"/>
        <w:jc w:val="both"/>
        <w:rPr>
          <w:sz w:val="26"/>
          <w:szCs w:val="26"/>
        </w:rPr>
      </w:pPr>
      <w:r w:rsidRPr="00143743">
        <w:rPr>
          <w:sz w:val="26"/>
          <w:szCs w:val="26"/>
        </w:rPr>
        <w:t xml:space="preserve">Второе стратегическое направление </w:t>
      </w:r>
      <w:r w:rsidRPr="00143743">
        <w:rPr>
          <w:b/>
          <w:sz w:val="26"/>
          <w:szCs w:val="26"/>
        </w:rPr>
        <w:t>«Улучшение среды проживания и развитие жилищно-коммунального хозяйства»</w:t>
      </w:r>
      <w:r w:rsidRPr="00143743">
        <w:rPr>
          <w:sz w:val="26"/>
          <w:szCs w:val="26"/>
        </w:rPr>
        <w:t xml:space="preserve"> призвано обеспечить рациональное природопользование, охрану окружающей среды, благоприятные условия проживания и предполагает  развитие градостроительства, жилищного строительства, жилищно-коммунального хозяйства.</w:t>
      </w:r>
    </w:p>
    <w:p w14:paraId="3EFD32AE" w14:textId="77777777" w:rsidR="00143743" w:rsidRPr="00143743" w:rsidRDefault="00143743" w:rsidP="00143743">
      <w:pPr>
        <w:ind w:right="201" w:firstLine="709"/>
        <w:jc w:val="both"/>
        <w:rPr>
          <w:sz w:val="26"/>
          <w:szCs w:val="26"/>
        </w:rPr>
      </w:pPr>
      <w:r w:rsidRPr="00143743">
        <w:rPr>
          <w:sz w:val="26"/>
          <w:szCs w:val="26"/>
        </w:rPr>
        <w:t>Главной целью третьего стратегического направления «</w:t>
      </w:r>
      <w:r w:rsidRPr="00143743">
        <w:rPr>
          <w:b/>
          <w:sz w:val="26"/>
          <w:szCs w:val="26"/>
        </w:rPr>
        <w:t>Развитие социальной сферы</w:t>
      </w:r>
      <w:r w:rsidRPr="00143743">
        <w:rPr>
          <w:sz w:val="26"/>
          <w:szCs w:val="26"/>
        </w:rPr>
        <w:t xml:space="preserve">» является  формирование на территории поселения благоприятного социального климата, максимально эффективной социальной защиты населения и развитие образовательного, культурного, духовного и физического потенциала жителей. </w:t>
      </w:r>
    </w:p>
    <w:p w14:paraId="128E23DE" w14:textId="77777777" w:rsidR="00143743" w:rsidRPr="00143743" w:rsidRDefault="00143743" w:rsidP="00143743">
      <w:pPr>
        <w:ind w:right="201" w:firstLine="709"/>
        <w:jc w:val="both"/>
        <w:rPr>
          <w:sz w:val="26"/>
          <w:szCs w:val="26"/>
        </w:rPr>
      </w:pPr>
      <w:r w:rsidRPr="00143743">
        <w:rPr>
          <w:sz w:val="26"/>
          <w:szCs w:val="26"/>
        </w:rPr>
        <w:t>Экономико-географическое положение – один из важнейших факторов, определяющих перспективы развития территорий.</w:t>
      </w:r>
    </w:p>
    <w:p w14:paraId="7202A947" w14:textId="77777777" w:rsidR="00143743" w:rsidRPr="00143743" w:rsidRDefault="00143743" w:rsidP="00143743">
      <w:pPr>
        <w:ind w:right="201" w:firstLine="709"/>
        <w:jc w:val="both"/>
        <w:rPr>
          <w:sz w:val="26"/>
          <w:szCs w:val="26"/>
        </w:rPr>
      </w:pPr>
      <w:r w:rsidRPr="00143743">
        <w:rPr>
          <w:sz w:val="26"/>
          <w:szCs w:val="26"/>
        </w:rPr>
        <w:t>Демьяновское городское поселение расположено на территории площадью 173,25кв.км.</w:t>
      </w:r>
      <w:r w:rsidR="000C3BF2">
        <w:rPr>
          <w:sz w:val="26"/>
          <w:szCs w:val="26"/>
        </w:rPr>
        <w:t xml:space="preserve"> (</w:t>
      </w:r>
      <w:r w:rsidR="000C3BF2" w:rsidRPr="007C4190">
        <w:rPr>
          <w:i/>
          <w:sz w:val="26"/>
          <w:szCs w:val="26"/>
        </w:rPr>
        <w:t>с 201</w:t>
      </w:r>
      <w:r w:rsidR="002B1C6D">
        <w:rPr>
          <w:i/>
          <w:sz w:val="26"/>
          <w:szCs w:val="26"/>
        </w:rPr>
        <w:t>2</w:t>
      </w:r>
      <w:r w:rsidR="000C3BF2" w:rsidRPr="007C4190">
        <w:rPr>
          <w:i/>
          <w:sz w:val="26"/>
          <w:szCs w:val="26"/>
        </w:rPr>
        <w:t xml:space="preserve"> года 869 кв. км</w:t>
      </w:r>
      <w:r w:rsidR="000C3BF2">
        <w:rPr>
          <w:sz w:val="26"/>
          <w:szCs w:val="26"/>
        </w:rPr>
        <w:t>)</w:t>
      </w:r>
      <w:r w:rsidRPr="00143743">
        <w:rPr>
          <w:sz w:val="26"/>
          <w:szCs w:val="26"/>
        </w:rPr>
        <w:t xml:space="preserve"> Размещается на северо-западе Кировской области по среднему течению реки Юг. Современный рельеф местности  составляют Северны</w:t>
      </w:r>
      <w:r w:rsidR="007C4190">
        <w:rPr>
          <w:sz w:val="26"/>
          <w:szCs w:val="26"/>
        </w:rPr>
        <w:t>е</w:t>
      </w:r>
      <w:r w:rsidRPr="00143743">
        <w:rPr>
          <w:sz w:val="26"/>
          <w:szCs w:val="26"/>
        </w:rPr>
        <w:t xml:space="preserve"> Увалы.</w:t>
      </w:r>
    </w:p>
    <w:p w14:paraId="6B24FA62" w14:textId="77777777" w:rsidR="00143743" w:rsidRPr="00143743" w:rsidRDefault="00143743" w:rsidP="007C4190">
      <w:pPr>
        <w:ind w:right="201" w:firstLine="709"/>
        <w:jc w:val="both"/>
        <w:rPr>
          <w:sz w:val="26"/>
          <w:szCs w:val="26"/>
        </w:rPr>
      </w:pPr>
      <w:r w:rsidRPr="00143743">
        <w:rPr>
          <w:sz w:val="26"/>
          <w:szCs w:val="26"/>
        </w:rPr>
        <w:t xml:space="preserve">В территориальное  устройство Демьяновского городского поселения  кроме пгт Демьяново входят еще 17 </w:t>
      </w:r>
      <w:r w:rsidR="007C4190">
        <w:rPr>
          <w:sz w:val="26"/>
          <w:szCs w:val="26"/>
        </w:rPr>
        <w:t>(</w:t>
      </w:r>
      <w:r w:rsidR="007C4190" w:rsidRPr="007C4190">
        <w:rPr>
          <w:i/>
          <w:sz w:val="26"/>
          <w:szCs w:val="26"/>
        </w:rPr>
        <w:t>с 201</w:t>
      </w:r>
      <w:r w:rsidR="002B1C6D">
        <w:rPr>
          <w:i/>
          <w:sz w:val="26"/>
          <w:szCs w:val="26"/>
        </w:rPr>
        <w:t>2</w:t>
      </w:r>
      <w:r w:rsidR="007C4190" w:rsidRPr="007C4190">
        <w:rPr>
          <w:i/>
          <w:sz w:val="26"/>
          <w:szCs w:val="26"/>
        </w:rPr>
        <w:t xml:space="preserve"> года 44</w:t>
      </w:r>
      <w:r w:rsidR="007C4190">
        <w:rPr>
          <w:sz w:val="26"/>
          <w:szCs w:val="26"/>
        </w:rPr>
        <w:t xml:space="preserve">) </w:t>
      </w:r>
      <w:r w:rsidRPr="00143743">
        <w:rPr>
          <w:sz w:val="26"/>
          <w:szCs w:val="26"/>
        </w:rPr>
        <w:t>территориальных единиц.</w:t>
      </w:r>
    </w:p>
    <w:p w14:paraId="04A66988" w14:textId="77777777" w:rsidR="00143743" w:rsidRPr="00143743" w:rsidRDefault="00143743" w:rsidP="00143743">
      <w:pPr>
        <w:ind w:right="201"/>
        <w:jc w:val="both"/>
        <w:rPr>
          <w:sz w:val="26"/>
          <w:szCs w:val="26"/>
        </w:rPr>
      </w:pPr>
      <w:r w:rsidRPr="00143743">
        <w:rPr>
          <w:sz w:val="26"/>
          <w:szCs w:val="26"/>
        </w:rPr>
        <w:t>Состав территориального устройства Демьяновского городского поселения приведен в таблиц</w:t>
      </w:r>
      <w:r w:rsidR="007C4190">
        <w:rPr>
          <w:sz w:val="26"/>
          <w:szCs w:val="26"/>
        </w:rPr>
        <w:t>ах</w:t>
      </w:r>
      <w:r w:rsidRPr="00143743">
        <w:rPr>
          <w:sz w:val="26"/>
          <w:szCs w:val="26"/>
        </w:rPr>
        <w:t xml:space="preserve"> №</w:t>
      </w:r>
      <w:r w:rsidR="00CD3C75">
        <w:rPr>
          <w:sz w:val="26"/>
          <w:szCs w:val="26"/>
        </w:rPr>
        <w:t>6</w:t>
      </w:r>
      <w:r w:rsidR="007C4190">
        <w:rPr>
          <w:sz w:val="26"/>
          <w:szCs w:val="26"/>
        </w:rPr>
        <w:t xml:space="preserve">, </w:t>
      </w:r>
      <w:r w:rsidR="00CD3C75">
        <w:rPr>
          <w:sz w:val="26"/>
          <w:szCs w:val="26"/>
        </w:rPr>
        <w:t>7</w:t>
      </w:r>
    </w:p>
    <w:p w14:paraId="7F2B377B" w14:textId="77777777" w:rsidR="007C4190" w:rsidRDefault="007C4190" w:rsidP="00143743">
      <w:pPr>
        <w:ind w:right="201"/>
        <w:jc w:val="right"/>
        <w:rPr>
          <w:i/>
        </w:rPr>
      </w:pPr>
    </w:p>
    <w:p w14:paraId="37FC68EA" w14:textId="77777777" w:rsidR="007C4190" w:rsidRDefault="007C4190" w:rsidP="00143743">
      <w:pPr>
        <w:ind w:right="201"/>
        <w:jc w:val="right"/>
        <w:rPr>
          <w:i/>
        </w:rPr>
      </w:pPr>
    </w:p>
    <w:p w14:paraId="69519CF7" w14:textId="77777777" w:rsidR="007C4190" w:rsidRDefault="007C4190" w:rsidP="00143743">
      <w:pPr>
        <w:ind w:right="201"/>
        <w:jc w:val="right"/>
        <w:rPr>
          <w:i/>
        </w:rPr>
      </w:pPr>
    </w:p>
    <w:p w14:paraId="7AFFA644" w14:textId="77777777" w:rsidR="00143743" w:rsidRPr="007E720E" w:rsidRDefault="00143743" w:rsidP="00143743">
      <w:pPr>
        <w:ind w:right="201"/>
        <w:jc w:val="right"/>
        <w:rPr>
          <w:i/>
        </w:rPr>
      </w:pPr>
      <w:r w:rsidRPr="007E720E">
        <w:rPr>
          <w:i/>
        </w:rPr>
        <w:t>Таблица №</w:t>
      </w:r>
      <w:r w:rsidR="00084BA0">
        <w:rPr>
          <w:i/>
        </w:rPr>
        <w:t>6</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2250"/>
        <w:gridCol w:w="2250"/>
      </w:tblGrid>
      <w:tr w:rsidR="00143743" w:rsidRPr="00080FF6" w14:paraId="5F75FD1C" w14:textId="77777777" w:rsidTr="008D0DDA">
        <w:trPr>
          <w:trHeight w:val="794"/>
        </w:trPr>
        <w:tc>
          <w:tcPr>
            <w:tcW w:w="5328" w:type="dxa"/>
            <w:shd w:val="clear" w:color="auto" w:fill="auto"/>
            <w:vAlign w:val="center"/>
          </w:tcPr>
          <w:p w14:paraId="3C9A662E" w14:textId="77777777" w:rsidR="00143743" w:rsidRPr="008D0DDA" w:rsidRDefault="007C4190" w:rsidP="008D0DDA">
            <w:pPr>
              <w:ind w:right="201"/>
              <w:jc w:val="center"/>
              <w:rPr>
                <w:b/>
                <w:sz w:val="20"/>
              </w:rPr>
            </w:pPr>
            <w:r w:rsidRPr="008D0DDA">
              <w:rPr>
                <w:b/>
                <w:sz w:val="20"/>
              </w:rPr>
              <w:t>Перечень населенных пунктов, входящих в состав городского поселения, по состоянию на 2008 год</w:t>
            </w:r>
          </w:p>
        </w:tc>
        <w:tc>
          <w:tcPr>
            <w:tcW w:w="2250" w:type="dxa"/>
            <w:shd w:val="clear" w:color="auto" w:fill="auto"/>
            <w:vAlign w:val="center"/>
          </w:tcPr>
          <w:p w14:paraId="0A4EC6B6" w14:textId="77777777" w:rsidR="00143743" w:rsidRPr="008D0DDA" w:rsidRDefault="00143743" w:rsidP="008D0DDA">
            <w:pPr>
              <w:ind w:right="201"/>
              <w:jc w:val="center"/>
              <w:rPr>
                <w:b/>
                <w:sz w:val="20"/>
              </w:rPr>
            </w:pPr>
            <w:r w:rsidRPr="008D0DDA">
              <w:rPr>
                <w:b/>
                <w:sz w:val="20"/>
              </w:rPr>
              <w:t>Количество жителей на 2008г.</w:t>
            </w:r>
          </w:p>
        </w:tc>
        <w:tc>
          <w:tcPr>
            <w:tcW w:w="2250" w:type="dxa"/>
            <w:shd w:val="clear" w:color="auto" w:fill="auto"/>
            <w:vAlign w:val="center"/>
          </w:tcPr>
          <w:p w14:paraId="0B29D8FC" w14:textId="77777777" w:rsidR="00143743" w:rsidRPr="008D0DDA" w:rsidRDefault="00143743" w:rsidP="008D0DDA">
            <w:pPr>
              <w:ind w:right="201"/>
              <w:jc w:val="center"/>
              <w:rPr>
                <w:b/>
                <w:sz w:val="20"/>
              </w:rPr>
            </w:pPr>
            <w:r w:rsidRPr="008D0DDA">
              <w:rPr>
                <w:b/>
                <w:sz w:val="20"/>
              </w:rPr>
              <w:t>Площадь территории, кв.км</w:t>
            </w:r>
          </w:p>
        </w:tc>
      </w:tr>
      <w:tr w:rsidR="00143743" w:rsidRPr="00080FF6" w14:paraId="54A605F7" w14:textId="77777777" w:rsidTr="008D0DDA">
        <w:trPr>
          <w:trHeight w:val="454"/>
        </w:trPr>
        <w:tc>
          <w:tcPr>
            <w:tcW w:w="5328" w:type="dxa"/>
            <w:shd w:val="clear" w:color="auto" w:fill="auto"/>
            <w:vAlign w:val="center"/>
          </w:tcPr>
          <w:p w14:paraId="4C7BF28A" w14:textId="77777777" w:rsidR="00143743" w:rsidRPr="008D0DDA" w:rsidRDefault="00143743" w:rsidP="008D0DDA">
            <w:pPr>
              <w:ind w:right="201"/>
              <w:jc w:val="center"/>
              <w:rPr>
                <w:sz w:val="22"/>
                <w:szCs w:val="22"/>
              </w:rPr>
            </w:pPr>
            <w:r w:rsidRPr="008D0DDA">
              <w:rPr>
                <w:sz w:val="22"/>
                <w:szCs w:val="22"/>
              </w:rPr>
              <w:t>поселок городского типа Демьяново</w:t>
            </w:r>
          </w:p>
        </w:tc>
        <w:tc>
          <w:tcPr>
            <w:tcW w:w="2250" w:type="dxa"/>
            <w:shd w:val="clear" w:color="auto" w:fill="auto"/>
            <w:vAlign w:val="center"/>
          </w:tcPr>
          <w:p w14:paraId="4A146A07" w14:textId="77777777" w:rsidR="00143743" w:rsidRPr="008D0DDA" w:rsidRDefault="00143743" w:rsidP="008D0DDA">
            <w:pPr>
              <w:ind w:right="201"/>
              <w:jc w:val="center"/>
              <w:rPr>
                <w:sz w:val="22"/>
                <w:szCs w:val="22"/>
              </w:rPr>
            </w:pPr>
            <w:r w:rsidRPr="008D0DDA">
              <w:rPr>
                <w:sz w:val="22"/>
                <w:szCs w:val="22"/>
              </w:rPr>
              <w:t>6254</w:t>
            </w:r>
          </w:p>
        </w:tc>
        <w:tc>
          <w:tcPr>
            <w:tcW w:w="2250" w:type="dxa"/>
            <w:shd w:val="clear" w:color="auto" w:fill="auto"/>
            <w:vAlign w:val="center"/>
          </w:tcPr>
          <w:p w14:paraId="0C347CD7" w14:textId="77777777" w:rsidR="00143743" w:rsidRPr="008D0DDA" w:rsidRDefault="00143743" w:rsidP="008D0DDA">
            <w:pPr>
              <w:ind w:right="201"/>
              <w:jc w:val="center"/>
              <w:rPr>
                <w:sz w:val="22"/>
                <w:szCs w:val="22"/>
              </w:rPr>
            </w:pPr>
            <w:r w:rsidRPr="008D0DDA">
              <w:rPr>
                <w:sz w:val="22"/>
                <w:szCs w:val="22"/>
              </w:rPr>
              <w:t>654</w:t>
            </w:r>
          </w:p>
        </w:tc>
      </w:tr>
      <w:tr w:rsidR="00143743" w:rsidRPr="00080FF6" w14:paraId="3031F794" w14:textId="77777777" w:rsidTr="008D0DDA">
        <w:trPr>
          <w:trHeight w:val="454"/>
        </w:trPr>
        <w:tc>
          <w:tcPr>
            <w:tcW w:w="5328" w:type="dxa"/>
            <w:shd w:val="clear" w:color="auto" w:fill="auto"/>
            <w:vAlign w:val="center"/>
          </w:tcPr>
          <w:p w14:paraId="003FC7F9" w14:textId="77777777" w:rsidR="00143743" w:rsidRPr="008D0DDA" w:rsidRDefault="00143743" w:rsidP="008D0DDA">
            <w:pPr>
              <w:ind w:right="201"/>
              <w:jc w:val="center"/>
              <w:rPr>
                <w:sz w:val="22"/>
                <w:szCs w:val="22"/>
              </w:rPr>
            </w:pPr>
            <w:r w:rsidRPr="008D0DDA">
              <w:rPr>
                <w:sz w:val="22"/>
                <w:szCs w:val="22"/>
              </w:rPr>
              <w:lastRenderedPageBreak/>
              <w:t>деревня  Алебино</w:t>
            </w:r>
          </w:p>
        </w:tc>
        <w:tc>
          <w:tcPr>
            <w:tcW w:w="2250" w:type="dxa"/>
            <w:shd w:val="clear" w:color="auto" w:fill="auto"/>
            <w:vAlign w:val="center"/>
          </w:tcPr>
          <w:p w14:paraId="29E75CDF" w14:textId="77777777" w:rsidR="00143743" w:rsidRPr="008D0DDA" w:rsidRDefault="00143743" w:rsidP="008D0DDA">
            <w:pPr>
              <w:ind w:right="201"/>
              <w:jc w:val="center"/>
              <w:rPr>
                <w:sz w:val="22"/>
                <w:szCs w:val="22"/>
              </w:rPr>
            </w:pPr>
            <w:r w:rsidRPr="008D0DDA">
              <w:rPr>
                <w:sz w:val="22"/>
                <w:szCs w:val="22"/>
              </w:rPr>
              <w:t>2</w:t>
            </w:r>
          </w:p>
        </w:tc>
        <w:tc>
          <w:tcPr>
            <w:tcW w:w="2250" w:type="dxa"/>
            <w:shd w:val="clear" w:color="auto" w:fill="auto"/>
            <w:vAlign w:val="center"/>
          </w:tcPr>
          <w:p w14:paraId="2BE2A072" w14:textId="77777777" w:rsidR="00143743" w:rsidRPr="008D0DDA" w:rsidRDefault="00143743" w:rsidP="008D0DDA">
            <w:pPr>
              <w:ind w:right="201"/>
              <w:jc w:val="center"/>
              <w:rPr>
                <w:sz w:val="22"/>
                <w:szCs w:val="22"/>
              </w:rPr>
            </w:pPr>
            <w:r w:rsidRPr="008D0DDA">
              <w:rPr>
                <w:sz w:val="22"/>
                <w:szCs w:val="22"/>
              </w:rPr>
              <w:t>1,5</w:t>
            </w:r>
          </w:p>
        </w:tc>
      </w:tr>
      <w:tr w:rsidR="00143743" w:rsidRPr="00080FF6" w14:paraId="0F6C112A" w14:textId="77777777" w:rsidTr="008D0DDA">
        <w:trPr>
          <w:trHeight w:val="454"/>
        </w:trPr>
        <w:tc>
          <w:tcPr>
            <w:tcW w:w="5328" w:type="dxa"/>
            <w:shd w:val="clear" w:color="auto" w:fill="auto"/>
            <w:vAlign w:val="center"/>
          </w:tcPr>
          <w:p w14:paraId="07F3AB28" w14:textId="77777777" w:rsidR="00143743" w:rsidRPr="008D0DDA" w:rsidRDefault="00143743" w:rsidP="008D0DDA">
            <w:pPr>
              <w:ind w:right="201"/>
              <w:jc w:val="center"/>
              <w:rPr>
                <w:sz w:val="22"/>
                <w:szCs w:val="22"/>
              </w:rPr>
            </w:pPr>
            <w:r w:rsidRPr="008D0DDA">
              <w:rPr>
                <w:sz w:val="22"/>
                <w:szCs w:val="22"/>
              </w:rPr>
              <w:t>деревня Анфалово</w:t>
            </w:r>
          </w:p>
        </w:tc>
        <w:tc>
          <w:tcPr>
            <w:tcW w:w="2250" w:type="dxa"/>
            <w:shd w:val="clear" w:color="auto" w:fill="auto"/>
            <w:vAlign w:val="center"/>
          </w:tcPr>
          <w:p w14:paraId="29F9CE76" w14:textId="77777777" w:rsidR="00143743" w:rsidRPr="008D0DDA" w:rsidRDefault="00143743" w:rsidP="008D0DDA">
            <w:pPr>
              <w:ind w:right="201"/>
              <w:jc w:val="center"/>
              <w:rPr>
                <w:sz w:val="22"/>
                <w:szCs w:val="22"/>
              </w:rPr>
            </w:pPr>
            <w:r w:rsidRPr="008D0DDA">
              <w:rPr>
                <w:sz w:val="22"/>
                <w:szCs w:val="22"/>
              </w:rPr>
              <w:t>6</w:t>
            </w:r>
          </w:p>
        </w:tc>
        <w:tc>
          <w:tcPr>
            <w:tcW w:w="2250" w:type="dxa"/>
            <w:shd w:val="clear" w:color="auto" w:fill="auto"/>
            <w:vAlign w:val="center"/>
          </w:tcPr>
          <w:p w14:paraId="6F724FCB" w14:textId="77777777" w:rsidR="00143743" w:rsidRPr="008D0DDA" w:rsidRDefault="00143743" w:rsidP="008D0DDA">
            <w:pPr>
              <w:ind w:right="201"/>
              <w:jc w:val="center"/>
              <w:rPr>
                <w:sz w:val="22"/>
                <w:szCs w:val="22"/>
              </w:rPr>
            </w:pPr>
            <w:r w:rsidRPr="008D0DDA">
              <w:rPr>
                <w:sz w:val="22"/>
                <w:szCs w:val="22"/>
              </w:rPr>
              <w:t>3,0</w:t>
            </w:r>
          </w:p>
        </w:tc>
      </w:tr>
      <w:tr w:rsidR="00143743" w:rsidRPr="00080FF6" w14:paraId="179EDC65" w14:textId="77777777" w:rsidTr="008D0DDA">
        <w:trPr>
          <w:trHeight w:val="454"/>
        </w:trPr>
        <w:tc>
          <w:tcPr>
            <w:tcW w:w="5328" w:type="dxa"/>
            <w:shd w:val="clear" w:color="auto" w:fill="auto"/>
            <w:vAlign w:val="center"/>
          </w:tcPr>
          <w:p w14:paraId="3FDB39D2" w14:textId="77777777" w:rsidR="00143743" w:rsidRPr="008D0DDA" w:rsidRDefault="00143743" w:rsidP="008D0DDA">
            <w:pPr>
              <w:ind w:right="201"/>
              <w:jc w:val="center"/>
              <w:rPr>
                <w:sz w:val="22"/>
                <w:szCs w:val="22"/>
              </w:rPr>
            </w:pPr>
            <w:r w:rsidRPr="008D0DDA">
              <w:rPr>
                <w:sz w:val="22"/>
                <w:szCs w:val="22"/>
              </w:rPr>
              <w:t>деревня  Байкалово</w:t>
            </w:r>
          </w:p>
        </w:tc>
        <w:tc>
          <w:tcPr>
            <w:tcW w:w="2250" w:type="dxa"/>
            <w:shd w:val="clear" w:color="auto" w:fill="auto"/>
            <w:vAlign w:val="center"/>
          </w:tcPr>
          <w:p w14:paraId="584604A7" w14:textId="77777777" w:rsidR="00143743" w:rsidRPr="008D0DDA" w:rsidRDefault="00143743" w:rsidP="008D0DDA">
            <w:pPr>
              <w:ind w:right="201"/>
              <w:jc w:val="center"/>
              <w:rPr>
                <w:sz w:val="22"/>
                <w:szCs w:val="22"/>
              </w:rPr>
            </w:pPr>
            <w:r w:rsidRPr="008D0DDA">
              <w:rPr>
                <w:sz w:val="22"/>
                <w:szCs w:val="22"/>
              </w:rPr>
              <w:t>1</w:t>
            </w:r>
          </w:p>
        </w:tc>
        <w:tc>
          <w:tcPr>
            <w:tcW w:w="2250" w:type="dxa"/>
            <w:shd w:val="clear" w:color="auto" w:fill="auto"/>
            <w:vAlign w:val="center"/>
          </w:tcPr>
          <w:p w14:paraId="112D72EE" w14:textId="77777777" w:rsidR="00143743" w:rsidRPr="008D0DDA" w:rsidRDefault="00143743" w:rsidP="008D0DDA">
            <w:pPr>
              <w:ind w:right="201"/>
              <w:jc w:val="center"/>
              <w:rPr>
                <w:sz w:val="22"/>
                <w:szCs w:val="22"/>
              </w:rPr>
            </w:pPr>
            <w:r w:rsidRPr="008D0DDA">
              <w:rPr>
                <w:sz w:val="22"/>
                <w:szCs w:val="22"/>
              </w:rPr>
              <w:t>2,9</w:t>
            </w:r>
          </w:p>
        </w:tc>
      </w:tr>
      <w:tr w:rsidR="00143743" w:rsidRPr="00080FF6" w14:paraId="52ECC55F" w14:textId="77777777" w:rsidTr="008D0DDA">
        <w:trPr>
          <w:trHeight w:val="454"/>
        </w:trPr>
        <w:tc>
          <w:tcPr>
            <w:tcW w:w="5328" w:type="dxa"/>
            <w:shd w:val="clear" w:color="auto" w:fill="auto"/>
            <w:vAlign w:val="center"/>
          </w:tcPr>
          <w:p w14:paraId="4479D08E" w14:textId="77777777" w:rsidR="00143743" w:rsidRPr="008D0DDA" w:rsidRDefault="00143743" w:rsidP="008D0DDA">
            <w:pPr>
              <w:ind w:right="201"/>
              <w:jc w:val="center"/>
              <w:rPr>
                <w:sz w:val="22"/>
                <w:szCs w:val="22"/>
              </w:rPr>
            </w:pPr>
            <w:r w:rsidRPr="008D0DDA">
              <w:rPr>
                <w:sz w:val="22"/>
                <w:szCs w:val="22"/>
              </w:rPr>
              <w:t>деревня Вайканица</w:t>
            </w:r>
          </w:p>
        </w:tc>
        <w:tc>
          <w:tcPr>
            <w:tcW w:w="2250" w:type="dxa"/>
            <w:shd w:val="clear" w:color="auto" w:fill="auto"/>
            <w:vAlign w:val="center"/>
          </w:tcPr>
          <w:p w14:paraId="1042A477" w14:textId="77777777" w:rsidR="00143743" w:rsidRPr="008D0DDA" w:rsidRDefault="00143743" w:rsidP="008D0DDA">
            <w:pPr>
              <w:ind w:right="201"/>
              <w:jc w:val="center"/>
              <w:rPr>
                <w:sz w:val="22"/>
                <w:szCs w:val="22"/>
              </w:rPr>
            </w:pPr>
            <w:r w:rsidRPr="008D0DDA">
              <w:rPr>
                <w:sz w:val="22"/>
                <w:szCs w:val="22"/>
              </w:rPr>
              <w:t>11</w:t>
            </w:r>
          </w:p>
        </w:tc>
        <w:tc>
          <w:tcPr>
            <w:tcW w:w="2250" w:type="dxa"/>
            <w:shd w:val="clear" w:color="auto" w:fill="auto"/>
            <w:vAlign w:val="center"/>
          </w:tcPr>
          <w:p w14:paraId="67AC2AA4" w14:textId="77777777" w:rsidR="00143743" w:rsidRPr="008D0DDA" w:rsidRDefault="00143743" w:rsidP="008D0DDA">
            <w:pPr>
              <w:ind w:right="201"/>
              <w:jc w:val="center"/>
              <w:rPr>
                <w:sz w:val="22"/>
                <w:szCs w:val="22"/>
              </w:rPr>
            </w:pPr>
            <w:r w:rsidRPr="008D0DDA">
              <w:rPr>
                <w:sz w:val="22"/>
                <w:szCs w:val="22"/>
              </w:rPr>
              <w:t>3,2</w:t>
            </w:r>
          </w:p>
        </w:tc>
      </w:tr>
      <w:tr w:rsidR="00143743" w:rsidRPr="00080FF6" w14:paraId="4F1A112B" w14:textId="77777777" w:rsidTr="008D0DDA">
        <w:trPr>
          <w:trHeight w:val="454"/>
        </w:trPr>
        <w:tc>
          <w:tcPr>
            <w:tcW w:w="5328" w:type="dxa"/>
            <w:shd w:val="clear" w:color="auto" w:fill="auto"/>
            <w:vAlign w:val="center"/>
          </w:tcPr>
          <w:p w14:paraId="605CA7A6" w14:textId="77777777" w:rsidR="00143743" w:rsidRPr="008D0DDA" w:rsidRDefault="00143743" w:rsidP="008D0DDA">
            <w:pPr>
              <w:ind w:right="201"/>
              <w:jc w:val="center"/>
              <w:rPr>
                <w:sz w:val="22"/>
                <w:szCs w:val="22"/>
              </w:rPr>
            </w:pPr>
            <w:r w:rsidRPr="008D0DDA">
              <w:rPr>
                <w:sz w:val="22"/>
                <w:szCs w:val="22"/>
              </w:rPr>
              <w:t xml:space="preserve">деревня Дорожаица  </w:t>
            </w:r>
          </w:p>
        </w:tc>
        <w:tc>
          <w:tcPr>
            <w:tcW w:w="2250" w:type="dxa"/>
            <w:shd w:val="clear" w:color="auto" w:fill="auto"/>
            <w:vAlign w:val="center"/>
          </w:tcPr>
          <w:p w14:paraId="5D9878D9" w14:textId="77777777" w:rsidR="00143743" w:rsidRPr="008D0DDA" w:rsidRDefault="00143743" w:rsidP="008D0DDA">
            <w:pPr>
              <w:ind w:right="201"/>
              <w:jc w:val="center"/>
              <w:rPr>
                <w:sz w:val="22"/>
                <w:szCs w:val="22"/>
              </w:rPr>
            </w:pPr>
            <w:r w:rsidRPr="008D0DDA">
              <w:rPr>
                <w:sz w:val="22"/>
                <w:szCs w:val="22"/>
              </w:rPr>
              <w:t>111</w:t>
            </w:r>
          </w:p>
        </w:tc>
        <w:tc>
          <w:tcPr>
            <w:tcW w:w="2250" w:type="dxa"/>
            <w:shd w:val="clear" w:color="auto" w:fill="auto"/>
            <w:vAlign w:val="center"/>
          </w:tcPr>
          <w:p w14:paraId="3D610C1A" w14:textId="77777777" w:rsidR="00143743" w:rsidRPr="008D0DDA" w:rsidRDefault="00143743" w:rsidP="008D0DDA">
            <w:pPr>
              <w:ind w:right="201"/>
              <w:jc w:val="center"/>
              <w:rPr>
                <w:sz w:val="22"/>
                <w:szCs w:val="22"/>
              </w:rPr>
            </w:pPr>
            <w:r w:rsidRPr="008D0DDA">
              <w:rPr>
                <w:sz w:val="22"/>
                <w:szCs w:val="22"/>
              </w:rPr>
              <w:t>14,6</w:t>
            </w:r>
          </w:p>
        </w:tc>
      </w:tr>
      <w:tr w:rsidR="00143743" w:rsidRPr="00080FF6" w14:paraId="1C6D617C" w14:textId="77777777" w:rsidTr="008D0DDA">
        <w:trPr>
          <w:trHeight w:val="454"/>
        </w:trPr>
        <w:tc>
          <w:tcPr>
            <w:tcW w:w="5328" w:type="dxa"/>
            <w:shd w:val="clear" w:color="auto" w:fill="auto"/>
            <w:vAlign w:val="center"/>
          </w:tcPr>
          <w:p w14:paraId="361182A7" w14:textId="77777777" w:rsidR="00143743" w:rsidRPr="008D0DDA" w:rsidRDefault="00143743" w:rsidP="008D0DDA">
            <w:pPr>
              <w:ind w:right="201"/>
              <w:jc w:val="center"/>
              <w:rPr>
                <w:sz w:val="22"/>
                <w:szCs w:val="22"/>
              </w:rPr>
            </w:pPr>
            <w:r w:rsidRPr="008D0DDA">
              <w:rPr>
                <w:sz w:val="22"/>
                <w:szCs w:val="22"/>
              </w:rPr>
              <w:t>деревня Демьяново</w:t>
            </w:r>
          </w:p>
        </w:tc>
        <w:tc>
          <w:tcPr>
            <w:tcW w:w="2250" w:type="dxa"/>
            <w:shd w:val="clear" w:color="auto" w:fill="auto"/>
            <w:vAlign w:val="center"/>
          </w:tcPr>
          <w:p w14:paraId="58CE06F3" w14:textId="77777777" w:rsidR="00143743" w:rsidRPr="008D0DDA" w:rsidRDefault="00143743" w:rsidP="008D0DDA">
            <w:pPr>
              <w:ind w:right="201"/>
              <w:jc w:val="center"/>
              <w:rPr>
                <w:sz w:val="22"/>
                <w:szCs w:val="22"/>
              </w:rPr>
            </w:pPr>
            <w:r w:rsidRPr="008D0DDA">
              <w:rPr>
                <w:sz w:val="22"/>
                <w:szCs w:val="22"/>
              </w:rPr>
              <w:t>10</w:t>
            </w:r>
          </w:p>
        </w:tc>
        <w:tc>
          <w:tcPr>
            <w:tcW w:w="2250" w:type="dxa"/>
            <w:shd w:val="clear" w:color="auto" w:fill="auto"/>
            <w:vAlign w:val="center"/>
          </w:tcPr>
          <w:p w14:paraId="72ED80A6" w14:textId="77777777" w:rsidR="00143743" w:rsidRPr="008D0DDA" w:rsidRDefault="00143743" w:rsidP="008D0DDA">
            <w:pPr>
              <w:ind w:right="201"/>
              <w:jc w:val="center"/>
              <w:rPr>
                <w:sz w:val="22"/>
                <w:szCs w:val="22"/>
              </w:rPr>
            </w:pPr>
            <w:r w:rsidRPr="008D0DDA">
              <w:rPr>
                <w:sz w:val="22"/>
                <w:szCs w:val="22"/>
              </w:rPr>
              <w:t>3,5</w:t>
            </w:r>
          </w:p>
        </w:tc>
      </w:tr>
      <w:tr w:rsidR="00143743" w:rsidRPr="00080FF6" w14:paraId="2EDF56A1" w14:textId="77777777" w:rsidTr="008D0DDA">
        <w:trPr>
          <w:trHeight w:val="454"/>
        </w:trPr>
        <w:tc>
          <w:tcPr>
            <w:tcW w:w="5328" w:type="dxa"/>
            <w:shd w:val="clear" w:color="auto" w:fill="auto"/>
            <w:vAlign w:val="center"/>
          </w:tcPr>
          <w:p w14:paraId="2B418B38" w14:textId="77777777" w:rsidR="00143743" w:rsidRPr="008D0DDA" w:rsidRDefault="00143743" w:rsidP="008D0DDA">
            <w:pPr>
              <w:ind w:right="201"/>
              <w:jc w:val="center"/>
              <w:rPr>
                <w:sz w:val="22"/>
                <w:szCs w:val="22"/>
              </w:rPr>
            </w:pPr>
            <w:r w:rsidRPr="008D0DDA">
              <w:rPr>
                <w:sz w:val="22"/>
                <w:szCs w:val="22"/>
              </w:rPr>
              <w:t>деревня Калачиха</w:t>
            </w:r>
          </w:p>
        </w:tc>
        <w:tc>
          <w:tcPr>
            <w:tcW w:w="2250" w:type="dxa"/>
            <w:shd w:val="clear" w:color="auto" w:fill="auto"/>
            <w:vAlign w:val="center"/>
          </w:tcPr>
          <w:p w14:paraId="0C86AD87" w14:textId="77777777" w:rsidR="00143743" w:rsidRPr="008D0DDA" w:rsidRDefault="00143743" w:rsidP="008D0DDA">
            <w:pPr>
              <w:ind w:right="201"/>
              <w:jc w:val="center"/>
              <w:rPr>
                <w:sz w:val="22"/>
                <w:szCs w:val="22"/>
              </w:rPr>
            </w:pPr>
            <w:r w:rsidRPr="008D0DDA">
              <w:rPr>
                <w:sz w:val="22"/>
                <w:szCs w:val="22"/>
              </w:rPr>
              <w:t>-</w:t>
            </w:r>
          </w:p>
        </w:tc>
        <w:tc>
          <w:tcPr>
            <w:tcW w:w="2250" w:type="dxa"/>
            <w:shd w:val="clear" w:color="auto" w:fill="auto"/>
            <w:vAlign w:val="center"/>
          </w:tcPr>
          <w:p w14:paraId="25BBC0C7" w14:textId="77777777" w:rsidR="00143743" w:rsidRPr="008D0DDA" w:rsidRDefault="00143743" w:rsidP="008D0DDA">
            <w:pPr>
              <w:ind w:right="201"/>
              <w:jc w:val="center"/>
              <w:rPr>
                <w:sz w:val="22"/>
                <w:szCs w:val="22"/>
              </w:rPr>
            </w:pPr>
            <w:r w:rsidRPr="008D0DDA">
              <w:rPr>
                <w:sz w:val="22"/>
                <w:szCs w:val="22"/>
              </w:rPr>
              <w:t>1,5</w:t>
            </w:r>
          </w:p>
        </w:tc>
      </w:tr>
      <w:tr w:rsidR="00143743" w:rsidRPr="00080FF6" w14:paraId="202BD18E" w14:textId="77777777" w:rsidTr="008D0DDA">
        <w:trPr>
          <w:trHeight w:val="454"/>
        </w:trPr>
        <w:tc>
          <w:tcPr>
            <w:tcW w:w="5328" w:type="dxa"/>
            <w:shd w:val="clear" w:color="auto" w:fill="auto"/>
            <w:vAlign w:val="center"/>
          </w:tcPr>
          <w:p w14:paraId="490B2B24" w14:textId="77777777" w:rsidR="00143743" w:rsidRPr="008D0DDA" w:rsidRDefault="00143743" w:rsidP="008D0DDA">
            <w:pPr>
              <w:ind w:right="201"/>
              <w:jc w:val="center"/>
              <w:rPr>
                <w:sz w:val="22"/>
                <w:szCs w:val="22"/>
              </w:rPr>
            </w:pPr>
            <w:r w:rsidRPr="008D0DDA">
              <w:rPr>
                <w:sz w:val="22"/>
                <w:szCs w:val="22"/>
              </w:rPr>
              <w:t>деревня Калиниха</w:t>
            </w:r>
          </w:p>
        </w:tc>
        <w:tc>
          <w:tcPr>
            <w:tcW w:w="2250" w:type="dxa"/>
            <w:shd w:val="clear" w:color="auto" w:fill="auto"/>
            <w:vAlign w:val="center"/>
          </w:tcPr>
          <w:p w14:paraId="4C82D6F3" w14:textId="77777777" w:rsidR="00143743" w:rsidRPr="008D0DDA" w:rsidRDefault="00143743" w:rsidP="008D0DDA">
            <w:pPr>
              <w:ind w:right="201"/>
              <w:jc w:val="center"/>
              <w:rPr>
                <w:sz w:val="22"/>
                <w:szCs w:val="22"/>
              </w:rPr>
            </w:pPr>
            <w:r w:rsidRPr="008D0DDA">
              <w:rPr>
                <w:sz w:val="22"/>
                <w:szCs w:val="22"/>
              </w:rPr>
              <w:t>17</w:t>
            </w:r>
          </w:p>
        </w:tc>
        <w:tc>
          <w:tcPr>
            <w:tcW w:w="2250" w:type="dxa"/>
            <w:shd w:val="clear" w:color="auto" w:fill="auto"/>
            <w:vAlign w:val="center"/>
          </w:tcPr>
          <w:p w14:paraId="527CFE12" w14:textId="77777777" w:rsidR="00143743" w:rsidRPr="008D0DDA" w:rsidRDefault="00143743" w:rsidP="008D0DDA">
            <w:pPr>
              <w:ind w:right="201"/>
              <w:jc w:val="center"/>
              <w:rPr>
                <w:sz w:val="22"/>
                <w:szCs w:val="22"/>
              </w:rPr>
            </w:pPr>
            <w:r w:rsidRPr="008D0DDA">
              <w:rPr>
                <w:sz w:val="22"/>
                <w:szCs w:val="22"/>
              </w:rPr>
              <w:t>2,7</w:t>
            </w:r>
          </w:p>
        </w:tc>
      </w:tr>
      <w:tr w:rsidR="00143743" w:rsidRPr="00080FF6" w14:paraId="5176D5D4" w14:textId="77777777" w:rsidTr="008D0DDA">
        <w:trPr>
          <w:trHeight w:val="454"/>
        </w:trPr>
        <w:tc>
          <w:tcPr>
            <w:tcW w:w="5328" w:type="dxa"/>
            <w:shd w:val="clear" w:color="auto" w:fill="auto"/>
            <w:vAlign w:val="center"/>
          </w:tcPr>
          <w:p w14:paraId="4C130655" w14:textId="77777777" w:rsidR="00143743" w:rsidRPr="008D0DDA" w:rsidRDefault="00143743" w:rsidP="008D0DDA">
            <w:pPr>
              <w:ind w:right="201"/>
              <w:jc w:val="center"/>
              <w:rPr>
                <w:sz w:val="22"/>
                <w:szCs w:val="22"/>
              </w:rPr>
            </w:pPr>
            <w:r w:rsidRPr="008D0DDA">
              <w:rPr>
                <w:sz w:val="22"/>
                <w:szCs w:val="22"/>
              </w:rPr>
              <w:t>деревня Лисья Слободка</w:t>
            </w:r>
          </w:p>
        </w:tc>
        <w:tc>
          <w:tcPr>
            <w:tcW w:w="2250" w:type="dxa"/>
            <w:shd w:val="clear" w:color="auto" w:fill="auto"/>
            <w:vAlign w:val="center"/>
          </w:tcPr>
          <w:p w14:paraId="10E6CB3D" w14:textId="77777777" w:rsidR="00143743" w:rsidRPr="008D0DDA" w:rsidRDefault="00143743" w:rsidP="008D0DDA">
            <w:pPr>
              <w:ind w:right="201"/>
              <w:jc w:val="center"/>
              <w:rPr>
                <w:sz w:val="22"/>
                <w:szCs w:val="22"/>
              </w:rPr>
            </w:pPr>
            <w:r w:rsidRPr="008D0DDA">
              <w:rPr>
                <w:sz w:val="22"/>
                <w:szCs w:val="22"/>
              </w:rPr>
              <w:t>126</w:t>
            </w:r>
          </w:p>
        </w:tc>
        <w:tc>
          <w:tcPr>
            <w:tcW w:w="2250" w:type="dxa"/>
            <w:shd w:val="clear" w:color="auto" w:fill="auto"/>
            <w:vAlign w:val="center"/>
          </w:tcPr>
          <w:p w14:paraId="010FAD45" w14:textId="77777777" w:rsidR="00143743" w:rsidRPr="008D0DDA" w:rsidRDefault="00143743" w:rsidP="008D0DDA">
            <w:pPr>
              <w:ind w:right="201"/>
              <w:jc w:val="center"/>
              <w:rPr>
                <w:sz w:val="22"/>
                <w:szCs w:val="22"/>
              </w:rPr>
            </w:pPr>
            <w:r w:rsidRPr="008D0DDA">
              <w:rPr>
                <w:sz w:val="22"/>
                <w:szCs w:val="22"/>
              </w:rPr>
              <w:t>2,1</w:t>
            </w:r>
          </w:p>
        </w:tc>
      </w:tr>
      <w:tr w:rsidR="00143743" w:rsidRPr="00080FF6" w14:paraId="61EC54EC" w14:textId="77777777" w:rsidTr="008D0DDA">
        <w:trPr>
          <w:trHeight w:val="454"/>
        </w:trPr>
        <w:tc>
          <w:tcPr>
            <w:tcW w:w="5328" w:type="dxa"/>
            <w:shd w:val="clear" w:color="auto" w:fill="auto"/>
            <w:vAlign w:val="center"/>
          </w:tcPr>
          <w:p w14:paraId="56F614D6" w14:textId="77777777" w:rsidR="00143743" w:rsidRPr="008D0DDA" w:rsidRDefault="00143743" w:rsidP="008D0DDA">
            <w:pPr>
              <w:ind w:right="201"/>
              <w:jc w:val="center"/>
              <w:rPr>
                <w:sz w:val="22"/>
                <w:szCs w:val="22"/>
              </w:rPr>
            </w:pPr>
            <w:r w:rsidRPr="008D0DDA">
              <w:rPr>
                <w:sz w:val="22"/>
                <w:szCs w:val="22"/>
              </w:rPr>
              <w:t>деревня  Маево</w:t>
            </w:r>
          </w:p>
        </w:tc>
        <w:tc>
          <w:tcPr>
            <w:tcW w:w="2250" w:type="dxa"/>
            <w:shd w:val="clear" w:color="auto" w:fill="auto"/>
            <w:vAlign w:val="center"/>
          </w:tcPr>
          <w:p w14:paraId="398A2D7C" w14:textId="77777777" w:rsidR="00143743" w:rsidRPr="008D0DDA" w:rsidRDefault="00143743" w:rsidP="008D0DDA">
            <w:pPr>
              <w:ind w:right="201"/>
              <w:jc w:val="center"/>
              <w:rPr>
                <w:sz w:val="22"/>
                <w:szCs w:val="22"/>
              </w:rPr>
            </w:pPr>
            <w:r w:rsidRPr="008D0DDA">
              <w:rPr>
                <w:sz w:val="22"/>
                <w:szCs w:val="22"/>
              </w:rPr>
              <w:t>-</w:t>
            </w:r>
          </w:p>
        </w:tc>
        <w:tc>
          <w:tcPr>
            <w:tcW w:w="2250" w:type="dxa"/>
            <w:shd w:val="clear" w:color="auto" w:fill="auto"/>
            <w:vAlign w:val="center"/>
          </w:tcPr>
          <w:p w14:paraId="04FFBC6D" w14:textId="77777777" w:rsidR="00143743" w:rsidRPr="008D0DDA" w:rsidRDefault="00143743" w:rsidP="008D0DDA">
            <w:pPr>
              <w:ind w:right="201"/>
              <w:jc w:val="center"/>
              <w:rPr>
                <w:sz w:val="22"/>
                <w:szCs w:val="22"/>
              </w:rPr>
            </w:pPr>
            <w:r w:rsidRPr="008D0DDA">
              <w:rPr>
                <w:sz w:val="22"/>
                <w:szCs w:val="22"/>
              </w:rPr>
              <w:t>5,0</w:t>
            </w:r>
          </w:p>
        </w:tc>
      </w:tr>
      <w:tr w:rsidR="00143743" w:rsidRPr="00080FF6" w14:paraId="0F1EB97A" w14:textId="77777777" w:rsidTr="008D0DDA">
        <w:trPr>
          <w:trHeight w:val="454"/>
        </w:trPr>
        <w:tc>
          <w:tcPr>
            <w:tcW w:w="5328" w:type="dxa"/>
            <w:shd w:val="clear" w:color="auto" w:fill="auto"/>
            <w:vAlign w:val="center"/>
          </w:tcPr>
          <w:p w14:paraId="4282CBD5" w14:textId="77777777" w:rsidR="00143743" w:rsidRPr="008D0DDA" w:rsidRDefault="00143743" w:rsidP="008D0DDA">
            <w:pPr>
              <w:ind w:right="201"/>
              <w:jc w:val="center"/>
              <w:rPr>
                <w:sz w:val="22"/>
                <w:szCs w:val="22"/>
              </w:rPr>
            </w:pPr>
            <w:r w:rsidRPr="008D0DDA">
              <w:rPr>
                <w:sz w:val="22"/>
                <w:szCs w:val="22"/>
              </w:rPr>
              <w:t>деревня Маялово</w:t>
            </w:r>
          </w:p>
        </w:tc>
        <w:tc>
          <w:tcPr>
            <w:tcW w:w="2250" w:type="dxa"/>
            <w:shd w:val="clear" w:color="auto" w:fill="auto"/>
            <w:vAlign w:val="center"/>
          </w:tcPr>
          <w:p w14:paraId="2ED28C03" w14:textId="77777777" w:rsidR="00143743" w:rsidRPr="008D0DDA" w:rsidRDefault="00143743" w:rsidP="008D0DDA">
            <w:pPr>
              <w:ind w:right="201"/>
              <w:jc w:val="center"/>
              <w:rPr>
                <w:sz w:val="22"/>
                <w:szCs w:val="22"/>
              </w:rPr>
            </w:pPr>
            <w:r w:rsidRPr="008D0DDA">
              <w:rPr>
                <w:sz w:val="22"/>
                <w:szCs w:val="22"/>
              </w:rPr>
              <w:t>11</w:t>
            </w:r>
          </w:p>
        </w:tc>
        <w:tc>
          <w:tcPr>
            <w:tcW w:w="2250" w:type="dxa"/>
            <w:shd w:val="clear" w:color="auto" w:fill="auto"/>
            <w:vAlign w:val="center"/>
          </w:tcPr>
          <w:p w14:paraId="5E521C90" w14:textId="77777777" w:rsidR="00143743" w:rsidRPr="008D0DDA" w:rsidRDefault="00143743" w:rsidP="008D0DDA">
            <w:pPr>
              <w:ind w:right="201"/>
              <w:jc w:val="center"/>
              <w:rPr>
                <w:sz w:val="22"/>
                <w:szCs w:val="22"/>
              </w:rPr>
            </w:pPr>
            <w:r w:rsidRPr="008D0DDA">
              <w:rPr>
                <w:sz w:val="22"/>
                <w:szCs w:val="22"/>
              </w:rPr>
              <w:t>19,7</w:t>
            </w:r>
          </w:p>
        </w:tc>
      </w:tr>
      <w:tr w:rsidR="00143743" w:rsidRPr="00080FF6" w14:paraId="1B5581C8" w14:textId="77777777" w:rsidTr="008D0DDA">
        <w:trPr>
          <w:trHeight w:val="454"/>
        </w:trPr>
        <w:tc>
          <w:tcPr>
            <w:tcW w:w="5328" w:type="dxa"/>
            <w:shd w:val="clear" w:color="auto" w:fill="auto"/>
            <w:vAlign w:val="center"/>
          </w:tcPr>
          <w:p w14:paraId="28BE25C9" w14:textId="77777777" w:rsidR="00143743" w:rsidRPr="008D0DDA" w:rsidRDefault="00143743" w:rsidP="008D0DDA">
            <w:pPr>
              <w:ind w:right="201"/>
              <w:jc w:val="center"/>
              <w:rPr>
                <w:sz w:val="22"/>
                <w:szCs w:val="22"/>
              </w:rPr>
            </w:pPr>
            <w:r w:rsidRPr="008D0DDA">
              <w:rPr>
                <w:sz w:val="22"/>
                <w:szCs w:val="22"/>
              </w:rPr>
              <w:t>деревня Мельмина Гора</w:t>
            </w:r>
          </w:p>
        </w:tc>
        <w:tc>
          <w:tcPr>
            <w:tcW w:w="2250" w:type="dxa"/>
            <w:shd w:val="clear" w:color="auto" w:fill="auto"/>
            <w:vAlign w:val="center"/>
          </w:tcPr>
          <w:p w14:paraId="21BC46CB" w14:textId="77777777" w:rsidR="00143743" w:rsidRPr="008D0DDA" w:rsidRDefault="00143743" w:rsidP="008D0DDA">
            <w:pPr>
              <w:ind w:right="201"/>
              <w:jc w:val="center"/>
              <w:rPr>
                <w:sz w:val="22"/>
                <w:szCs w:val="22"/>
              </w:rPr>
            </w:pPr>
            <w:r w:rsidRPr="008D0DDA">
              <w:rPr>
                <w:sz w:val="22"/>
                <w:szCs w:val="22"/>
              </w:rPr>
              <w:t>1</w:t>
            </w:r>
          </w:p>
        </w:tc>
        <w:tc>
          <w:tcPr>
            <w:tcW w:w="2250" w:type="dxa"/>
            <w:shd w:val="clear" w:color="auto" w:fill="auto"/>
            <w:vAlign w:val="center"/>
          </w:tcPr>
          <w:p w14:paraId="4EF4AB1E" w14:textId="77777777" w:rsidR="00143743" w:rsidRPr="008D0DDA" w:rsidRDefault="00143743" w:rsidP="008D0DDA">
            <w:pPr>
              <w:ind w:right="201"/>
              <w:jc w:val="center"/>
              <w:rPr>
                <w:sz w:val="22"/>
                <w:szCs w:val="22"/>
              </w:rPr>
            </w:pPr>
            <w:r w:rsidRPr="008D0DDA">
              <w:rPr>
                <w:sz w:val="22"/>
                <w:szCs w:val="22"/>
              </w:rPr>
              <w:t>13,8</w:t>
            </w:r>
          </w:p>
        </w:tc>
      </w:tr>
      <w:tr w:rsidR="00143743" w:rsidRPr="00080FF6" w14:paraId="5A98D671" w14:textId="77777777" w:rsidTr="008D0DDA">
        <w:trPr>
          <w:trHeight w:val="454"/>
        </w:trPr>
        <w:tc>
          <w:tcPr>
            <w:tcW w:w="5328" w:type="dxa"/>
            <w:shd w:val="clear" w:color="auto" w:fill="auto"/>
            <w:vAlign w:val="center"/>
          </w:tcPr>
          <w:p w14:paraId="3A608E01" w14:textId="77777777" w:rsidR="00143743" w:rsidRPr="008D0DDA" w:rsidRDefault="00143743" w:rsidP="008D0DDA">
            <w:pPr>
              <w:ind w:right="201"/>
              <w:jc w:val="center"/>
              <w:rPr>
                <w:sz w:val="22"/>
                <w:szCs w:val="22"/>
              </w:rPr>
            </w:pPr>
            <w:r w:rsidRPr="008D0DDA">
              <w:rPr>
                <w:sz w:val="22"/>
                <w:szCs w:val="22"/>
              </w:rPr>
              <w:t>деревня Нижнее Маялово</w:t>
            </w:r>
          </w:p>
        </w:tc>
        <w:tc>
          <w:tcPr>
            <w:tcW w:w="2250" w:type="dxa"/>
            <w:shd w:val="clear" w:color="auto" w:fill="auto"/>
            <w:vAlign w:val="center"/>
          </w:tcPr>
          <w:p w14:paraId="2534869F" w14:textId="77777777" w:rsidR="00143743" w:rsidRPr="008D0DDA" w:rsidRDefault="00143743" w:rsidP="008D0DDA">
            <w:pPr>
              <w:ind w:right="201"/>
              <w:jc w:val="center"/>
              <w:rPr>
                <w:sz w:val="22"/>
                <w:szCs w:val="22"/>
              </w:rPr>
            </w:pPr>
            <w:r w:rsidRPr="008D0DDA">
              <w:rPr>
                <w:sz w:val="22"/>
                <w:szCs w:val="22"/>
              </w:rPr>
              <w:t>176</w:t>
            </w:r>
          </w:p>
        </w:tc>
        <w:tc>
          <w:tcPr>
            <w:tcW w:w="2250" w:type="dxa"/>
            <w:shd w:val="clear" w:color="auto" w:fill="auto"/>
            <w:vAlign w:val="center"/>
          </w:tcPr>
          <w:p w14:paraId="6B1D3576" w14:textId="77777777" w:rsidR="00143743" w:rsidRPr="008D0DDA" w:rsidRDefault="00143743" w:rsidP="008D0DDA">
            <w:pPr>
              <w:ind w:right="201"/>
              <w:jc w:val="center"/>
              <w:rPr>
                <w:sz w:val="22"/>
                <w:szCs w:val="22"/>
              </w:rPr>
            </w:pPr>
            <w:r w:rsidRPr="008D0DDA">
              <w:rPr>
                <w:sz w:val="22"/>
                <w:szCs w:val="22"/>
              </w:rPr>
              <w:t>19,7</w:t>
            </w:r>
          </w:p>
        </w:tc>
      </w:tr>
      <w:tr w:rsidR="00143743" w:rsidRPr="00080FF6" w14:paraId="03742367" w14:textId="77777777" w:rsidTr="008D0DDA">
        <w:trPr>
          <w:trHeight w:val="454"/>
        </w:trPr>
        <w:tc>
          <w:tcPr>
            <w:tcW w:w="5328" w:type="dxa"/>
            <w:shd w:val="clear" w:color="auto" w:fill="auto"/>
            <w:vAlign w:val="center"/>
          </w:tcPr>
          <w:p w14:paraId="3467A084" w14:textId="77777777" w:rsidR="00143743" w:rsidRPr="008D0DDA" w:rsidRDefault="00143743" w:rsidP="008D0DDA">
            <w:pPr>
              <w:ind w:right="201"/>
              <w:jc w:val="center"/>
              <w:rPr>
                <w:sz w:val="22"/>
                <w:szCs w:val="22"/>
              </w:rPr>
            </w:pPr>
            <w:r w:rsidRPr="008D0DDA">
              <w:rPr>
                <w:sz w:val="22"/>
                <w:szCs w:val="22"/>
              </w:rPr>
              <w:t>деревня Плесо</w:t>
            </w:r>
          </w:p>
        </w:tc>
        <w:tc>
          <w:tcPr>
            <w:tcW w:w="2250" w:type="dxa"/>
            <w:shd w:val="clear" w:color="auto" w:fill="auto"/>
            <w:vAlign w:val="center"/>
          </w:tcPr>
          <w:p w14:paraId="0685BE46" w14:textId="77777777" w:rsidR="00143743" w:rsidRPr="008D0DDA" w:rsidRDefault="00143743" w:rsidP="008D0DDA">
            <w:pPr>
              <w:ind w:right="201"/>
              <w:jc w:val="center"/>
              <w:rPr>
                <w:sz w:val="22"/>
                <w:szCs w:val="22"/>
              </w:rPr>
            </w:pPr>
            <w:r w:rsidRPr="008D0DDA">
              <w:rPr>
                <w:sz w:val="22"/>
                <w:szCs w:val="22"/>
              </w:rPr>
              <w:t>6</w:t>
            </w:r>
          </w:p>
        </w:tc>
        <w:tc>
          <w:tcPr>
            <w:tcW w:w="2250" w:type="dxa"/>
            <w:shd w:val="clear" w:color="auto" w:fill="auto"/>
            <w:vAlign w:val="center"/>
          </w:tcPr>
          <w:p w14:paraId="53E1407F" w14:textId="77777777" w:rsidR="00143743" w:rsidRPr="008D0DDA" w:rsidRDefault="00143743" w:rsidP="008D0DDA">
            <w:pPr>
              <w:ind w:right="201"/>
              <w:jc w:val="center"/>
              <w:rPr>
                <w:sz w:val="22"/>
                <w:szCs w:val="22"/>
              </w:rPr>
            </w:pPr>
            <w:r w:rsidRPr="008D0DDA">
              <w:rPr>
                <w:sz w:val="22"/>
                <w:szCs w:val="22"/>
              </w:rPr>
              <w:t>7,5</w:t>
            </w:r>
          </w:p>
        </w:tc>
      </w:tr>
      <w:tr w:rsidR="00143743" w:rsidRPr="00080FF6" w14:paraId="55FF9DCF" w14:textId="77777777" w:rsidTr="008D0DDA">
        <w:trPr>
          <w:trHeight w:val="454"/>
        </w:trPr>
        <w:tc>
          <w:tcPr>
            <w:tcW w:w="5328" w:type="dxa"/>
            <w:shd w:val="clear" w:color="auto" w:fill="auto"/>
            <w:vAlign w:val="center"/>
          </w:tcPr>
          <w:p w14:paraId="197EE30A" w14:textId="77777777" w:rsidR="00143743" w:rsidRPr="008D0DDA" w:rsidRDefault="00143743" w:rsidP="008D0DDA">
            <w:pPr>
              <w:ind w:right="201"/>
              <w:jc w:val="center"/>
              <w:rPr>
                <w:sz w:val="22"/>
                <w:szCs w:val="22"/>
              </w:rPr>
            </w:pPr>
            <w:r w:rsidRPr="008D0DDA">
              <w:rPr>
                <w:sz w:val="22"/>
                <w:szCs w:val="22"/>
              </w:rPr>
              <w:t>деревня Помелиха</w:t>
            </w:r>
          </w:p>
        </w:tc>
        <w:tc>
          <w:tcPr>
            <w:tcW w:w="2250" w:type="dxa"/>
            <w:shd w:val="clear" w:color="auto" w:fill="auto"/>
            <w:vAlign w:val="center"/>
          </w:tcPr>
          <w:p w14:paraId="33D8A816" w14:textId="77777777" w:rsidR="00143743" w:rsidRPr="008D0DDA" w:rsidRDefault="00143743" w:rsidP="008D0DDA">
            <w:pPr>
              <w:ind w:right="201"/>
              <w:jc w:val="center"/>
              <w:rPr>
                <w:sz w:val="22"/>
                <w:szCs w:val="22"/>
              </w:rPr>
            </w:pPr>
            <w:r w:rsidRPr="008D0DDA">
              <w:rPr>
                <w:sz w:val="22"/>
                <w:szCs w:val="22"/>
              </w:rPr>
              <w:t>-</w:t>
            </w:r>
          </w:p>
        </w:tc>
        <w:tc>
          <w:tcPr>
            <w:tcW w:w="2250" w:type="dxa"/>
            <w:shd w:val="clear" w:color="auto" w:fill="auto"/>
            <w:vAlign w:val="center"/>
          </w:tcPr>
          <w:p w14:paraId="19B52957" w14:textId="77777777" w:rsidR="00143743" w:rsidRPr="008D0DDA" w:rsidRDefault="00143743" w:rsidP="008D0DDA">
            <w:pPr>
              <w:ind w:right="201"/>
              <w:jc w:val="center"/>
              <w:rPr>
                <w:sz w:val="22"/>
                <w:szCs w:val="22"/>
              </w:rPr>
            </w:pPr>
            <w:r w:rsidRPr="008D0DDA">
              <w:rPr>
                <w:sz w:val="22"/>
                <w:szCs w:val="22"/>
              </w:rPr>
              <w:t>0,7</w:t>
            </w:r>
          </w:p>
        </w:tc>
      </w:tr>
      <w:tr w:rsidR="00143743" w:rsidRPr="00080FF6" w14:paraId="7B8E20CE" w14:textId="77777777" w:rsidTr="008D0DDA">
        <w:trPr>
          <w:trHeight w:val="454"/>
        </w:trPr>
        <w:tc>
          <w:tcPr>
            <w:tcW w:w="5328" w:type="dxa"/>
            <w:shd w:val="clear" w:color="auto" w:fill="auto"/>
            <w:vAlign w:val="center"/>
          </w:tcPr>
          <w:p w14:paraId="4A55F8AC" w14:textId="77777777" w:rsidR="00143743" w:rsidRPr="008D0DDA" w:rsidRDefault="00143743" w:rsidP="008D0DDA">
            <w:pPr>
              <w:ind w:right="201"/>
              <w:jc w:val="center"/>
              <w:rPr>
                <w:sz w:val="22"/>
                <w:szCs w:val="22"/>
              </w:rPr>
            </w:pPr>
            <w:r w:rsidRPr="008D0DDA">
              <w:rPr>
                <w:sz w:val="22"/>
                <w:szCs w:val="22"/>
              </w:rPr>
              <w:t>деревня Суслониха</w:t>
            </w:r>
          </w:p>
        </w:tc>
        <w:tc>
          <w:tcPr>
            <w:tcW w:w="2250" w:type="dxa"/>
            <w:shd w:val="clear" w:color="auto" w:fill="auto"/>
            <w:vAlign w:val="center"/>
          </w:tcPr>
          <w:p w14:paraId="5F31BC98" w14:textId="77777777" w:rsidR="00143743" w:rsidRPr="008D0DDA" w:rsidRDefault="00143743" w:rsidP="008D0DDA">
            <w:pPr>
              <w:ind w:right="201"/>
              <w:jc w:val="center"/>
              <w:rPr>
                <w:sz w:val="22"/>
                <w:szCs w:val="22"/>
              </w:rPr>
            </w:pPr>
            <w:r w:rsidRPr="008D0DDA">
              <w:rPr>
                <w:sz w:val="22"/>
                <w:szCs w:val="22"/>
              </w:rPr>
              <w:t>-</w:t>
            </w:r>
          </w:p>
        </w:tc>
        <w:tc>
          <w:tcPr>
            <w:tcW w:w="2250" w:type="dxa"/>
            <w:shd w:val="clear" w:color="auto" w:fill="auto"/>
            <w:vAlign w:val="center"/>
          </w:tcPr>
          <w:p w14:paraId="121CF275" w14:textId="77777777" w:rsidR="00143743" w:rsidRPr="008D0DDA" w:rsidRDefault="00143743" w:rsidP="008D0DDA">
            <w:pPr>
              <w:ind w:right="201"/>
              <w:jc w:val="center"/>
              <w:rPr>
                <w:sz w:val="22"/>
                <w:szCs w:val="22"/>
              </w:rPr>
            </w:pPr>
            <w:r w:rsidRPr="008D0DDA">
              <w:rPr>
                <w:sz w:val="22"/>
                <w:szCs w:val="22"/>
              </w:rPr>
              <w:t>0,7</w:t>
            </w:r>
          </w:p>
        </w:tc>
      </w:tr>
      <w:tr w:rsidR="00143743" w:rsidRPr="00080FF6" w14:paraId="1A75AB0C" w14:textId="77777777" w:rsidTr="008D0DDA">
        <w:trPr>
          <w:trHeight w:val="454"/>
        </w:trPr>
        <w:tc>
          <w:tcPr>
            <w:tcW w:w="5328" w:type="dxa"/>
            <w:shd w:val="clear" w:color="auto" w:fill="auto"/>
            <w:vAlign w:val="center"/>
          </w:tcPr>
          <w:p w14:paraId="168D88C8" w14:textId="77777777" w:rsidR="00143743" w:rsidRPr="008D0DDA" w:rsidRDefault="00143743" w:rsidP="008D0DDA">
            <w:pPr>
              <w:ind w:right="201"/>
              <w:jc w:val="center"/>
              <w:rPr>
                <w:sz w:val="22"/>
                <w:szCs w:val="22"/>
              </w:rPr>
            </w:pPr>
            <w:r w:rsidRPr="008D0DDA">
              <w:rPr>
                <w:sz w:val="22"/>
                <w:szCs w:val="22"/>
              </w:rPr>
              <w:t>дервня Фурсово</w:t>
            </w:r>
          </w:p>
        </w:tc>
        <w:tc>
          <w:tcPr>
            <w:tcW w:w="2250" w:type="dxa"/>
            <w:shd w:val="clear" w:color="auto" w:fill="auto"/>
            <w:vAlign w:val="center"/>
          </w:tcPr>
          <w:p w14:paraId="4EC52391" w14:textId="77777777" w:rsidR="00143743" w:rsidRPr="008D0DDA" w:rsidRDefault="00143743" w:rsidP="008D0DDA">
            <w:pPr>
              <w:ind w:right="201"/>
              <w:jc w:val="center"/>
              <w:rPr>
                <w:sz w:val="22"/>
                <w:szCs w:val="22"/>
              </w:rPr>
            </w:pPr>
            <w:r w:rsidRPr="008D0DDA">
              <w:rPr>
                <w:sz w:val="22"/>
                <w:szCs w:val="22"/>
              </w:rPr>
              <w:t>14</w:t>
            </w:r>
          </w:p>
        </w:tc>
        <w:tc>
          <w:tcPr>
            <w:tcW w:w="2250" w:type="dxa"/>
            <w:shd w:val="clear" w:color="auto" w:fill="auto"/>
            <w:vAlign w:val="center"/>
          </w:tcPr>
          <w:p w14:paraId="7BF25361" w14:textId="77777777" w:rsidR="00143743" w:rsidRPr="008D0DDA" w:rsidRDefault="00143743" w:rsidP="008D0DDA">
            <w:pPr>
              <w:ind w:right="201"/>
              <w:jc w:val="center"/>
              <w:rPr>
                <w:sz w:val="22"/>
                <w:szCs w:val="22"/>
              </w:rPr>
            </w:pPr>
            <w:r w:rsidRPr="008D0DDA">
              <w:rPr>
                <w:sz w:val="22"/>
                <w:szCs w:val="22"/>
              </w:rPr>
              <w:t>2,3</w:t>
            </w:r>
          </w:p>
        </w:tc>
      </w:tr>
      <w:tr w:rsidR="00143743" w:rsidRPr="00080FF6" w14:paraId="19168F97" w14:textId="77777777" w:rsidTr="008D0DDA">
        <w:trPr>
          <w:trHeight w:val="454"/>
        </w:trPr>
        <w:tc>
          <w:tcPr>
            <w:tcW w:w="5328" w:type="dxa"/>
            <w:shd w:val="clear" w:color="auto" w:fill="auto"/>
            <w:vAlign w:val="center"/>
          </w:tcPr>
          <w:p w14:paraId="2F2FBA1C" w14:textId="77777777" w:rsidR="00143743" w:rsidRPr="008D0DDA" w:rsidRDefault="00143743" w:rsidP="008D0DDA">
            <w:pPr>
              <w:ind w:right="201"/>
              <w:jc w:val="center"/>
              <w:rPr>
                <w:sz w:val="22"/>
                <w:szCs w:val="22"/>
              </w:rPr>
            </w:pPr>
            <w:r w:rsidRPr="008D0DDA">
              <w:rPr>
                <w:sz w:val="22"/>
                <w:szCs w:val="22"/>
              </w:rPr>
              <w:t>Всего</w:t>
            </w:r>
          </w:p>
        </w:tc>
        <w:tc>
          <w:tcPr>
            <w:tcW w:w="2250" w:type="dxa"/>
            <w:shd w:val="clear" w:color="auto" w:fill="auto"/>
            <w:vAlign w:val="center"/>
          </w:tcPr>
          <w:p w14:paraId="55039A57" w14:textId="77777777" w:rsidR="00143743" w:rsidRPr="008D0DDA" w:rsidRDefault="00143743" w:rsidP="008D0DDA">
            <w:pPr>
              <w:ind w:right="201"/>
              <w:jc w:val="center"/>
              <w:rPr>
                <w:sz w:val="22"/>
                <w:szCs w:val="22"/>
              </w:rPr>
            </w:pPr>
            <w:r w:rsidRPr="008D0DDA">
              <w:rPr>
                <w:sz w:val="22"/>
                <w:szCs w:val="22"/>
              </w:rPr>
              <w:t>6746</w:t>
            </w:r>
          </w:p>
        </w:tc>
        <w:tc>
          <w:tcPr>
            <w:tcW w:w="2250" w:type="dxa"/>
            <w:shd w:val="clear" w:color="auto" w:fill="auto"/>
            <w:vAlign w:val="center"/>
          </w:tcPr>
          <w:p w14:paraId="0644D11A" w14:textId="77777777" w:rsidR="00143743" w:rsidRPr="008D0DDA" w:rsidRDefault="00143743" w:rsidP="008D0DDA">
            <w:pPr>
              <w:ind w:right="201"/>
              <w:jc w:val="center"/>
              <w:rPr>
                <w:sz w:val="22"/>
                <w:szCs w:val="22"/>
              </w:rPr>
            </w:pPr>
            <w:r w:rsidRPr="008D0DDA">
              <w:rPr>
                <w:sz w:val="22"/>
                <w:szCs w:val="22"/>
              </w:rPr>
              <w:t>758,4</w:t>
            </w:r>
          </w:p>
        </w:tc>
      </w:tr>
    </w:tbl>
    <w:p w14:paraId="118F4FBA" w14:textId="77777777" w:rsidR="00E472D6" w:rsidRPr="00E472D6" w:rsidRDefault="00E472D6" w:rsidP="00E472D6"/>
    <w:p w14:paraId="41F24B11" w14:textId="77777777" w:rsidR="007C4190" w:rsidRPr="007E720E" w:rsidRDefault="007C4190" w:rsidP="007C4190">
      <w:pPr>
        <w:ind w:right="201"/>
        <w:jc w:val="right"/>
        <w:rPr>
          <w:i/>
        </w:rPr>
      </w:pPr>
      <w:r w:rsidRPr="007E720E">
        <w:rPr>
          <w:i/>
        </w:rPr>
        <w:t>Таблица №</w:t>
      </w:r>
      <w:r w:rsidR="00CD3C75">
        <w:rPr>
          <w:i/>
        </w:rPr>
        <w:t>7</w:t>
      </w:r>
      <w:r>
        <w:rPr>
          <w:i/>
        </w:rPr>
        <w:t>(в редакции 2018 года)</w:t>
      </w:r>
    </w:p>
    <w:tbl>
      <w:tblPr>
        <w:tblW w:w="4942"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000" w:firstRow="0" w:lastRow="0" w:firstColumn="0" w:lastColumn="0" w:noHBand="0" w:noVBand="0"/>
      </w:tblPr>
      <w:tblGrid>
        <w:gridCol w:w="5055"/>
        <w:gridCol w:w="2339"/>
        <w:gridCol w:w="2162"/>
      </w:tblGrid>
      <w:tr w:rsidR="007C4190" w:rsidRPr="007C4190" w14:paraId="14E6B038" w14:textId="77777777" w:rsidTr="009514D9">
        <w:tc>
          <w:tcPr>
            <w:tcW w:w="2645" w:type="pct"/>
            <w:tcBorders>
              <w:top w:val="single" w:sz="8" w:space="0" w:color="000000"/>
              <w:left w:val="single" w:sz="8" w:space="0" w:color="000000"/>
              <w:bottom w:val="single" w:sz="8" w:space="0" w:color="000000"/>
              <w:right w:val="single" w:sz="8" w:space="0" w:color="000000"/>
            </w:tcBorders>
            <w:vAlign w:val="center"/>
          </w:tcPr>
          <w:p w14:paraId="0736A35F" w14:textId="77777777" w:rsidR="007C4190" w:rsidRPr="007C4190" w:rsidRDefault="007C4190" w:rsidP="009514D9">
            <w:pPr>
              <w:ind w:right="201"/>
              <w:jc w:val="center"/>
              <w:rPr>
                <w:b/>
                <w:color w:val="000000"/>
              </w:rPr>
            </w:pPr>
            <w:r w:rsidRPr="007C4190">
              <w:rPr>
                <w:b/>
                <w:color w:val="000000"/>
              </w:rPr>
              <w:t>Перечень населенных пунктов, входящих в состав городского поселения, по состоянию на 2017 год</w:t>
            </w:r>
          </w:p>
        </w:tc>
        <w:tc>
          <w:tcPr>
            <w:tcW w:w="1224" w:type="pct"/>
            <w:tcBorders>
              <w:top w:val="single" w:sz="8" w:space="0" w:color="000000"/>
              <w:left w:val="single" w:sz="8" w:space="0" w:color="000000"/>
              <w:bottom w:val="single" w:sz="8" w:space="0" w:color="000000"/>
              <w:right w:val="single" w:sz="8" w:space="0" w:color="000000"/>
            </w:tcBorders>
            <w:vAlign w:val="center"/>
          </w:tcPr>
          <w:p w14:paraId="56261EF8" w14:textId="77777777" w:rsidR="007C4190" w:rsidRPr="007C4190" w:rsidRDefault="007C4190" w:rsidP="009514D9">
            <w:pPr>
              <w:jc w:val="center"/>
              <w:rPr>
                <w:b/>
                <w:bCs/>
                <w:color w:val="000000"/>
              </w:rPr>
            </w:pPr>
            <w:r w:rsidRPr="007C4190">
              <w:rPr>
                <w:b/>
                <w:bCs/>
                <w:color w:val="000000"/>
              </w:rPr>
              <w:t>Расстояние до районного центра, км (пгт Подосиновец)</w:t>
            </w:r>
          </w:p>
        </w:tc>
        <w:tc>
          <w:tcPr>
            <w:tcW w:w="1131" w:type="pct"/>
            <w:tcBorders>
              <w:top w:val="single" w:sz="8" w:space="0" w:color="000000"/>
              <w:left w:val="single" w:sz="8" w:space="0" w:color="000000"/>
              <w:bottom w:val="single" w:sz="8" w:space="0" w:color="000000"/>
              <w:right w:val="single" w:sz="8" w:space="0" w:color="000000"/>
            </w:tcBorders>
            <w:vAlign w:val="center"/>
          </w:tcPr>
          <w:p w14:paraId="0F7EF76C" w14:textId="77777777" w:rsidR="007C4190" w:rsidRPr="007C4190" w:rsidRDefault="007C4190" w:rsidP="009514D9">
            <w:pPr>
              <w:jc w:val="center"/>
              <w:rPr>
                <w:b/>
                <w:bCs/>
                <w:color w:val="000000"/>
              </w:rPr>
            </w:pPr>
            <w:r w:rsidRPr="007C4190">
              <w:rPr>
                <w:b/>
                <w:bCs/>
                <w:color w:val="000000"/>
              </w:rPr>
              <w:t>Численность населения на 01.01.2017 года</w:t>
            </w:r>
          </w:p>
        </w:tc>
      </w:tr>
      <w:tr w:rsidR="007C4190" w:rsidRPr="007C4190" w14:paraId="00FF166E" w14:textId="77777777" w:rsidTr="009514D9">
        <w:tc>
          <w:tcPr>
            <w:tcW w:w="2645"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14:paraId="710320D8" w14:textId="77777777" w:rsidR="007C4190" w:rsidRPr="007C4190" w:rsidRDefault="007C4190" w:rsidP="009514D9">
            <w:pPr>
              <w:ind w:firstLine="355"/>
              <w:rPr>
                <w:i/>
                <w:color w:val="000000"/>
              </w:rPr>
            </w:pPr>
            <w:r w:rsidRPr="007C4190">
              <w:rPr>
                <w:i/>
                <w:color w:val="000000"/>
              </w:rPr>
              <w:t>д.Анфалово</w:t>
            </w:r>
          </w:p>
        </w:tc>
        <w:tc>
          <w:tcPr>
            <w:tcW w:w="1224" w:type="pct"/>
            <w:tcBorders>
              <w:top w:val="single" w:sz="8" w:space="0" w:color="000000"/>
              <w:left w:val="single" w:sz="8" w:space="0" w:color="000000"/>
              <w:bottom w:val="single" w:sz="8" w:space="0" w:color="000000"/>
              <w:right w:val="single" w:sz="8" w:space="0" w:color="000000"/>
            </w:tcBorders>
            <w:vAlign w:val="center"/>
          </w:tcPr>
          <w:p w14:paraId="200FE9C5" w14:textId="77777777" w:rsidR="007C4190" w:rsidRPr="007C4190" w:rsidRDefault="007C4190" w:rsidP="009514D9">
            <w:pPr>
              <w:jc w:val="center"/>
              <w:rPr>
                <w:i/>
                <w:color w:val="000000"/>
              </w:rPr>
            </w:pPr>
            <w:r w:rsidRPr="007C4190">
              <w:rPr>
                <w:i/>
                <w:color w:val="000000"/>
              </w:rPr>
              <w:t>15</w:t>
            </w:r>
          </w:p>
        </w:tc>
        <w:tc>
          <w:tcPr>
            <w:tcW w:w="1131" w:type="pct"/>
            <w:tcBorders>
              <w:top w:val="single" w:sz="8" w:space="0" w:color="000000"/>
              <w:left w:val="single" w:sz="8" w:space="0" w:color="000000"/>
              <w:bottom w:val="single" w:sz="8" w:space="0" w:color="000000"/>
              <w:right w:val="single" w:sz="8" w:space="0" w:color="000000"/>
            </w:tcBorders>
            <w:vAlign w:val="center"/>
          </w:tcPr>
          <w:p w14:paraId="1D87E23E" w14:textId="77777777" w:rsidR="007C4190" w:rsidRPr="007C4190" w:rsidRDefault="007C4190" w:rsidP="009514D9">
            <w:pPr>
              <w:jc w:val="center"/>
              <w:rPr>
                <w:i/>
                <w:color w:val="000000"/>
              </w:rPr>
            </w:pPr>
            <w:r w:rsidRPr="007C4190">
              <w:rPr>
                <w:i/>
                <w:color w:val="000000"/>
              </w:rPr>
              <w:t>3</w:t>
            </w:r>
          </w:p>
        </w:tc>
      </w:tr>
      <w:tr w:rsidR="007C4190" w:rsidRPr="007C4190" w14:paraId="09C5082A" w14:textId="77777777" w:rsidTr="009514D9">
        <w:tc>
          <w:tcPr>
            <w:tcW w:w="2645"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tcPr>
          <w:p w14:paraId="550C2C63" w14:textId="77777777" w:rsidR="007C4190" w:rsidRPr="007C4190" w:rsidRDefault="007C4190" w:rsidP="009514D9">
            <w:pPr>
              <w:ind w:firstLine="155"/>
              <w:rPr>
                <w:i/>
                <w:color w:val="000000"/>
              </w:rPr>
            </w:pPr>
            <w:r w:rsidRPr="007C4190">
              <w:rPr>
                <w:i/>
                <w:color w:val="000000"/>
              </w:rPr>
              <w:t>д. Алебино</w:t>
            </w:r>
          </w:p>
        </w:tc>
        <w:tc>
          <w:tcPr>
            <w:tcW w:w="1224" w:type="pct"/>
            <w:tcBorders>
              <w:top w:val="single" w:sz="8" w:space="0" w:color="000000"/>
              <w:left w:val="single" w:sz="8" w:space="0" w:color="000000"/>
              <w:bottom w:val="single" w:sz="8" w:space="0" w:color="000000"/>
              <w:right w:val="single" w:sz="8" w:space="0" w:color="000000"/>
            </w:tcBorders>
            <w:vAlign w:val="center"/>
          </w:tcPr>
          <w:p w14:paraId="4F0FB52C" w14:textId="77777777" w:rsidR="007C4190" w:rsidRPr="007C4190" w:rsidRDefault="007C4190" w:rsidP="009514D9">
            <w:pPr>
              <w:jc w:val="center"/>
              <w:rPr>
                <w:i/>
                <w:color w:val="000000"/>
              </w:rPr>
            </w:pPr>
            <w:r w:rsidRPr="007C4190">
              <w:rPr>
                <w:i/>
                <w:color w:val="000000"/>
              </w:rPr>
              <w:t>13</w:t>
            </w:r>
          </w:p>
        </w:tc>
        <w:tc>
          <w:tcPr>
            <w:tcW w:w="1131" w:type="pct"/>
            <w:tcBorders>
              <w:top w:val="single" w:sz="8" w:space="0" w:color="000000"/>
              <w:left w:val="single" w:sz="8" w:space="0" w:color="000000"/>
              <w:bottom w:val="single" w:sz="8" w:space="0" w:color="000000"/>
              <w:right w:val="single" w:sz="8" w:space="0" w:color="000000"/>
            </w:tcBorders>
            <w:vAlign w:val="center"/>
          </w:tcPr>
          <w:p w14:paraId="28A62ACF" w14:textId="77777777" w:rsidR="007C4190" w:rsidRPr="007C4190" w:rsidRDefault="007C4190" w:rsidP="009514D9">
            <w:pPr>
              <w:jc w:val="center"/>
              <w:rPr>
                <w:i/>
                <w:color w:val="000000"/>
              </w:rPr>
            </w:pPr>
            <w:r w:rsidRPr="007C4190">
              <w:rPr>
                <w:i/>
                <w:color w:val="000000"/>
              </w:rPr>
              <w:t>1</w:t>
            </w:r>
          </w:p>
        </w:tc>
      </w:tr>
      <w:tr w:rsidR="007C4190" w:rsidRPr="007C4190" w14:paraId="6837FF5A" w14:textId="77777777" w:rsidTr="009514D9">
        <w:tc>
          <w:tcPr>
            <w:tcW w:w="2645"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14:paraId="66D6F93D" w14:textId="77777777" w:rsidR="007C4190" w:rsidRPr="007C4190" w:rsidRDefault="007C4190" w:rsidP="009514D9">
            <w:pPr>
              <w:ind w:firstLine="355"/>
              <w:rPr>
                <w:i/>
                <w:color w:val="000000"/>
              </w:rPr>
            </w:pPr>
            <w:r w:rsidRPr="007C4190">
              <w:rPr>
                <w:i/>
                <w:color w:val="000000"/>
              </w:rPr>
              <w:t>д. Байкалово</w:t>
            </w:r>
          </w:p>
        </w:tc>
        <w:tc>
          <w:tcPr>
            <w:tcW w:w="1224" w:type="pct"/>
            <w:tcBorders>
              <w:top w:val="single" w:sz="8" w:space="0" w:color="000000"/>
              <w:left w:val="single" w:sz="8" w:space="0" w:color="000000"/>
              <w:bottom w:val="single" w:sz="8" w:space="0" w:color="000000"/>
              <w:right w:val="single" w:sz="8" w:space="0" w:color="000000"/>
            </w:tcBorders>
            <w:vAlign w:val="center"/>
          </w:tcPr>
          <w:p w14:paraId="60248C06" w14:textId="77777777" w:rsidR="007C4190" w:rsidRPr="007C4190" w:rsidRDefault="007C4190" w:rsidP="009514D9">
            <w:pPr>
              <w:jc w:val="center"/>
              <w:rPr>
                <w:i/>
                <w:color w:val="000000"/>
              </w:rPr>
            </w:pPr>
            <w:r w:rsidRPr="007C4190">
              <w:rPr>
                <w:i/>
                <w:color w:val="000000"/>
              </w:rPr>
              <w:t>13</w:t>
            </w:r>
          </w:p>
        </w:tc>
        <w:tc>
          <w:tcPr>
            <w:tcW w:w="1131" w:type="pct"/>
            <w:tcBorders>
              <w:top w:val="single" w:sz="8" w:space="0" w:color="000000"/>
              <w:left w:val="single" w:sz="8" w:space="0" w:color="000000"/>
              <w:bottom w:val="single" w:sz="8" w:space="0" w:color="000000"/>
              <w:right w:val="single" w:sz="8" w:space="0" w:color="000000"/>
            </w:tcBorders>
            <w:vAlign w:val="center"/>
          </w:tcPr>
          <w:p w14:paraId="751CAD79" w14:textId="77777777" w:rsidR="007C4190" w:rsidRPr="007C4190" w:rsidRDefault="007C4190" w:rsidP="009514D9">
            <w:pPr>
              <w:jc w:val="center"/>
              <w:rPr>
                <w:i/>
                <w:color w:val="000000"/>
              </w:rPr>
            </w:pPr>
            <w:r w:rsidRPr="007C4190">
              <w:rPr>
                <w:i/>
                <w:color w:val="000000"/>
              </w:rPr>
              <w:t>2</w:t>
            </w:r>
          </w:p>
        </w:tc>
      </w:tr>
      <w:tr w:rsidR="007C4190" w:rsidRPr="007C4190" w14:paraId="0431470A" w14:textId="77777777" w:rsidTr="009514D9">
        <w:tc>
          <w:tcPr>
            <w:tcW w:w="2645"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tcPr>
          <w:p w14:paraId="474C1E66" w14:textId="77777777" w:rsidR="007C4190" w:rsidRPr="007C4190" w:rsidRDefault="007C4190" w:rsidP="009514D9">
            <w:pPr>
              <w:ind w:firstLine="155"/>
              <w:rPr>
                <w:i/>
                <w:color w:val="000000"/>
              </w:rPr>
            </w:pPr>
            <w:r w:rsidRPr="007C4190">
              <w:rPr>
                <w:i/>
                <w:color w:val="000000"/>
              </w:rPr>
              <w:t>д. Бортино</w:t>
            </w:r>
          </w:p>
        </w:tc>
        <w:tc>
          <w:tcPr>
            <w:tcW w:w="1224" w:type="pct"/>
            <w:tcBorders>
              <w:top w:val="single" w:sz="8" w:space="0" w:color="000000"/>
              <w:left w:val="single" w:sz="8" w:space="0" w:color="000000"/>
              <w:bottom w:val="single" w:sz="8" w:space="0" w:color="000000"/>
              <w:right w:val="single" w:sz="8" w:space="0" w:color="000000"/>
            </w:tcBorders>
            <w:vAlign w:val="center"/>
          </w:tcPr>
          <w:p w14:paraId="4E370ED0" w14:textId="77777777" w:rsidR="007C4190" w:rsidRPr="007C4190" w:rsidRDefault="007C4190" w:rsidP="009514D9">
            <w:pPr>
              <w:jc w:val="center"/>
              <w:rPr>
                <w:i/>
                <w:color w:val="000000"/>
              </w:rPr>
            </w:pPr>
            <w:r w:rsidRPr="007C4190">
              <w:rPr>
                <w:i/>
                <w:color w:val="000000"/>
              </w:rPr>
              <w:t>29</w:t>
            </w:r>
          </w:p>
        </w:tc>
        <w:tc>
          <w:tcPr>
            <w:tcW w:w="1131" w:type="pct"/>
            <w:tcBorders>
              <w:top w:val="single" w:sz="8" w:space="0" w:color="000000"/>
              <w:left w:val="single" w:sz="8" w:space="0" w:color="000000"/>
              <w:bottom w:val="single" w:sz="8" w:space="0" w:color="000000"/>
              <w:right w:val="single" w:sz="8" w:space="0" w:color="000000"/>
            </w:tcBorders>
            <w:vAlign w:val="center"/>
          </w:tcPr>
          <w:p w14:paraId="314020A6" w14:textId="77777777" w:rsidR="007C4190" w:rsidRPr="007C4190" w:rsidRDefault="007C4190" w:rsidP="009514D9">
            <w:pPr>
              <w:jc w:val="center"/>
              <w:rPr>
                <w:i/>
                <w:color w:val="000000"/>
              </w:rPr>
            </w:pPr>
            <w:r w:rsidRPr="007C4190">
              <w:rPr>
                <w:i/>
                <w:color w:val="000000"/>
              </w:rPr>
              <w:t>0</w:t>
            </w:r>
          </w:p>
        </w:tc>
      </w:tr>
      <w:tr w:rsidR="007C4190" w:rsidRPr="007C4190" w14:paraId="1CD3028E" w14:textId="77777777" w:rsidTr="009514D9">
        <w:tc>
          <w:tcPr>
            <w:tcW w:w="2645"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14:paraId="717F1017" w14:textId="77777777" w:rsidR="007C4190" w:rsidRPr="007C4190" w:rsidRDefault="007C4190" w:rsidP="009514D9">
            <w:pPr>
              <w:ind w:firstLine="355"/>
              <w:rPr>
                <w:i/>
                <w:color w:val="000000"/>
              </w:rPr>
            </w:pPr>
            <w:r w:rsidRPr="007C4190">
              <w:rPr>
                <w:i/>
                <w:color w:val="000000"/>
              </w:rPr>
              <w:t>д. Букреевица</w:t>
            </w:r>
          </w:p>
        </w:tc>
        <w:tc>
          <w:tcPr>
            <w:tcW w:w="1224" w:type="pct"/>
            <w:tcBorders>
              <w:top w:val="single" w:sz="8" w:space="0" w:color="000000"/>
              <w:left w:val="single" w:sz="8" w:space="0" w:color="000000"/>
              <w:bottom w:val="single" w:sz="8" w:space="0" w:color="000000"/>
              <w:right w:val="single" w:sz="8" w:space="0" w:color="000000"/>
            </w:tcBorders>
            <w:vAlign w:val="center"/>
          </w:tcPr>
          <w:p w14:paraId="32992ACF" w14:textId="77777777" w:rsidR="007C4190" w:rsidRPr="007C4190" w:rsidRDefault="007C4190" w:rsidP="009514D9">
            <w:pPr>
              <w:jc w:val="center"/>
              <w:rPr>
                <w:i/>
                <w:color w:val="000000"/>
              </w:rPr>
            </w:pPr>
            <w:r w:rsidRPr="007C4190">
              <w:rPr>
                <w:i/>
                <w:color w:val="000000"/>
              </w:rPr>
              <w:t>19</w:t>
            </w:r>
          </w:p>
        </w:tc>
        <w:tc>
          <w:tcPr>
            <w:tcW w:w="1131" w:type="pct"/>
            <w:tcBorders>
              <w:top w:val="single" w:sz="8" w:space="0" w:color="000000"/>
              <w:left w:val="single" w:sz="8" w:space="0" w:color="000000"/>
              <w:bottom w:val="single" w:sz="8" w:space="0" w:color="000000"/>
              <w:right w:val="single" w:sz="8" w:space="0" w:color="000000"/>
            </w:tcBorders>
            <w:vAlign w:val="center"/>
          </w:tcPr>
          <w:p w14:paraId="390C02C5" w14:textId="77777777" w:rsidR="007C4190" w:rsidRPr="007C4190" w:rsidRDefault="007C4190" w:rsidP="009514D9">
            <w:pPr>
              <w:jc w:val="center"/>
              <w:rPr>
                <w:i/>
                <w:color w:val="000000"/>
              </w:rPr>
            </w:pPr>
            <w:r w:rsidRPr="007C4190">
              <w:rPr>
                <w:i/>
                <w:color w:val="000000"/>
              </w:rPr>
              <w:t>12</w:t>
            </w:r>
          </w:p>
        </w:tc>
      </w:tr>
      <w:tr w:rsidR="007C4190" w:rsidRPr="007C4190" w14:paraId="53444D22" w14:textId="77777777" w:rsidTr="009514D9">
        <w:tc>
          <w:tcPr>
            <w:tcW w:w="2645"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tcPr>
          <w:p w14:paraId="6615C3E5" w14:textId="77777777" w:rsidR="007C4190" w:rsidRPr="007C4190" w:rsidRDefault="007C4190" w:rsidP="009514D9">
            <w:pPr>
              <w:ind w:firstLine="155"/>
              <w:rPr>
                <w:i/>
                <w:color w:val="000000"/>
              </w:rPr>
            </w:pPr>
            <w:r w:rsidRPr="007C4190">
              <w:rPr>
                <w:i/>
                <w:color w:val="000000"/>
              </w:rPr>
              <w:t>д. Вайканица</w:t>
            </w:r>
          </w:p>
        </w:tc>
        <w:tc>
          <w:tcPr>
            <w:tcW w:w="1224" w:type="pct"/>
            <w:tcBorders>
              <w:top w:val="single" w:sz="8" w:space="0" w:color="000000"/>
              <w:left w:val="single" w:sz="8" w:space="0" w:color="000000"/>
              <w:bottom w:val="single" w:sz="8" w:space="0" w:color="000000"/>
              <w:right w:val="single" w:sz="8" w:space="0" w:color="000000"/>
            </w:tcBorders>
            <w:vAlign w:val="center"/>
          </w:tcPr>
          <w:p w14:paraId="6C091EE0" w14:textId="77777777" w:rsidR="007C4190" w:rsidRPr="007C4190" w:rsidRDefault="007C4190" w:rsidP="009514D9">
            <w:pPr>
              <w:jc w:val="center"/>
              <w:rPr>
                <w:i/>
                <w:color w:val="000000"/>
              </w:rPr>
            </w:pPr>
            <w:r w:rsidRPr="007C4190">
              <w:rPr>
                <w:i/>
                <w:color w:val="000000"/>
              </w:rPr>
              <w:t>14</w:t>
            </w:r>
          </w:p>
        </w:tc>
        <w:tc>
          <w:tcPr>
            <w:tcW w:w="1131" w:type="pct"/>
            <w:tcBorders>
              <w:top w:val="single" w:sz="8" w:space="0" w:color="000000"/>
              <w:left w:val="single" w:sz="8" w:space="0" w:color="000000"/>
              <w:bottom w:val="single" w:sz="8" w:space="0" w:color="000000"/>
              <w:right w:val="single" w:sz="8" w:space="0" w:color="000000"/>
            </w:tcBorders>
            <w:vAlign w:val="center"/>
          </w:tcPr>
          <w:p w14:paraId="34F26CCA" w14:textId="77777777" w:rsidR="007C4190" w:rsidRPr="007C4190" w:rsidRDefault="007C4190" w:rsidP="009514D9">
            <w:pPr>
              <w:jc w:val="center"/>
              <w:rPr>
                <w:i/>
                <w:color w:val="000000"/>
              </w:rPr>
            </w:pPr>
            <w:r w:rsidRPr="007C4190">
              <w:rPr>
                <w:i/>
                <w:color w:val="000000"/>
              </w:rPr>
              <w:t>8</w:t>
            </w:r>
          </w:p>
        </w:tc>
      </w:tr>
      <w:tr w:rsidR="007C4190" w:rsidRPr="007C4190" w14:paraId="195B6DBC" w14:textId="77777777" w:rsidTr="009514D9">
        <w:tc>
          <w:tcPr>
            <w:tcW w:w="2645" w:type="pct"/>
            <w:tcBorders>
              <w:top w:val="single" w:sz="8" w:space="0" w:color="000000"/>
              <w:left w:val="single" w:sz="8" w:space="0" w:color="000000"/>
              <w:bottom w:val="single" w:sz="8" w:space="0" w:color="000000"/>
              <w:right w:val="single" w:sz="8" w:space="0" w:color="000000"/>
            </w:tcBorders>
            <w:vAlign w:val="center"/>
          </w:tcPr>
          <w:p w14:paraId="7E5003B0" w14:textId="77777777" w:rsidR="007C4190" w:rsidRPr="007C4190" w:rsidRDefault="007C4190" w:rsidP="009514D9">
            <w:pPr>
              <w:ind w:firstLine="540"/>
              <w:rPr>
                <w:i/>
                <w:color w:val="000000"/>
              </w:rPr>
            </w:pPr>
            <w:r w:rsidRPr="007C4190">
              <w:rPr>
                <w:i/>
                <w:color w:val="000000"/>
              </w:rPr>
              <w:t>д. Ванинское</w:t>
            </w:r>
          </w:p>
        </w:tc>
        <w:tc>
          <w:tcPr>
            <w:tcW w:w="1224" w:type="pct"/>
            <w:tcBorders>
              <w:top w:val="single" w:sz="8" w:space="0" w:color="000000"/>
              <w:left w:val="single" w:sz="8" w:space="0" w:color="000000"/>
              <w:bottom w:val="single" w:sz="8" w:space="0" w:color="000000"/>
              <w:right w:val="single" w:sz="8" w:space="0" w:color="000000"/>
            </w:tcBorders>
            <w:vAlign w:val="center"/>
          </w:tcPr>
          <w:p w14:paraId="5EAA7E2E" w14:textId="77777777" w:rsidR="007C4190" w:rsidRPr="007C4190" w:rsidRDefault="007C4190" w:rsidP="009514D9">
            <w:pPr>
              <w:jc w:val="center"/>
              <w:rPr>
                <w:i/>
                <w:color w:val="000000"/>
              </w:rPr>
            </w:pPr>
            <w:r w:rsidRPr="007C4190">
              <w:rPr>
                <w:i/>
                <w:color w:val="000000"/>
              </w:rPr>
              <w:t>26.5</w:t>
            </w:r>
          </w:p>
        </w:tc>
        <w:tc>
          <w:tcPr>
            <w:tcW w:w="1131" w:type="pct"/>
            <w:tcBorders>
              <w:top w:val="single" w:sz="8" w:space="0" w:color="000000"/>
              <w:left w:val="single" w:sz="8" w:space="0" w:color="000000"/>
              <w:bottom w:val="single" w:sz="8" w:space="0" w:color="000000"/>
              <w:right w:val="single" w:sz="8" w:space="0" w:color="000000"/>
            </w:tcBorders>
            <w:vAlign w:val="center"/>
          </w:tcPr>
          <w:p w14:paraId="4DB7A5AB" w14:textId="77777777" w:rsidR="007C4190" w:rsidRPr="007C4190" w:rsidRDefault="007C4190" w:rsidP="009514D9">
            <w:pPr>
              <w:jc w:val="center"/>
              <w:rPr>
                <w:i/>
                <w:color w:val="000000"/>
              </w:rPr>
            </w:pPr>
            <w:r w:rsidRPr="007C4190">
              <w:rPr>
                <w:i/>
                <w:color w:val="000000"/>
              </w:rPr>
              <w:t>1</w:t>
            </w:r>
          </w:p>
        </w:tc>
      </w:tr>
      <w:tr w:rsidR="007C4190" w:rsidRPr="007C4190" w14:paraId="7AFEBC2F" w14:textId="77777777" w:rsidTr="009514D9">
        <w:tc>
          <w:tcPr>
            <w:tcW w:w="2645" w:type="pct"/>
            <w:tcBorders>
              <w:top w:val="single" w:sz="8" w:space="0" w:color="000000"/>
              <w:left w:val="single" w:sz="8" w:space="0" w:color="000000"/>
              <w:bottom w:val="single" w:sz="8" w:space="0" w:color="000000"/>
              <w:right w:val="single" w:sz="8" w:space="0" w:color="000000"/>
            </w:tcBorders>
            <w:vAlign w:val="center"/>
          </w:tcPr>
          <w:p w14:paraId="638D8C41" w14:textId="77777777" w:rsidR="007C4190" w:rsidRPr="007C4190" w:rsidRDefault="007C4190" w:rsidP="009514D9">
            <w:pPr>
              <w:ind w:firstLine="540"/>
              <w:rPr>
                <w:i/>
                <w:color w:val="000000"/>
              </w:rPr>
            </w:pPr>
            <w:r w:rsidRPr="007C4190">
              <w:rPr>
                <w:i/>
                <w:color w:val="000000"/>
              </w:rPr>
              <w:t>п. Верхнемалье</w:t>
            </w:r>
          </w:p>
        </w:tc>
        <w:tc>
          <w:tcPr>
            <w:tcW w:w="1224" w:type="pct"/>
            <w:tcBorders>
              <w:top w:val="single" w:sz="8" w:space="0" w:color="000000"/>
              <w:left w:val="single" w:sz="8" w:space="0" w:color="000000"/>
              <w:bottom w:val="single" w:sz="8" w:space="0" w:color="000000"/>
              <w:right w:val="single" w:sz="8" w:space="0" w:color="000000"/>
            </w:tcBorders>
            <w:vAlign w:val="center"/>
          </w:tcPr>
          <w:p w14:paraId="484A73FA" w14:textId="77777777" w:rsidR="007C4190" w:rsidRPr="007C4190" w:rsidRDefault="007C4190" w:rsidP="009514D9">
            <w:pPr>
              <w:jc w:val="center"/>
              <w:rPr>
                <w:i/>
                <w:color w:val="000000"/>
              </w:rPr>
            </w:pPr>
            <w:r w:rsidRPr="007C4190">
              <w:rPr>
                <w:i/>
                <w:color w:val="000000"/>
              </w:rPr>
              <w:t>58</w:t>
            </w:r>
          </w:p>
        </w:tc>
        <w:tc>
          <w:tcPr>
            <w:tcW w:w="1131" w:type="pct"/>
            <w:tcBorders>
              <w:top w:val="single" w:sz="8" w:space="0" w:color="000000"/>
              <w:left w:val="single" w:sz="8" w:space="0" w:color="000000"/>
              <w:bottom w:val="single" w:sz="8" w:space="0" w:color="000000"/>
              <w:right w:val="single" w:sz="8" w:space="0" w:color="000000"/>
            </w:tcBorders>
            <w:vAlign w:val="center"/>
          </w:tcPr>
          <w:p w14:paraId="6B5019E8" w14:textId="77777777" w:rsidR="007C4190" w:rsidRPr="007C4190" w:rsidRDefault="007C4190" w:rsidP="009514D9">
            <w:pPr>
              <w:jc w:val="center"/>
              <w:rPr>
                <w:i/>
                <w:color w:val="000000"/>
              </w:rPr>
            </w:pPr>
            <w:r w:rsidRPr="007C4190">
              <w:rPr>
                <w:i/>
                <w:color w:val="000000"/>
              </w:rPr>
              <w:t>118</w:t>
            </w:r>
          </w:p>
        </w:tc>
      </w:tr>
      <w:tr w:rsidR="007C4190" w:rsidRPr="007C4190" w14:paraId="7002398B" w14:textId="77777777" w:rsidTr="009514D9">
        <w:tc>
          <w:tcPr>
            <w:tcW w:w="2645" w:type="pct"/>
            <w:tcBorders>
              <w:top w:val="single" w:sz="8" w:space="0" w:color="000000"/>
              <w:left w:val="single" w:sz="8" w:space="0" w:color="000000"/>
              <w:bottom w:val="single" w:sz="8" w:space="0" w:color="000000"/>
              <w:right w:val="single" w:sz="8" w:space="0" w:color="000000"/>
            </w:tcBorders>
            <w:vAlign w:val="center"/>
          </w:tcPr>
          <w:p w14:paraId="19864E4A" w14:textId="77777777" w:rsidR="007C4190" w:rsidRPr="007C4190" w:rsidRDefault="007C4190" w:rsidP="009514D9">
            <w:pPr>
              <w:ind w:firstLine="540"/>
              <w:rPr>
                <w:i/>
                <w:color w:val="000000"/>
              </w:rPr>
            </w:pPr>
            <w:r w:rsidRPr="007C4190">
              <w:rPr>
                <w:i/>
                <w:color w:val="000000"/>
              </w:rPr>
              <w:t>д. Грибинская</w:t>
            </w:r>
          </w:p>
        </w:tc>
        <w:tc>
          <w:tcPr>
            <w:tcW w:w="1224" w:type="pct"/>
            <w:tcBorders>
              <w:top w:val="single" w:sz="8" w:space="0" w:color="000000"/>
              <w:left w:val="single" w:sz="8" w:space="0" w:color="000000"/>
              <w:bottom w:val="single" w:sz="8" w:space="0" w:color="000000"/>
              <w:right w:val="single" w:sz="8" w:space="0" w:color="000000"/>
            </w:tcBorders>
            <w:vAlign w:val="center"/>
          </w:tcPr>
          <w:p w14:paraId="5076200F" w14:textId="77777777" w:rsidR="007C4190" w:rsidRPr="007C4190" w:rsidRDefault="007C4190" w:rsidP="009514D9">
            <w:pPr>
              <w:jc w:val="center"/>
              <w:rPr>
                <w:i/>
                <w:color w:val="000000"/>
              </w:rPr>
            </w:pPr>
            <w:r w:rsidRPr="007C4190">
              <w:rPr>
                <w:i/>
                <w:color w:val="000000"/>
              </w:rPr>
              <w:t>21</w:t>
            </w:r>
          </w:p>
        </w:tc>
        <w:tc>
          <w:tcPr>
            <w:tcW w:w="1131" w:type="pct"/>
            <w:tcBorders>
              <w:top w:val="single" w:sz="8" w:space="0" w:color="000000"/>
              <w:left w:val="single" w:sz="8" w:space="0" w:color="000000"/>
              <w:bottom w:val="single" w:sz="8" w:space="0" w:color="000000"/>
              <w:right w:val="single" w:sz="8" w:space="0" w:color="000000"/>
            </w:tcBorders>
            <w:vAlign w:val="center"/>
          </w:tcPr>
          <w:p w14:paraId="5EB8BB9C" w14:textId="77777777" w:rsidR="007C4190" w:rsidRPr="007C4190" w:rsidRDefault="007C4190" w:rsidP="009514D9">
            <w:pPr>
              <w:jc w:val="center"/>
              <w:rPr>
                <w:i/>
                <w:color w:val="000000"/>
              </w:rPr>
            </w:pPr>
            <w:r w:rsidRPr="007C4190">
              <w:rPr>
                <w:i/>
                <w:color w:val="000000"/>
              </w:rPr>
              <w:t>126</w:t>
            </w:r>
          </w:p>
        </w:tc>
      </w:tr>
      <w:tr w:rsidR="007C4190" w:rsidRPr="007C4190" w14:paraId="351FF09D" w14:textId="77777777" w:rsidTr="009514D9">
        <w:tc>
          <w:tcPr>
            <w:tcW w:w="2645" w:type="pct"/>
            <w:tcBorders>
              <w:top w:val="single" w:sz="8" w:space="0" w:color="000000"/>
              <w:left w:val="single" w:sz="8" w:space="0" w:color="000000"/>
              <w:bottom w:val="single" w:sz="8" w:space="0" w:color="000000"/>
              <w:right w:val="single" w:sz="8" w:space="0" w:color="000000"/>
            </w:tcBorders>
            <w:vAlign w:val="center"/>
          </w:tcPr>
          <w:p w14:paraId="20667C97" w14:textId="77777777" w:rsidR="007C4190" w:rsidRPr="007C4190" w:rsidRDefault="007C4190" w:rsidP="009514D9">
            <w:pPr>
              <w:ind w:firstLine="540"/>
              <w:rPr>
                <w:i/>
                <w:color w:val="000000"/>
              </w:rPr>
            </w:pPr>
            <w:r w:rsidRPr="007C4190">
              <w:rPr>
                <w:i/>
                <w:color w:val="000000"/>
              </w:rPr>
              <w:t>д. Даниловская</w:t>
            </w:r>
          </w:p>
        </w:tc>
        <w:tc>
          <w:tcPr>
            <w:tcW w:w="1224" w:type="pct"/>
            <w:tcBorders>
              <w:top w:val="single" w:sz="8" w:space="0" w:color="000000"/>
              <w:left w:val="single" w:sz="8" w:space="0" w:color="000000"/>
              <w:bottom w:val="single" w:sz="8" w:space="0" w:color="000000"/>
              <w:right w:val="single" w:sz="8" w:space="0" w:color="000000"/>
            </w:tcBorders>
            <w:vAlign w:val="center"/>
          </w:tcPr>
          <w:p w14:paraId="16C66056" w14:textId="77777777" w:rsidR="007C4190" w:rsidRPr="007C4190" w:rsidRDefault="007C4190" w:rsidP="009514D9">
            <w:pPr>
              <w:jc w:val="center"/>
              <w:rPr>
                <w:i/>
                <w:color w:val="000000"/>
              </w:rPr>
            </w:pPr>
            <w:r w:rsidRPr="007C4190">
              <w:rPr>
                <w:i/>
                <w:color w:val="000000"/>
              </w:rPr>
              <w:t>22</w:t>
            </w:r>
          </w:p>
        </w:tc>
        <w:tc>
          <w:tcPr>
            <w:tcW w:w="1131" w:type="pct"/>
            <w:tcBorders>
              <w:top w:val="single" w:sz="8" w:space="0" w:color="000000"/>
              <w:left w:val="single" w:sz="8" w:space="0" w:color="000000"/>
              <w:bottom w:val="single" w:sz="8" w:space="0" w:color="000000"/>
              <w:right w:val="single" w:sz="8" w:space="0" w:color="000000"/>
            </w:tcBorders>
            <w:vAlign w:val="center"/>
          </w:tcPr>
          <w:p w14:paraId="536A6E8D" w14:textId="77777777" w:rsidR="007C4190" w:rsidRPr="007C4190" w:rsidRDefault="007C4190" w:rsidP="009514D9">
            <w:pPr>
              <w:jc w:val="center"/>
              <w:rPr>
                <w:i/>
                <w:color w:val="000000"/>
              </w:rPr>
            </w:pPr>
            <w:r w:rsidRPr="007C4190">
              <w:rPr>
                <w:i/>
                <w:color w:val="000000"/>
              </w:rPr>
              <w:t>0</w:t>
            </w:r>
          </w:p>
        </w:tc>
      </w:tr>
      <w:tr w:rsidR="007C4190" w:rsidRPr="007C4190" w14:paraId="5BA0808C" w14:textId="77777777" w:rsidTr="009514D9">
        <w:tc>
          <w:tcPr>
            <w:tcW w:w="2645" w:type="pct"/>
            <w:tcBorders>
              <w:top w:val="single" w:sz="8" w:space="0" w:color="000000"/>
              <w:left w:val="single" w:sz="8" w:space="0" w:color="000000"/>
              <w:bottom w:val="single" w:sz="8" w:space="0" w:color="000000"/>
              <w:right w:val="single" w:sz="8" w:space="0" w:color="000000"/>
            </w:tcBorders>
            <w:vAlign w:val="center"/>
          </w:tcPr>
          <w:p w14:paraId="255E8543" w14:textId="77777777" w:rsidR="007C4190" w:rsidRPr="007C4190" w:rsidRDefault="007C4190" w:rsidP="009514D9">
            <w:pPr>
              <w:ind w:firstLine="540"/>
              <w:rPr>
                <w:i/>
                <w:color w:val="000000"/>
              </w:rPr>
            </w:pPr>
            <w:r w:rsidRPr="007C4190">
              <w:rPr>
                <w:i/>
                <w:color w:val="000000"/>
              </w:rPr>
              <w:t>д. Демьяново</w:t>
            </w:r>
          </w:p>
        </w:tc>
        <w:tc>
          <w:tcPr>
            <w:tcW w:w="1224" w:type="pct"/>
            <w:tcBorders>
              <w:top w:val="single" w:sz="8" w:space="0" w:color="000000"/>
              <w:left w:val="single" w:sz="8" w:space="0" w:color="000000"/>
              <w:bottom w:val="single" w:sz="8" w:space="0" w:color="000000"/>
              <w:right w:val="single" w:sz="8" w:space="0" w:color="000000"/>
            </w:tcBorders>
            <w:vAlign w:val="center"/>
          </w:tcPr>
          <w:p w14:paraId="362B2718" w14:textId="77777777" w:rsidR="007C4190" w:rsidRPr="007C4190" w:rsidRDefault="007C4190" w:rsidP="009514D9">
            <w:pPr>
              <w:jc w:val="center"/>
              <w:rPr>
                <w:i/>
                <w:color w:val="000000"/>
              </w:rPr>
            </w:pPr>
            <w:r w:rsidRPr="007C4190">
              <w:rPr>
                <w:i/>
                <w:color w:val="000000"/>
              </w:rPr>
              <w:t>17</w:t>
            </w:r>
          </w:p>
        </w:tc>
        <w:tc>
          <w:tcPr>
            <w:tcW w:w="1131" w:type="pct"/>
            <w:tcBorders>
              <w:top w:val="single" w:sz="8" w:space="0" w:color="000000"/>
              <w:left w:val="single" w:sz="8" w:space="0" w:color="000000"/>
              <w:bottom w:val="single" w:sz="8" w:space="0" w:color="000000"/>
              <w:right w:val="single" w:sz="8" w:space="0" w:color="000000"/>
            </w:tcBorders>
            <w:vAlign w:val="center"/>
          </w:tcPr>
          <w:p w14:paraId="30878FB3" w14:textId="77777777" w:rsidR="007C4190" w:rsidRPr="007C4190" w:rsidRDefault="007C4190" w:rsidP="009514D9">
            <w:pPr>
              <w:jc w:val="center"/>
              <w:rPr>
                <w:i/>
                <w:color w:val="000000"/>
              </w:rPr>
            </w:pPr>
            <w:r w:rsidRPr="007C4190">
              <w:rPr>
                <w:i/>
                <w:color w:val="000000"/>
              </w:rPr>
              <w:t>6</w:t>
            </w:r>
          </w:p>
        </w:tc>
      </w:tr>
      <w:tr w:rsidR="007C4190" w:rsidRPr="007C4190" w14:paraId="76E97CB2" w14:textId="77777777" w:rsidTr="009514D9">
        <w:tc>
          <w:tcPr>
            <w:tcW w:w="2645" w:type="pct"/>
            <w:tcBorders>
              <w:top w:val="single" w:sz="8" w:space="0" w:color="000000"/>
              <w:left w:val="single" w:sz="8" w:space="0" w:color="000000"/>
              <w:bottom w:val="single" w:sz="8" w:space="0" w:color="000000"/>
              <w:right w:val="single" w:sz="8" w:space="0" w:color="000000"/>
            </w:tcBorders>
            <w:vAlign w:val="center"/>
          </w:tcPr>
          <w:p w14:paraId="37704F61" w14:textId="77777777" w:rsidR="007C4190" w:rsidRPr="007C4190" w:rsidRDefault="007C4190" w:rsidP="009514D9">
            <w:pPr>
              <w:ind w:firstLine="540"/>
              <w:rPr>
                <w:i/>
                <w:color w:val="000000"/>
              </w:rPr>
            </w:pPr>
            <w:r w:rsidRPr="007C4190">
              <w:rPr>
                <w:i/>
                <w:color w:val="000000"/>
              </w:rPr>
              <w:t>д. Дорожаица</w:t>
            </w:r>
          </w:p>
        </w:tc>
        <w:tc>
          <w:tcPr>
            <w:tcW w:w="1224" w:type="pct"/>
            <w:tcBorders>
              <w:top w:val="single" w:sz="8" w:space="0" w:color="000000"/>
              <w:left w:val="single" w:sz="8" w:space="0" w:color="000000"/>
              <w:bottom w:val="single" w:sz="8" w:space="0" w:color="000000"/>
              <w:right w:val="single" w:sz="8" w:space="0" w:color="000000"/>
            </w:tcBorders>
            <w:vAlign w:val="center"/>
          </w:tcPr>
          <w:p w14:paraId="6AA211E1" w14:textId="77777777" w:rsidR="007C4190" w:rsidRPr="007C4190" w:rsidRDefault="007C4190" w:rsidP="009514D9">
            <w:pPr>
              <w:jc w:val="center"/>
              <w:rPr>
                <w:i/>
                <w:color w:val="000000"/>
              </w:rPr>
            </w:pPr>
            <w:r w:rsidRPr="007C4190">
              <w:rPr>
                <w:i/>
                <w:color w:val="000000"/>
              </w:rPr>
              <w:t>15</w:t>
            </w:r>
          </w:p>
        </w:tc>
        <w:tc>
          <w:tcPr>
            <w:tcW w:w="1131" w:type="pct"/>
            <w:tcBorders>
              <w:top w:val="single" w:sz="8" w:space="0" w:color="000000"/>
              <w:left w:val="single" w:sz="8" w:space="0" w:color="000000"/>
              <w:bottom w:val="single" w:sz="8" w:space="0" w:color="000000"/>
              <w:right w:val="single" w:sz="8" w:space="0" w:color="000000"/>
            </w:tcBorders>
            <w:vAlign w:val="center"/>
          </w:tcPr>
          <w:p w14:paraId="6694D62D" w14:textId="77777777" w:rsidR="007C4190" w:rsidRPr="007C4190" w:rsidRDefault="007C4190" w:rsidP="009514D9">
            <w:pPr>
              <w:jc w:val="center"/>
              <w:rPr>
                <w:i/>
                <w:color w:val="000000"/>
              </w:rPr>
            </w:pPr>
            <w:r w:rsidRPr="007C4190">
              <w:rPr>
                <w:i/>
                <w:color w:val="000000"/>
              </w:rPr>
              <w:t>94</w:t>
            </w:r>
          </w:p>
        </w:tc>
      </w:tr>
      <w:tr w:rsidR="007C4190" w:rsidRPr="007C4190" w14:paraId="4374476B" w14:textId="77777777" w:rsidTr="009514D9">
        <w:tc>
          <w:tcPr>
            <w:tcW w:w="2645" w:type="pct"/>
            <w:tcBorders>
              <w:top w:val="single" w:sz="8" w:space="0" w:color="000000"/>
              <w:left w:val="single" w:sz="8" w:space="0" w:color="000000"/>
              <w:bottom w:val="single" w:sz="8" w:space="0" w:color="000000"/>
              <w:right w:val="single" w:sz="8" w:space="0" w:color="000000"/>
            </w:tcBorders>
            <w:vAlign w:val="center"/>
          </w:tcPr>
          <w:p w14:paraId="7661BEA2" w14:textId="77777777" w:rsidR="007C4190" w:rsidRPr="007C4190" w:rsidRDefault="007C4190" w:rsidP="009514D9">
            <w:pPr>
              <w:ind w:firstLine="540"/>
              <w:rPr>
                <w:i/>
                <w:color w:val="000000"/>
              </w:rPr>
            </w:pPr>
            <w:r w:rsidRPr="007C4190">
              <w:rPr>
                <w:i/>
                <w:color w:val="000000"/>
              </w:rPr>
              <w:t>д. Заозерица</w:t>
            </w:r>
          </w:p>
        </w:tc>
        <w:tc>
          <w:tcPr>
            <w:tcW w:w="1224" w:type="pct"/>
            <w:tcBorders>
              <w:top w:val="single" w:sz="8" w:space="0" w:color="000000"/>
              <w:left w:val="single" w:sz="8" w:space="0" w:color="000000"/>
              <w:bottom w:val="single" w:sz="8" w:space="0" w:color="000000"/>
              <w:right w:val="single" w:sz="8" w:space="0" w:color="000000"/>
            </w:tcBorders>
            <w:vAlign w:val="center"/>
          </w:tcPr>
          <w:p w14:paraId="1EDB445D" w14:textId="77777777" w:rsidR="007C4190" w:rsidRPr="007C4190" w:rsidRDefault="007C4190" w:rsidP="009514D9">
            <w:pPr>
              <w:jc w:val="center"/>
              <w:rPr>
                <w:i/>
                <w:color w:val="000000"/>
              </w:rPr>
            </w:pPr>
            <w:r w:rsidRPr="007C4190">
              <w:rPr>
                <w:i/>
                <w:color w:val="000000"/>
              </w:rPr>
              <w:t>27</w:t>
            </w:r>
          </w:p>
        </w:tc>
        <w:tc>
          <w:tcPr>
            <w:tcW w:w="1131" w:type="pct"/>
            <w:tcBorders>
              <w:top w:val="single" w:sz="8" w:space="0" w:color="000000"/>
              <w:left w:val="single" w:sz="8" w:space="0" w:color="000000"/>
              <w:bottom w:val="single" w:sz="8" w:space="0" w:color="000000"/>
              <w:right w:val="single" w:sz="8" w:space="0" w:color="000000"/>
            </w:tcBorders>
            <w:vAlign w:val="center"/>
          </w:tcPr>
          <w:p w14:paraId="5CDA72D5" w14:textId="77777777" w:rsidR="007C4190" w:rsidRPr="007C4190" w:rsidRDefault="007C4190" w:rsidP="009514D9">
            <w:pPr>
              <w:jc w:val="center"/>
              <w:rPr>
                <w:i/>
                <w:color w:val="000000"/>
              </w:rPr>
            </w:pPr>
            <w:r w:rsidRPr="007C4190">
              <w:rPr>
                <w:i/>
                <w:color w:val="000000"/>
              </w:rPr>
              <w:t>8</w:t>
            </w:r>
          </w:p>
        </w:tc>
      </w:tr>
      <w:tr w:rsidR="007C4190" w:rsidRPr="007C4190" w14:paraId="111E1F9B" w14:textId="77777777" w:rsidTr="009514D9">
        <w:tc>
          <w:tcPr>
            <w:tcW w:w="2645"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14:paraId="5EE4BF3E" w14:textId="77777777" w:rsidR="007C4190" w:rsidRPr="007C4190" w:rsidRDefault="007C4190" w:rsidP="009514D9">
            <w:pPr>
              <w:ind w:firstLine="355"/>
              <w:rPr>
                <w:i/>
                <w:color w:val="000000"/>
              </w:rPr>
            </w:pPr>
            <w:r w:rsidRPr="007C4190">
              <w:rPr>
                <w:i/>
                <w:color w:val="000000"/>
              </w:rPr>
              <w:t>с. Заречье</w:t>
            </w:r>
          </w:p>
        </w:tc>
        <w:tc>
          <w:tcPr>
            <w:tcW w:w="1224" w:type="pct"/>
            <w:tcBorders>
              <w:top w:val="single" w:sz="8" w:space="0" w:color="000000"/>
              <w:left w:val="single" w:sz="8" w:space="0" w:color="000000"/>
              <w:bottom w:val="single" w:sz="8" w:space="0" w:color="000000"/>
              <w:right w:val="single" w:sz="8" w:space="0" w:color="000000"/>
            </w:tcBorders>
            <w:vAlign w:val="center"/>
          </w:tcPr>
          <w:p w14:paraId="08899288" w14:textId="77777777" w:rsidR="007C4190" w:rsidRPr="007C4190" w:rsidRDefault="007C4190" w:rsidP="009514D9">
            <w:pPr>
              <w:jc w:val="center"/>
              <w:rPr>
                <w:i/>
                <w:color w:val="000000"/>
              </w:rPr>
            </w:pPr>
            <w:r w:rsidRPr="007C4190">
              <w:rPr>
                <w:i/>
                <w:color w:val="000000"/>
              </w:rPr>
              <w:t>25</w:t>
            </w:r>
          </w:p>
        </w:tc>
        <w:tc>
          <w:tcPr>
            <w:tcW w:w="1131" w:type="pct"/>
            <w:tcBorders>
              <w:top w:val="single" w:sz="8" w:space="0" w:color="000000"/>
              <w:left w:val="single" w:sz="8" w:space="0" w:color="000000"/>
              <w:bottom w:val="single" w:sz="8" w:space="0" w:color="000000"/>
              <w:right w:val="single" w:sz="8" w:space="0" w:color="000000"/>
            </w:tcBorders>
            <w:vAlign w:val="center"/>
          </w:tcPr>
          <w:p w14:paraId="20C71931" w14:textId="77777777" w:rsidR="007C4190" w:rsidRPr="007C4190" w:rsidRDefault="007C4190" w:rsidP="009514D9">
            <w:pPr>
              <w:jc w:val="center"/>
              <w:rPr>
                <w:i/>
                <w:color w:val="000000"/>
              </w:rPr>
            </w:pPr>
            <w:r w:rsidRPr="007C4190">
              <w:rPr>
                <w:i/>
                <w:color w:val="000000"/>
              </w:rPr>
              <w:t>102</w:t>
            </w:r>
          </w:p>
        </w:tc>
      </w:tr>
      <w:tr w:rsidR="007C4190" w:rsidRPr="007C4190" w14:paraId="51A1A757" w14:textId="77777777" w:rsidTr="009514D9">
        <w:tc>
          <w:tcPr>
            <w:tcW w:w="2645"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tcPr>
          <w:p w14:paraId="4BAF36A1" w14:textId="77777777" w:rsidR="007C4190" w:rsidRPr="007C4190" w:rsidRDefault="007C4190" w:rsidP="009514D9">
            <w:pPr>
              <w:ind w:left="155"/>
              <w:rPr>
                <w:i/>
                <w:color w:val="000000"/>
              </w:rPr>
            </w:pPr>
            <w:r w:rsidRPr="007C4190">
              <w:rPr>
                <w:i/>
                <w:color w:val="000000"/>
              </w:rPr>
              <w:lastRenderedPageBreak/>
              <w:t>д. Калачиха</w:t>
            </w:r>
          </w:p>
        </w:tc>
        <w:tc>
          <w:tcPr>
            <w:tcW w:w="1224" w:type="pct"/>
            <w:tcBorders>
              <w:top w:val="single" w:sz="8" w:space="0" w:color="000000"/>
              <w:left w:val="single" w:sz="8" w:space="0" w:color="000000"/>
              <w:bottom w:val="single" w:sz="8" w:space="0" w:color="000000"/>
              <w:right w:val="single" w:sz="8" w:space="0" w:color="000000"/>
            </w:tcBorders>
            <w:vAlign w:val="center"/>
          </w:tcPr>
          <w:p w14:paraId="1BCF969B" w14:textId="77777777" w:rsidR="007C4190" w:rsidRPr="007C4190" w:rsidRDefault="007C4190" w:rsidP="009514D9">
            <w:pPr>
              <w:jc w:val="center"/>
              <w:rPr>
                <w:i/>
                <w:color w:val="000000"/>
              </w:rPr>
            </w:pPr>
            <w:r w:rsidRPr="007C4190">
              <w:rPr>
                <w:i/>
                <w:color w:val="000000"/>
              </w:rPr>
              <w:t>15</w:t>
            </w:r>
          </w:p>
        </w:tc>
        <w:tc>
          <w:tcPr>
            <w:tcW w:w="1131" w:type="pct"/>
            <w:tcBorders>
              <w:top w:val="single" w:sz="8" w:space="0" w:color="000000"/>
              <w:left w:val="single" w:sz="8" w:space="0" w:color="000000"/>
              <w:bottom w:val="single" w:sz="8" w:space="0" w:color="000000"/>
              <w:right w:val="single" w:sz="8" w:space="0" w:color="000000"/>
            </w:tcBorders>
            <w:vAlign w:val="center"/>
          </w:tcPr>
          <w:p w14:paraId="05D1832A" w14:textId="77777777" w:rsidR="007C4190" w:rsidRPr="007C4190" w:rsidRDefault="007C4190" w:rsidP="009514D9">
            <w:pPr>
              <w:jc w:val="center"/>
              <w:rPr>
                <w:i/>
                <w:color w:val="000000"/>
              </w:rPr>
            </w:pPr>
            <w:r w:rsidRPr="007C4190">
              <w:rPr>
                <w:i/>
                <w:color w:val="000000"/>
              </w:rPr>
              <w:t>0</w:t>
            </w:r>
          </w:p>
        </w:tc>
      </w:tr>
      <w:tr w:rsidR="007C4190" w:rsidRPr="007C4190" w14:paraId="13A3E4E6" w14:textId="77777777" w:rsidTr="009514D9">
        <w:tc>
          <w:tcPr>
            <w:tcW w:w="2645"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419DA094" w14:textId="77777777" w:rsidR="007C4190" w:rsidRPr="007C4190" w:rsidRDefault="007C4190" w:rsidP="009514D9">
            <w:pPr>
              <w:rPr>
                <w:i/>
                <w:color w:val="000000"/>
              </w:rPr>
            </w:pPr>
            <w:r w:rsidRPr="007C4190">
              <w:rPr>
                <w:i/>
                <w:color w:val="000000"/>
              </w:rPr>
              <w:t>д. Калиниха</w:t>
            </w:r>
          </w:p>
        </w:tc>
        <w:tc>
          <w:tcPr>
            <w:tcW w:w="1224" w:type="pct"/>
            <w:tcBorders>
              <w:top w:val="single" w:sz="8" w:space="0" w:color="000000"/>
              <w:left w:val="single" w:sz="8" w:space="0" w:color="000000"/>
              <w:bottom w:val="single" w:sz="8" w:space="0" w:color="000000"/>
              <w:right w:val="single" w:sz="8" w:space="0" w:color="000000"/>
            </w:tcBorders>
            <w:vAlign w:val="center"/>
          </w:tcPr>
          <w:p w14:paraId="57261DCA" w14:textId="77777777" w:rsidR="007C4190" w:rsidRPr="007C4190" w:rsidRDefault="007C4190" w:rsidP="009514D9">
            <w:pPr>
              <w:jc w:val="center"/>
              <w:rPr>
                <w:i/>
                <w:color w:val="000000"/>
              </w:rPr>
            </w:pPr>
            <w:r w:rsidRPr="007C4190">
              <w:rPr>
                <w:i/>
                <w:color w:val="000000"/>
              </w:rPr>
              <w:t>12</w:t>
            </w:r>
          </w:p>
        </w:tc>
        <w:tc>
          <w:tcPr>
            <w:tcW w:w="1131" w:type="pct"/>
            <w:tcBorders>
              <w:top w:val="single" w:sz="8" w:space="0" w:color="000000"/>
              <w:left w:val="single" w:sz="8" w:space="0" w:color="000000"/>
              <w:bottom w:val="single" w:sz="8" w:space="0" w:color="000000"/>
              <w:right w:val="single" w:sz="8" w:space="0" w:color="000000"/>
            </w:tcBorders>
            <w:vAlign w:val="center"/>
          </w:tcPr>
          <w:p w14:paraId="6C51A7EB" w14:textId="77777777" w:rsidR="007C4190" w:rsidRPr="007C4190" w:rsidRDefault="007C4190" w:rsidP="009514D9">
            <w:pPr>
              <w:jc w:val="center"/>
              <w:rPr>
                <w:i/>
                <w:color w:val="000000"/>
              </w:rPr>
            </w:pPr>
            <w:r w:rsidRPr="007C4190">
              <w:rPr>
                <w:i/>
                <w:color w:val="000000"/>
              </w:rPr>
              <w:t>8</w:t>
            </w:r>
          </w:p>
        </w:tc>
      </w:tr>
      <w:tr w:rsidR="007C4190" w:rsidRPr="007C4190" w14:paraId="513C228E" w14:textId="77777777" w:rsidTr="009514D9">
        <w:tc>
          <w:tcPr>
            <w:tcW w:w="2645"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11910F38" w14:textId="77777777" w:rsidR="007C4190" w:rsidRPr="007C4190" w:rsidRDefault="007C4190" w:rsidP="009514D9">
            <w:pPr>
              <w:rPr>
                <w:i/>
                <w:color w:val="000000"/>
              </w:rPr>
            </w:pPr>
            <w:r w:rsidRPr="007C4190">
              <w:rPr>
                <w:i/>
                <w:color w:val="000000"/>
              </w:rPr>
              <w:t>д. Коняиха</w:t>
            </w:r>
          </w:p>
        </w:tc>
        <w:tc>
          <w:tcPr>
            <w:tcW w:w="1224" w:type="pct"/>
            <w:tcBorders>
              <w:top w:val="single" w:sz="8" w:space="0" w:color="000000"/>
              <w:left w:val="single" w:sz="8" w:space="0" w:color="000000"/>
              <w:bottom w:val="single" w:sz="8" w:space="0" w:color="000000"/>
              <w:right w:val="single" w:sz="8" w:space="0" w:color="000000"/>
            </w:tcBorders>
            <w:vAlign w:val="center"/>
          </w:tcPr>
          <w:p w14:paraId="05018BA6" w14:textId="77777777" w:rsidR="007C4190" w:rsidRPr="007C4190" w:rsidRDefault="007C4190" w:rsidP="009514D9">
            <w:pPr>
              <w:jc w:val="center"/>
              <w:rPr>
                <w:i/>
                <w:color w:val="000000"/>
              </w:rPr>
            </w:pPr>
            <w:r w:rsidRPr="007C4190">
              <w:rPr>
                <w:i/>
                <w:color w:val="000000"/>
              </w:rPr>
              <w:t>28</w:t>
            </w:r>
          </w:p>
        </w:tc>
        <w:tc>
          <w:tcPr>
            <w:tcW w:w="1131" w:type="pct"/>
            <w:tcBorders>
              <w:top w:val="single" w:sz="8" w:space="0" w:color="000000"/>
              <w:left w:val="single" w:sz="8" w:space="0" w:color="000000"/>
              <w:bottom w:val="single" w:sz="8" w:space="0" w:color="000000"/>
              <w:right w:val="single" w:sz="8" w:space="0" w:color="000000"/>
            </w:tcBorders>
            <w:vAlign w:val="center"/>
          </w:tcPr>
          <w:p w14:paraId="27570A8A" w14:textId="77777777" w:rsidR="007C4190" w:rsidRPr="007C4190" w:rsidRDefault="007C4190" w:rsidP="009514D9">
            <w:pPr>
              <w:jc w:val="center"/>
              <w:rPr>
                <w:i/>
                <w:color w:val="000000"/>
              </w:rPr>
            </w:pPr>
            <w:r w:rsidRPr="007C4190">
              <w:rPr>
                <w:i/>
                <w:color w:val="000000"/>
              </w:rPr>
              <w:t>0</w:t>
            </w:r>
          </w:p>
        </w:tc>
      </w:tr>
      <w:tr w:rsidR="007C4190" w:rsidRPr="007C4190" w14:paraId="2AC27874" w14:textId="77777777" w:rsidTr="009514D9">
        <w:tc>
          <w:tcPr>
            <w:tcW w:w="2645"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0B0673F0" w14:textId="77777777" w:rsidR="007C4190" w:rsidRPr="007C4190" w:rsidRDefault="007C4190" w:rsidP="009514D9">
            <w:pPr>
              <w:rPr>
                <w:i/>
                <w:color w:val="000000"/>
              </w:rPr>
            </w:pPr>
            <w:r w:rsidRPr="007C4190">
              <w:rPr>
                <w:i/>
                <w:color w:val="000000"/>
              </w:rPr>
              <w:t>д. Линяково</w:t>
            </w:r>
          </w:p>
        </w:tc>
        <w:tc>
          <w:tcPr>
            <w:tcW w:w="1224" w:type="pct"/>
            <w:tcBorders>
              <w:top w:val="single" w:sz="8" w:space="0" w:color="000000"/>
              <w:left w:val="single" w:sz="8" w:space="0" w:color="000000"/>
              <w:bottom w:val="single" w:sz="8" w:space="0" w:color="000000"/>
              <w:right w:val="single" w:sz="8" w:space="0" w:color="000000"/>
            </w:tcBorders>
            <w:vAlign w:val="center"/>
          </w:tcPr>
          <w:p w14:paraId="119A6335" w14:textId="77777777" w:rsidR="007C4190" w:rsidRPr="007C4190" w:rsidRDefault="007C4190" w:rsidP="009514D9">
            <w:pPr>
              <w:jc w:val="center"/>
              <w:rPr>
                <w:i/>
                <w:color w:val="000000"/>
              </w:rPr>
            </w:pPr>
            <w:r w:rsidRPr="007C4190">
              <w:rPr>
                <w:i/>
                <w:color w:val="000000"/>
              </w:rPr>
              <w:t>23</w:t>
            </w:r>
          </w:p>
        </w:tc>
        <w:tc>
          <w:tcPr>
            <w:tcW w:w="1131" w:type="pct"/>
            <w:tcBorders>
              <w:top w:val="single" w:sz="8" w:space="0" w:color="000000"/>
              <w:left w:val="single" w:sz="8" w:space="0" w:color="000000"/>
              <w:bottom w:val="single" w:sz="8" w:space="0" w:color="000000"/>
              <w:right w:val="single" w:sz="8" w:space="0" w:color="000000"/>
            </w:tcBorders>
            <w:vAlign w:val="center"/>
          </w:tcPr>
          <w:p w14:paraId="6ADC9163" w14:textId="77777777" w:rsidR="007C4190" w:rsidRPr="007C4190" w:rsidRDefault="007C4190" w:rsidP="009514D9">
            <w:pPr>
              <w:jc w:val="center"/>
              <w:rPr>
                <w:i/>
                <w:color w:val="000000"/>
              </w:rPr>
            </w:pPr>
            <w:r w:rsidRPr="007C4190">
              <w:rPr>
                <w:i/>
                <w:color w:val="000000"/>
              </w:rPr>
              <w:t>3</w:t>
            </w:r>
          </w:p>
        </w:tc>
      </w:tr>
      <w:tr w:rsidR="007C4190" w:rsidRPr="007C4190" w14:paraId="1AEF6F8A" w14:textId="77777777" w:rsidTr="009514D9">
        <w:tc>
          <w:tcPr>
            <w:tcW w:w="2645"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0193CCCA" w14:textId="77777777" w:rsidR="007C4190" w:rsidRPr="007C4190" w:rsidRDefault="007C4190" w:rsidP="009514D9">
            <w:pPr>
              <w:rPr>
                <w:i/>
                <w:color w:val="000000"/>
              </w:rPr>
            </w:pPr>
            <w:r w:rsidRPr="007C4190">
              <w:rPr>
                <w:i/>
                <w:color w:val="000000"/>
              </w:rPr>
              <w:t>д. Лисья Слободка</w:t>
            </w:r>
          </w:p>
        </w:tc>
        <w:tc>
          <w:tcPr>
            <w:tcW w:w="1224" w:type="pct"/>
            <w:tcBorders>
              <w:top w:val="single" w:sz="8" w:space="0" w:color="000000"/>
              <w:left w:val="single" w:sz="8" w:space="0" w:color="000000"/>
              <w:bottom w:val="single" w:sz="8" w:space="0" w:color="000000"/>
              <w:right w:val="single" w:sz="8" w:space="0" w:color="000000"/>
            </w:tcBorders>
            <w:vAlign w:val="center"/>
          </w:tcPr>
          <w:p w14:paraId="1E242246" w14:textId="77777777" w:rsidR="007C4190" w:rsidRPr="007C4190" w:rsidRDefault="007C4190" w:rsidP="009514D9">
            <w:pPr>
              <w:jc w:val="center"/>
              <w:rPr>
                <w:i/>
                <w:color w:val="000000"/>
              </w:rPr>
            </w:pPr>
            <w:r w:rsidRPr="007C4190">
              <w:rPr>
                <w:i/>
                <w:color w:val="000000"/>
              </w:rPr>
              <w:t>11</w:t>
            </w:r>
          </w:p>
        </w:tc>
        <w:tc>
          <w:tcPr>
            <w:tcW w:w="1131" w:type="pct"/>
            <w:tcBorders>
              <w:top w:val="single" w:sz="8" w:space="0" w:color="000000"/>
              <w:left w:val="single" w:sz="8" w:space="0" w:color="000000"/>
              <w:bottom w:val="single" w:sz="8" w:space="0" w:color="000000"/>
              <w:right w:val="single" w:sz="8" w:space="0" w:color="000000"/>
            </w:tcBorders>
            <w:vAlign w:val="center"/>
          </w:tcPr>
          <w:p w14:paraId="6B439671" w14:textId="77777777" w:rsidR="007C4190" w:rsidRPr="007C4190" w:rsidRDefault="007C4190" w:rsidP="009514D9">
            <w:pPr>
              <w:jc w:val="center"/>
              <w:rPr>
                <w:i/>
                <w:color w:val="000000"/>
              </w:rPr>
            </w:pPr>
            <w:r w:rsidRPr="007C4190">
              <w:rPr>
                <w:i/>
                <w:color w:val="000000"/>
              </w:rPr>
              <w:t>130</w:t>
            </w:r>
          </w:p>
        </w:tc>
      </w:tr>
      <w:tr w:rsidR="007C4190" w:rsidRPr="007C4190" w14:paraId="5F37385C" w14:textId="77777777" w:rsidTr="009514D9">
        <w:tc>
          <w:tcPr>
            <w:tcW w:w="2645"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6E96D460" w14:textId="77777777" w:rsidR="007C4190" w:rsidRPr="007C4190" w:rsidRDefault="007C4190" w:rsidP="009514D9">
            <w:pPr>
              <w:rPr>
                <w:i/>
                <w:color w:val="000000"/>
              </w:rPr>
            </w:pPr>
            <w:r w:rsidRPr="007C4190">
              <w:rPr>
                <w:i/>
                <w:color w:val="000000"/>
              </w:rPr>
              <w:t>д. Лобаново</w:t>
            </w:r>
          </w:p>
        </w:tc>
        <w:tc>
          <w:tcPr>
            <w:tcW w:w="1224" w:type="pct"/>
            <w:tcBorders>
              <w:top w:val="single" w:sz="8" w:space="0" w:color="000000"/>
              <w:left w:val="single" w:sz="8" w:space="0" w:color="000000"/>
              <w:bottom w:val="single" w:sz="8" w:space="0" w:color="000000"/>
              <w:right w:val="single" w:sz="8" w:space="0" w:color="000000"/>
            </w:tcBorders>
            <w:vAlign w:val="center"/>
          </w:tcPr>
          <w:p w14:paraId="2B5E5F83" w14:textId="77777777" w:rsidR="007C4190" w:rsidRPr="007C4190" w:rsidRDefault="007C4190" w:rsidP="009514D9">
            <w:pPr>
              <w:jc w:val="center"/>
              <w:rPr>
                <w:i/>
                <w:color w:val="000000"/>
              </w:rPr>
            </w:pPr>
            <w:r w:rsidRPr="007C4190">
              <w:rPr>
                <w:i/>
                <w:color w:val="000000"/>
              </w:rPr>
              <w:t>30</w:t>
            </w:r>
          </w:p>
        </w:tc>
        <w:tc>
          <w:tcPr>
            <w:tcW w:w="1131" w:type="pct"/>
            <w:tcBorders>
              <w:top w:val="single" w:sz="8" w:space="0" w:color="000000"/>
              <w:left w:val="single" w:sz="8" w:space="0" w:color="000000"/>
              <w:bottom w:val="single" w:sz="8" w:space="0" w:color="000000"/>
              <w:right w:val="single" w:sz="8" w:space="0" w:color="000000"/>
            </w:tcBorders>
            <w:vAlign w:val="center"/>
          </w:tcPr>
          <w:p w14:paraId="5E82E926" w14:textId="77777777" w:rsidR="007C4190" w:rsidRPr="007C4190" w:rsidRDefault="007C4190" w:rsidP="009514D9">
            <w:pPr>
              <w:jc w:val="center"/>
              <w:rPr>
                <w:i/>
                <w:color w:val="000000"/>
              </w:rPr>
            </w:pPr>
            <w:r w:rsidRPr="007C4190">
              <w:rPr>
                <w:i/>
                <w:color w:val="000000"/>
              </w:rPr>
              <w:t>0</w:t>
            </w:r>
          </w:p>
        </w:tc>
      </w:tr>
      <w:tr w:rsidR="007C4190" w:rsidRPr="007C4190" w14:paraId="1ACC0F6A" w14:textId="77777777" w:rsidTr="009514D9">
        <w:tc>
          <w:tcPr>
            <w:tcW w:w="2645"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647A0E4A" w14:textId="77777777" w:rsidR="007C4190" w:rsidRPr="007C4190" w:rsidRDefault="007C4190" w:rsidP="009514D9">
            <w:pPr>
              <w:rPr>
                <w:i/>
                <w:color w:val="000000"/>
              </w:rPr>
            </w:pPr>
            <w:r w:rsidRPr="007C4190">
              <w:rPr>
                <w:i/>
                <w:color w:val="000000"/>
              </w:rPr>
              <w:t>д. Лукино</w:t>
            </w:r>
          </w:p>
        </w:tc>
        <w:tc>
          <w:tcPr>
            <w:tcW w:w="1224" w:type="pct"/>
            <w:tcBorders>
              <w:top w:val="single" w:sz="8" w:space="0" w:color="000000"/>
              <w:left w:val="single" w:sz="8" w:space="0" w:color="000000"/>
              <w:bottom w:val="single" w:sz="8" w:space="0" w:color="000000"/>
              <w:right w:val="single" w:sz="8" w:space="0" w:color="000000"/>
            </w:tcBorders>
            <w:vAlign w:val="center"/>
          </w:tcPr>
          <w:p w14:paraId="39832A2A" w14:textId="77777777" w:rsidR="007C4190" w:rsidRPr="007C4190" w:rsidRDefault="007C4190" w:rsidP="009514D9">
            <w:pPr>
              <w:jc w:val="center"/>
              <w:rPr>
                <w:i/>
                <w:color w:val="000000"/>
              </w:rPr>
            </w:pPr>
            <w:r w:rsidRPr="007C4190">
              <w:rPr>
                <w:i/>
                <w:color w:val="000000"/>
              </w:rPr>
              <w:t>30</w:t>
            </w:r>
          </w:p>
        </w:tc>
        <w:tc>
          <w:tcPr>
            <w:tcW w:w="1131" w:type="pct"/>
            <w:tcBorders>
              <w:top w:val="single" w:sz="8" w:space="0" w:color="000000"/>
              <w:left w:val="single" w:sz="8" w:space="0" w:color="000000"/>
              <w:bottom w:val="single" w:sz="8" w:space="0" w:color="000000"/>
              <w:right w:val="single" w:sz="8" w:space="0" w:color="000000"/>
            </w:tcBorders>
            <w:vAlign w:val="center"/>
          </w:tcPr>
          <w:p w14:paraId="77F55BB4" w14:textId="77777777" w:rsidR="007C4190" w:rsidRPr="007C4190" w:rsidRDefault="007C4190" w:rsidP="009514D9">
            <w:pPr>
              <w:jc w:val="center"/>
              <w:rPr>
                <w:i/>
                <w:color w:val="000000"/>
              </w:rPr>
            </w:pPr>
            <w:r w:rsidRPr="007C4190">
              <w:rPr>
                <w:i/>
                <w:color w:val="000000"/>
              </w:rPr>
              <w:t>0</w:t>
            </w:r>
          </w:p>
        </w:tc>
      </w:tr>
      <w:tr w:rsidR="007C4190" w:rsidRPr="007C4190" w14:paraId="1921A9C7" w14:textId="77777777" w:rsidTr="009514D9">
        <w:tc>
          <w:tcPr>
            <w:tcW w:w="2645"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21781546" w14:textId="77777777" w:rsidR="007C4190" w:rsidRPr="007C4190" w:rsidRDefault="007C4190" w:rsidP="009514D9">
            <w:pPr>
              <w:rPr>
                <w:i/>
                <w:color w:val="000000"/>
              </w:rPr>
            </w:pPr>
            <w:r w:rsidRPr="007C4190">
              <w:rPr>
                <w:i/>
                <w:color w:val="000000"/>
              </w:rPr>
              <w:t>п. Лунданка</w:t>
            </w:r>
          </w:p>
        </w:tc>
        <w:tc>
          <w:tcPr>
            <w:tcW w:w="1224" w:type="pct"/>
            <w:tcBorders>
              <w:top w:val="single" w:sz="8" w:space="0" w:color="000000"/>
              <w:left w:val="single" w:sz="8" w:space="0" w:color="000000"/>
              <w:bottom w:val="single" w:sz="8" w:space="0" w:color="000000"/>
              <w:right w:val="single" w:sz="8" w:space="0" w:color="000000"/>
            </w:tcBorders>
            <w:vAlign w:val="center"/>
          </w:tcPr>
          <w:p w14:paraId="16D4E803" w14:textId="77777777" w:rsidR="007C4190" w:rsidRPr="007C4190" w:rsidRDefault="007C4190" w:rsidP="009514D9">
            <w:pPr>
              <w:jc w:val="center"/>
              <w:rPr>
                <w:i/>
                <w:color w:val="000000"/>
              </w:rPr>
            </w:pPr>
            <w:r w:rsidRPr="007C4190">
              <w:rPr>
                <w:i/>
                <w:color w:val="000000"/>
              </w:rPr>
              <w:t>50</w:t>
            </w:r>
          </w:p>
        </w:tc>
        <w:tc>
          <w:tcPr>
            <w:tcW w:w="1131" w:type="pct"/>
            <w:tcBorders>
              <w:top w:val="single" w:sz="8" w:space="0" w:color="000000"/>
              <w:left w:val="single" w:sz="8" w:space="0" w:color="000000"/>
              <w:bottom w:val="single" w:sz="8" w:space="0" w:color="000000"/>
              <w:right w:val="single" w:sz="8" w:space="0" w:color="000000"/>
            </w:tcBorders>
            <w:vAlign w:val="center"/>
          </w:tcPr>
          <w:p w14:paraId="00D57CCE" w14:textId="77777777" w:rsidR="007C4190" w:rsidRPr="007C4190" w:rsidRDefault="007C4190" w:rsidP="009514D9">
            <w:pPr>
              <w:jc w:val="center"/>
              <w:rPr>
                <w:i/>
                <w:color w:val="000000"/>
              </w:rPr>
            </w:pPr>
            <w:r w:rsidRPr="007C4190">
              <w:rPr>
                <w:i/>
                <w:color w:val="000000"/>
              </w:rPr>
              <w:t>360</w:t>
            </w:r>
          </w:p>
        </w:tc>
      </w:tr>
      <w:tr w:rsidR="007C4190" w:rsidRPr="007C4190" w14:paraId="32D083C0" w14:textId="77777777" w:rsidTr="009514D9">
        <w:tc>
          <w:tcPr>
            <w:tcW w:w="2645"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3B7B00F3" w14:textId="77777777" w:rsidR="007C4190" w:rsidRPr="007C4190" w:rsidRDefault="007C4190" w:rsidP="009514D9">
            <w:pPr>
              <w:rPr>
                <w:i/>
                <w:color w:val="000000"/>
              </w:rPr>
            </w:pPr>
            <w:r w:rsidRPr="007C4190">
              <w:rPr>
                <w:i/>
                <w:color w:val="000000"/>
              </w:rPr>
              <w:t>д. Маево</w:t>
            </w:r>
          </w:p>
        </w:tc>
        <w:tc>
          <w:tcPr>
            <w:tcW w:w="1224" w:type="pct"/>
            <w:tcBorders>
              <w:top w:val="single" w:sz="8" w:space="0" w:color="000000"/>
              <w:left w:val="single" w:sz="8" w:space="0" w:color="000000"/>
              <w:bottom w:val="single" w:sz="8" w:space="0" w:color="000000"/>
              <w:right w:val="single" w:sz="8" w:space="0" w:color="000000"/>
            </w:tcBorders>
            <w:vAlign w:val="center"/>
          </w:tcPr>
          <w:p w14:paraId="78E03E75" w14:textId="77777777" w:rsidR="007C4190" w:rsidRPr="007C4190" w:rsidRDefault="007C4190" w:rsidP="009514D9">
            <w:pPr>
              <w:jc w:val="center"/>
              <w:rPr>
                <w:i/>
                <w:color w:val="000000"/>
              </w:rPr>
            </w:pPr>
            <w:r w:rsidRPr="007C4190">
              <w:rPr>
                <w:i/>
                <w:color w:val="000000"/>
              </w:rPr>
              <w:t>14</w:t>
            </w:r>
          </w:p>
        </w:tc>
        <w:tc>
          <w:tcPr>
            <w:tcW w:w="1131" w:type="pct"/>
            <w:tcBorders>
              <w:top w:val="single" w:sz="8" w:space="0" w:color="000000"/>
              <w:left w:val="single" w:sz="8" w:space="0" w:color="000000"/>
              <w:bottom w:val="single" w:sz="8" w:space="0" w:color="000000"/>
              <w:right w:val="single" w:sz="8" w:space="0" w:color="000000"/>
            </w:tcBorders>
            <w:vAlign w:val="center"/>
          </w:tcPr>
          <w:p w14:paraId="4DC8FE4C" w14:textId="77777777" w:rsidR="007C4190" w:rsidRPr="007C4190" w:rsidRDefault="007C4190" w:rsidP="009514D9">
            <w:pPr>
              <w:jc w:val="center"/>
              <w:rPr>
                <w:i/>
                <w:color w:val="000000"/>
              </w:rPr>
            </w:pPr>
            <w:r w:rsidRPr="007C4190">
              <w:rPr>
                <w:i/>
                <w:color w:val="000000"/>
              </w:rPr>
              <w:t>0</w:t>
            </w:r>
          </w:p>
        </w:tc>
      </w:tr>
      <w:tr w:rsidR="007C4190" w:rsidRPr="007C4190" w14:paraId="0BD64210" w14:textId="77777777" w:rsidTr="009514D9">
        <w:tc>
          <w:tcPr>
            <w:tcW w:w="2645"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045B23F0" w14:textId="77777777" w:rsidR="007C4190" w:rsidRPr="007C4190" w:rsidRDefault="007C4190" w:rsidP="009514D9">
            <w:pPr>
              <w:rPr>
                <w:i/>
                <w:color w:val="000000"/>
              </w:rPr>
            </w:pPr>
            <w:r w:rsidRPr="007C4190">
              <w:rPr>
                <w:i/>
                <w:color w:val="000000"/>
              </w:rPr>
              <w:t>д. Мальцево</w:t>
            </w:r>
          </w:p>
        </w:tc>
        <w:tc>
          <w:tcPr>
            <w:tcW w:w="1224" w:type="pct"/>
            <w:tcBorders>
              <w:top w:val="single" w:sz="8" w:space="0" w:color="000000"/>
              <w:left w:val="single" w:sz="8" w:space="0" w:color="000000"/>
              <w:bottom w:val="single" w:sz="8" w:space="0" w:color="000000"/>
              <w:right w:val="single" w:sz="8" w:space="0" w:color="000000"/>
            </w:tcBorders>
            <w:vAlign w:val="center"/>
          </w:tcPr>
          <w:p w14:paraId="377E50BB" w14:textId="77777777" w:rsidR="007C4190" w:rsidRPr="007C4190" w:rsidRDefault="007C4190" w:rsidP="009514D9">
            <w:pPr>
              <w:jc w:val="center"/>
              <w:rPr>
                <w:i/>
                <w:color w:val="000000"/>
              </w:rPr>
            </w:pPr>
            <w:r w:rsidRPr="007C4190">
              <w:rPr>
                <w:i/>
                <w:color w:val="000000"/>
              </w:rPr>
              <w:t>27</w:t>
            </w:r>
          </w:p>
        </w:tc>
        <w:tc>
          <w:tcPr>
            <w:tcW w:w="1131" w:type="pct"/>
            <w:tcBorders>
              <w:top w:val="single" w:sz="8" w:space="0" w:color="000000"/>
              <w:left w:val="single" w:sz="8" w:space="0" w:color="000000"/>
              <w:bottom w:val="single" w:sz="8" w:space="0" w:color="000000"/>
              <w:right w:val="single" w:sz="8" w:space="0" w:color="000000"/>
            </w:tcBorders>
            <w:vAlign w:val="center"/>
          </w:tcPr>
          <w:p w14:paraId="03EBE5A9" w14:textId="77777777" w:rsidR="007C4190" w:rsidRPr="007C4190" w:rsidRDefault="007C4190" w:rsidP="009514D9">
            <w:pPr>
              <w:jc w:val="center"/>
              <w:rPr>
                <w:i/>
                <w:color w:val="000000"/>
              </w:rPr>
            </w:pPr>
            <w:r w:rsidRPr="007C4190">
              <w:rPr>
                <w:i/>
                <w:color w:val="000000"/>
              </w:rPr>
              <w:t>8</w:t>
            </w:r>
          </w:p>
        </w:tc>
      </w:tr>
      <w:tr w:rsidR="007C4190" w:rsidRPr="007C4190" w14:paraId="53850EF0" w14:textId="77777777" w:rsidTr="009514D9">
        <w:tc>
          <w:tcPr>
            <w:tcW w:w="2645"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35B12619" w14:textId="77777777" w:rsidR="007C4190" w:rsidRPr="007C4190" w:rsidRDefault="007C4190" w:rsidP="009514D9">
            <w:pPr>
              <w:rPr>
                <w:i/>
                <w:color w:val="000000"/>
              </w:rPr>
            </w:pPr>
            <w:r w:rsidRPr="007C4190">
              <w:rPr>
                <w:i/>
                <w:color w:val="000000"/>
              </w:rPr>
              <w:t>д. Мачехино</w:t>
            </w:r>
          </w:p>
        </w:tc>
        <w:tc>
          <w:tcPr>
            <w:tcW w:w="1224" w:type="pct"/>
            <w:tcBorders>
              <w:top w:val="single" w:sz="8" w:space="0" w:color="000000"/>
              <w:left w:val="single" w:sz="8" w:space="0" w:color="000000"/>
              <w:bottom w:val="single" w:sz="8" w:space="0" w:color="000000"/>
              <w:right w:val="single" w:sz="8" w:space="0" w:color="000000"/>
            </w:tcBorders>
            <w:vAlign w:val="center"/>
          </w:tcPr>
          <w:p w14:paraId="680F4F17" w14:textId="77777777" w:rsidR="007C4190" w:rsidRPr="007C4190" w:rsidRDefault="007C4190" w:rsidP="009514D9">
            <w:pPr>
              <w:jc w:val="center"/>
              <w:rPr>
                <w:i/>
                <w:color w:val="000000"/>
              </w:rPr>
            </w:pPr>
            <w:r w:rsidRPr="007C4190">
              <w:rPr>
                <w:i/>
                <w:color w:val="000000"/>
              </w:rPr>
              <w:t>23</w:t>
            </w:r>
          </w:p>
        </w:tc>
        <w:tc>
          <w:tcPr>
            <w:tcW w:w="1131" w:type="pct"/>
            <w:tcBorders>
              <w:top w:val="single" w:sz="8" w:space="0" w:color="000000"/>
              <w:left w:val="single" w:sz="8" w:space="0" w:color="000000"/>
              <w:bottom w:val="single" w:sz="8" w:space="0" w:color="000000"/>
              <w:right w:val="single" w:sz="8" w:space="0" w:color="000000"/>
            </w:tcBorders>
            <w:vAlign w:val="center"/>
          </w:tcPr>
          <w:p w14:paraId="2E5A2689" w14:textId="77777777" w:rsidR="007C4190" w:rsidRPr="007C4190" w:rsidRDefault="007C4190" w:rsidP="009514D9">
            <w:pPr>
              <w:jc w:val="center"/>
              <w:rPr>
                <w:i/>
                <w:color w:val="000000"/>
              </w:rPr>
            </w:pPr>
            <w:r w:rsidRPr="007C4190">
              <w:rPr>
                <w:i/>
                <w:color w:val="000000"/>
              </w:rPr>
              <w:t>2</w:t>
            </w:r>
          </w:p>
        </w:tc>
      </w:tr>
      <w:tr w:rsidR="007C4190" w:rsidRPr="007C4190" w14:paraId="7DC9242C" w14:textId="77777777" w:rsidTr="009514D9">
        <w:tc>
          <w:tcPr>
            <w:tcW w:w="2645"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329AFDBB" w14:textId="77777777" w:rsidR="007C4190" w:rsidRPr="007C4190" w:rsidRDefault="007C4190" w:rsidP="009514D9">
            <w:pPr>
              <w:rPr>
                <w:i/>
                <w:color w:val="000000"/>
              </w:rPr>
            </w:pPr>
            <w:r w:rsidRPr="007C4190">
              <w:rPr>
                <w:i/>
                <w:color w:val="000000"/>
              </w:rPr>
              <w:t>д. Маялово</w:t>
            </w:r>
          </w:p>
        </w:tc>
        <w:tc>
          <w:tcPr>
            <w:tcW w:w="1224" w:type="pct"/>
            <w:tcBorders>
              <w:top w:val="single" w:sz="8" w:space="0" w:color="000000"/>
              <w:left w:val="single" w:sz="8" w:space="0" w:color="000000"/>
              <w:bottom w:val="single" w:sz="8" w:space="0" w:color="000000"/>
              <w:right w:val="single" w:sz="8" w:space="0" w:color="000000"/>
            </w:tcBorders>
            <w:vAlign w:val="center"/>
          </w:tcPr>
          <w:p w14:paraId="7F04C207" w14:textId="77777777" w:rsidR="007C4190" w:rsidRPr="007C4190" w:rsidRDefault="007C4190" w:rsidP="009514D9">
            <w:pPr>
              <w:jc w:val="center"/>
              <w:rPr>
                <w:i/>
                <w:color w:val="000000"/>
              </w:rPr>
            </w:pPr>
            <w:r w:rsidRPr="007C4190">
              <w:rPr>
                <w:i/>
                <w:color w:val="000000"/>
              </w:rPr>
              <w:t>12</w:t>
            </w:r>
          </w:p>
        </w:tc>
        <w:tc>
          <w:tcPr>
            <w:tcW w:w="1131" w:type="pct"/>
            <w:tcBorders>
              <w:top w:val="single" w:sz="8" w:space="0" w:color="000000"/>
              <w:left w:val="single" w:sz="8" w:space="0" w:color="000000"/>
              <w:bottom w:val="single" w:sz="8" w:space="0" w:color="000000"/>
              <w:right w:val="single" w:sz="8" w:space="0" w:color="000000"/>
            </w:tcBorders>
            <w:vAlign w:val="center"/>
          </w:tcPr>
          <w:p w14:paraId="7494713D" w14:textId="77777777" w:rsidR="007C4190" w:rsidRPr="007C4190" w:rsidRDefault="007C4190" w:rsidP="009514D9">
            <w:pPr>
              <w:jc w:val="center"/>
              <w:rPr>
                <w:i/>
                <w:color w:val="000000"/>
              </w:rPr>
            </w:pPr>
            <w:r w:rsidRPr="007C4190">
              <w:rPr>
                <w:i/>
                <w:color w:val="000000"/>
              </w:rPr>
              <w:t>9</w:t>
            </w:r>
          </w:p>
        </w:tc>
      </w:tr>
      <w:tr w:rsidR="007C4190" w:rsidRPr="007C4190" w14:paraId="3990AFED" w14:textId="77777777" w:rsidTr="009514D9">
        <w:tc>
          <w:tcPr>
            <w:tcW w:w="2645"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287DA54C" w14:textId="77777777" w:rsidR="007C4190" w:rsidRPr="007C4190" w:rsidRDefault="007C4190" w:rsidP="009514D9">
            <w:pPr>
              <w:rPr>
                <w:i/>
                <w:color w:val="000000"/>
              </w:rPr>
            </w:pPr>
            <w:r w:rsidRPr="007C4190">
              <w:rPr>
                <w:i/>
                <w:color w:val="000000"/>
              </w:rPr>
              <w:t>д. Мельмина Гора</w:t>
            </w:r>
          </w:p>
        </w:tc>
        <w:tc>
          <w:tcPr>
            <w:tcW w:w="1224" w:type="pct"/>
            <w:tcBorders>
              <w:top w:val="single" w:sz="8" w:space="0" w:color="000000"/>
              <w:left w:val="single" w:sz="8" w:space="0" w:color="000000"/>
              <w:bottom w:val="single" w:sz="8" w:space="0" w:color="000000"/>
              <w:right w:val="single" w:sz="8" w:space="0" w:color="000000"/>
            </w:tcBorders>
            <w:vAlign w:val="center"/>
          </w:tcPr>
          <w:p w14:paraId="773B0B14" w14:textId="77777777" w:rsidR="007C4190" w:rsidRPr="007C4190" w:rsidRDefault="007C4190" w:rsidP="009514D9">
            <w:pPr>
              <w:jc w:val="center"/>
              <w:rPr>
                <w:i/>
                <w:color w:val="000000"/>
              </w:rPr>
            </w:pPr>
            <w:r w:rsidRPr="007C4190">
              <w:rPr>
                <w:i/>
                <w:color w:val="000000"/>
              </w:rPr>
              <w:t>13</w:t>
            </w:r>
          </w:p>
        </w:tc>
        <w:tc>
          <w:tcPr>
            <w:tcW w:w="1131" w:type="pct"/>
            <w:tcBorders>
              <w:top w:val="single" w:sz="8" w:space="0" w:color="000000"/>
              <w:left w:val="single" w:sz="8" w:space="0" w:color="000000"/>
              <w:bottom w:val="single" w:sz="8" w:space="0" w:color="000000"/>
              <w:right w:val="single" w:sz="8" w:space="0" w:color="000000"/>
            </w:tcBorders>
            <w:vAlign w:val="center"/>
          </w:tcPr>
          <w:p w14:paraId="2F25007E" w14:textId="77777777" w:rsidR="007C4190" w:rsidRPr="007C4190" w:rsidRDefault="007C4190" w:rsidP="009514D9">
            <w:pPr>
              <w:jc w:val="center"/>
              <w:rPr>
                <w:i/>
                <w:color w:val="000000"/>
              </w:rPr>
            </w:pPr>
            <w:r w:rsidRPr="007C4190">
              <w:rPr>
                <w:i/>
                <w:color w:val="000000"/>
              </w:rPr>
              <w:t>0</w:t>
            </w:r>
          </w:p>
        </w:tc>
      </w:tr>
      <w:tr w:rsidR="007C4190" w:rsidRPr="007C4190" w14:paraId="4B19472E" w14:textId="77777777" w:rsidTr="009514D9">
        <w:tc>
          <w:tcPr>
            <w:tcW w:w="2645"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7EB9DBE1" w14:textId="77777777" w:rsidR="007C4190" w:rsidRPr="007C4190" w:rsidRDefault="007C4190" w:rsidP="009514D9">
            <w:pPr>
              <w:rPr>
                <w:i/>
                <w:color w:val="000000"/>
              </w:rPr>
            </w:pPr>
            <w:r w:rsidRPr="007C4190">
              <w:rPr>
                <w:i/>
                <w:color w:val="000000"/>
              </w:rPr>
              <w:t>д. Мурамовская</w:t>
            </w:r>
          </w:p>
        </w:tc>
        <w:tc>
          <w:tcPr>
            <w:tcW w:w="1224" w:type="pct"/>
            <w:tcBorders>
              <w:top w:val="single" w:sz="8" w:space="0" w:color="000000"/>
              <w:left w:val="single" w:sz="8" w:space="0" w:color="000000"/>
              <w:bottom w:val="single" w:sz="8" w:space="0" w:color="000000"/>
              <w:right w:val="single" w:sz="8" w:space="0" w:color="000000"/>
            </w:tcBorders>
            <w:vAlign w:val="center"/>
          </w:tcPr>
          <w:p w14:paraId="3B353D33" w14:textId="77777777" w:rsidR="007C4190" w:rsidRPr="007C4190" w:rsidRDefault="007C4190" w:rsidP="009514D9">
            <w:pPr>
              <w:jc w:val="center"/>
              <w:rPr>
                <w:i/>
                <w:color w:val="000000"/>
              </w:rPr>
            </w:pPr>
            <w:r w:rsidRPr="007C4190">
              <w:rPr>
                <w:i/>
                <w:color w:val="000000"/>
              </w:rPr>
              <w:t>21.5</w:t>
            </w:r>
          </w:p>
        </w:tc>
        <w:tc>
          <w:tcPr>
            <w:tcW w:w="1131" w:type="pct"/>
            <w:tcBorders>
              <w:top w:val="single" w:sz="8" w:space="0" w:color="000000"/>
              <w:left w:val="single" w:sz="8" w:space="0" w:color="000000"/>
              <w:bottom w:val="single" w:sz="8" w:space="0" w:color="000000"/>
              <w:right w:val="single" w:sz="8" w:space="0" w:color="000000"/>
            </w:tcBorders>
            <w:vAlign w:val="center"/>
          </w:tcPr>
          <w:p w14:paraId="0479AE1D" w14:textId="77777777" w:rsidR="007C4190" w:rsidRPr="007C4190" w:rsidRDefault="007C4190" w:rsidP="009514D9">
            <w:pPr>
              <w:jc w:val="center"/>
              <w:rPr>
                <w:i/>
                <w:color w:val="000000"/>
              </w:rPr>
            </w:pPr>
            <w:r w:rsidRPr="007C4190">
              <w:rPr>
                <w:i/>
                <w:color w:val="000000"/>
              </w:rPr>
              <w:t>0</w:t>
            </w:r>
          </w:p>
        </w:tc>
      </w:tr>
      <w:tr w:rsidR="007C4190" w:rsidRPr="007C4190" w14:paraId="6CBC74AE" w14:textId="77777777" w:rsidTr="009514D9">
        <w:tc>
          <w:tcPr>
            <w:tcW w:w="2645"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23CC95D7" w14:textId="77777777" w:rsidR="007C4190" w:rsidRPr="007C4190" w:rsidRDefault="007C4190" w:rsidP="009514D9">
            <w:pPr>
              <w:rPr>
                <w:i/>
                <w:color w:val="000000"/>
              </w:rPr>
            </w:pPr>
            <w:r w:rsidRPr="007C4190">
              <w:rPr>
                <w:i/>
                <w:color w:val="000000"/>
              </w:rPr>
              <w:t>д. Нижнее Маялово</w:t>
            </w:r>
          </w:p>
        </w:tc>
        <w:tc>
          <w:tcPr>
            <w:tcW w:w="1224" w:type="pct"/>
            <w:tcBorders>
              <w:top w:val="single" w:sz="8" w:space="0" w:color="000000"/>
              <w:left w:val="single" w:sz="8" w:space="0" w:color="000000"/>
              <w:bottom w:val="single" w:sz="8" w:space="0" w:color="000000"/>
              <w:right w:val="single" w:sz="8" w:space="0" w:color="000000"/>
            </w:tcBorders>
            <w:vAlign w:val="center"/>
          </w:tcPr>
          <w:p w14:paraId="7A9D22AF" w14:textId="77777777" w:rsidR="007C4190" w:rsidRPr="007C4190" w:rsidRDefault="007C4190" w:rsidP="009514D9">
            <w:pPr>
              <w:jc w:val="center"/>
              <w:rPr>
                <w:i/>
                <w:color w:val="000000"/>
              </w:rPr>
            </w:pPr>
            <w:r w:rsidRPr="007C4190">
              <w:rPr>
                <w:i/>
                <w:color w:val="000000"/>
              </w:rPr>
              <w:t>10.5</w:t>
            </w:r>
          </w:p>
        </w:tc>
        <w:tc>
          <w:tcPr>
            <w:tcW w:w="1131" w:type="pct"/>
            <w:tcBorders>
              <w:top w:val="single" w:sz="8" w:space="0" w:color="000000"/>
              <w:left w:val="single" w:sz="8" w:space="0" w:color="000000"/>
              <w:bottom w:val="single" w:sz="8" w:space="0" w:color="000000"/>
              <w:right w:val="single" w:sz="8" w:space="0" w:color="000000"/>
            </w:tcBorders>
            <w:vAlign w:val="center"/>
          </w:tcPr>
          <w:p w14:paraId="79487BA5" w14:textId="77777777" w:rsidR="007C4190" w:rsidRPr="007C4190" w:rsidRDefault="007C4190" w:rsidP="009514D9">
            <w:pPr>
              <w:jc w:val="center"/>
              <w:rPr>
                <w:i/>
                <w:color w:val="000000"/>
              </w:rPr>
            </w:pPr>
            <w:r w:rsidRPr="007C4190">
              <w:rPr>
                <w:i/>
                <w:color w:val="000000"/>
              </w:rPr>
              <w:t>176</w:t>
            </w:r>
          </w:p>
        </w:tc>
      </w:tr>
      <w:tr w:rsidR="007C4190" w:rsidRPr="007C4190" w14:paraId="51E851D3" w14:textId="77777777" w:rsidTr="009514D9">
        <w:tc>
          <w:tcPr>
            <w:tcW w:w="2645"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14D52E46" w14:textId="77777777" w:rsidR="007C4190" w:rsidRPr="007C4190" w:rsidRDefault="007C4190" w:rsidP="009514D9">
            <w:pPr>
              <w:rPr>
                <w:i/>
                <w:color w:val="000000"/>
              </w:rPr>
            </w:pPr>
            <w:r w:rsidRPr="007C4190">
              <w:rPr>
                <w:i/>
                <w:color w:val="000000"/>
              </w:rPr>
              <w:t>д. Никульская</w:t>
            </w:r>
          </w:p>
        </w:tc>
        <w:tc>
          <w:tcPr>
            <w:tcW w:w="1224" w:type="pct"/>
            <w:tcBorders>
              <w:top w:val="single" w:sz="8" w:space="0" w:color="000000"/>
              <w:left w:val="single" w:sz="8" w:space="0" w:color="000000"/>
              <w:bottom w:val="single" w:sz="8" w:space="0" w:color="000000"/>
              <w:right w:val="single" w:sz="8" w:space="0" w:color="000000"/>
            </w:tcBorders>
            <w:vAlign w:val="center"/>
          </w:tcPr>
          <w:p w14:paraId="515CFF08" w14:textId="77777777" w:rsidR="007C4190" w:rsidRPr="007C4190" w:rsidRDefault="007C4190" w:rsidP="009514D9">
            <w:pPr>
              <w:jc w:val="center"/>
              <w:rPr>
                <w:i/>
                <w:color w:val="000000"/>
              </w:rPr>
            </w:pPr>
            <w:r w:rsidRPr="007C4190">
              <w:rPr>
                <w:i/>
                <w:color w:val="000000"/>
              </w:rPr>
              <w:t>28</w:t>
            </w:r>
          </w:p>
        </w:tc>
        <w:tc>
          <w:tcPr>
            <w:tcW w:w="1131" w:type="pct"/>
            <w:tcBorders>
              <w:top w:val="single" w:sz="8" w:space="0" w:color="000000"/>
              <w:left w:val="single" w:sz="8" w:space="0" w:color="000000"/>
              <w:bottom w:val="single" w:sz="8" w:space="0" w:color="000000"/>
              <w:right w:val="single" w:sz="8" w:space="0" w:color="000000"/>
            </w:tcBorders>
            <w:vAlign w:val="center"/>
          </w:tcPr>
          <w:p w14:paraId="77B0BA4F" w14:textId="77777777" w:rsidR="007C4190" w:rsidRPr="007C4190" w:rsidRDefault="007C4190" w:rsidP="009514D9">
            <w:pPr>
              <w:jc w:val="center"/>
              <w:rPr>
                <w:i/>
                <w:color w:val="000000"/>
              </w:rPr>
            </w:pPr>
            <w:r w:rsidRPr="007C4190">
              <w:rPr>
                <w:i/>
                <w:color w:val="000000"/>
              </w:rPr>
              <w:t>0</w:t>
            </w:r>
          </w:p>
        </w:tc>
      </w:tr>
      <w:tr w:rsidR="007C4190" w:rsidRPr="007C4190" w14:paraId="437016D7" w14:textId="77777777" w:rsidTr="009514D9">
        <w:tc>
          <w:tcPr>
            <w:tcW w:w="2645"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5897DF7F" w14:textId="77777777" w:rsidR="007C4190" w:rsidRPr="007C4190" w:rsidRDefault="007C4190" w:rsidP="009514D9">
            <w:pPr>
              <w:rPr>
                <w:i/>
                <w:color w:val="000000"/>
              </w:rPr>
            </w:pPr>
            <w:r w:rsidRPr="007C4190">
              <w:rPr>
                <w:i/>
                <w:color w:val="000000"/>
              </w:rPr>
              <w:t>д. Остров</w:t>
            </w:r>
          </w:p>
        </w:tc>
        <w:tc>
          <w:tcPr>
            <w:tcW w:w="1224" w:type="pct"/>
            <w:tcBorders>
              <w:top w:val="single" w:sz="8" w:space="0" w:color="000000"/>
              <w:left w:val="single" w:sz="8" w:space="0" w:color="000000"/>
              <w:bottom w:val="single" w:sz="8" w:space="0" w:color="000000"/>
              <w:right w:val="single" w:sz="8" w:space="0" w:color="000000"/>
            </w:tcBorders>
            <w:vAlign w:val="center"/>
          </w:tcPr>
          <w:p w14:paraId="5565EECA" w14:textId="77777777" w:rsidR="007C4190" w:rsidRPr="007C4190" w:rsidRDefault="007C4190" w:rsidP="009514D9">
            <w:pPr>
              <w:jc w:val="center"/>
              <w:rPr>
                <w:i/>
                <w:color w:val="000000"/>
              </w:rPr>
            </w:pPr>
            <w:r w:rsidRPr="007C4190">
              <w:rPr>
                <w:i/>
                <w:color w:val="000000"/>
              </w:rPr>
              <w:t>26</w:t>
            </w:r>
          </w:p>
        </w:tc>
        <w:tc>
          <w:tcPr>
            <w:tcW w:w="1131" w:type="pct"/>
            <w:tcBorders>
              <w:top w:val="single" w:sz="8" w:space="0" w:color="000000"/>
              <w:left w:val="single" w:sz="8" w:space="0" w:color="000000"/>
              <w:bottom w:val="single" w:sz="8" w:space="0" w:color="000000"/>
              <w:right w:val="single" w:sz="8" w:space="0" w:color="000000"/>
            </w:tcBorders>
            <w:vAlign w:val="center"/>
          </w:tcPr>
          <w:p w14:paraId="4286AB8D" w14:textId="77777777" w:rsidR="007C4190" w:rsidRPr="007C4190" w:rsidRDefault="007C4190" w:rsidP="009514D9">
            <w:pPr>
              <w:jc w:val="center"/>
              <w:rPr>
                <w:i/>
                <w:color w:val="000000"/>
              </w:rPr>
            </w:pPr>
            <w:r w:rsidRPr="007C4190">
              <w:rPr>
                <w:i/>
                <w:color w:val="000000"/>
              </w:rPr>
              <w:t>1</w:t>
            </w:r>
          </w:p>
        </w:tc>
      </w:tr>
      <w:tr w:rsidR="007C4190" w:rsidRPr="007C4190" w14:paraId="7651D8E4" w14:textId="77777777" w:rsidTr="009514D9">
        <w:tc>
          <w:tcPr>
            <w:tcW w:w="2645"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3E290F0C" w14:textId="77777777" w:rsidR="007C4190" w:rsidRPr="007C4190" w:rsidRDefault="007C4190" w:rsidP="009514D9">
            <w:pPr>
              <w:rPr>
                <w:i/>
                <w:color w:val="000000"/>
              </w:rPr>
            </w:pPr>
            <w:r w:rsidRPr="007C4190">
              <w:rPr>
                <w:i/>
                <w:color w:val="000000"/>
              </w:rPr>
              <w:t>д. Плесо</w:t>
            </w:r>
          </w:p>
        </w:tc>
        <w:tc>
          <w:tcPr>
            <w:tcW w:w="1224" w:type="pct"/>
            <w:tcBorders>
              <w:top w:val="single" w:sz="8" w:space="0" w:color="000000"/>
              <w:left w:val="single" w:sz="8" w:space="0" w:color="000000"/>
              <w:bottom w:val="single" w:sz="8" w:space="0" w:color="000000"/>
              <w:right w:val="single" w:sz="8" w:space="0" w:color="000000"/>
            </w:tcBorders>
            <w:vAlign w:val="center"/>
          </w:tcPr>
          <w:p w14:paraId="48330A23" w14:textId="77777777" w:rsidR="007C4190" w:rsidRPr="007C4190" w:rsidRDefault="007C4190" w:rsidP="009514D9">
            <w:pPr>
              <w:jc w:val="center"/>
              <w:rPr>
                <w:i/>
                <w:color w:val="000000"/>
              </w:rPr>
            </w:pPr>
            <w:r w:rsidRPr="007C4190">
              <w:rPr>
                <w:i/>
                <w:color w:val="000000"/>
              </w:rPr>
              <w:t>16</w:t>
            </w:r>
          </w:p>
        </w:tc>
        <w:tc>
          <w:tcPr>
            <w:tcW w:w="1131" w:type="pct"/>
            <w:tcBorders>
              <w:top w:val="single" w:sz="8" w:space="0" w:color="000000"/>
              <w:left w:val="single" w:sz="8" w:space="0" w:color="000000"/>
              <w:bottom w:val="single" w:sz="8" w:space="0" w:color="000000"/>
              <w:right w:val="single" w:sz="8" w:space="0" w:color="000000"/>
            </w:tcBorders>
            <w:vAlign w:val="center"/>
          </w:tcPr>
          <w:p w14:paraId="6918C531" w14:textId="77777777" w:rsidR="007C4190" w:rsidRPr="007C4190" w:rsidRDefault="007C4190" w:rsidP="009514D9">
            <w:pPr>
              <w:jc w:val="center"/>
              <w:rPr>
                <w:i/>
                <w:color w:val="000000"/>
              </w:rPr>
            </w:pPr>
            <w:r w:rsidRPr="007C4190">
              <w:rPr>
                <w:i/>
                <w:color w:val="000000"/>
              </w:rPr>
              <w:t>17</w:t>
            </w:r>
          </w:p>
        </w:tc>
      </w:tr>
      <w:tr w:rsidR="007C4190" w:rsidRPr="007C4190" w14:paraId="43C47939" w14:textId="77777777" w:rsidTr="009514D9">
        <w:tc>
          <w:tcPr>
            <w:tcW w:w="2645"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3CFA98D7" w14:textId="77777777" w:rsidR="007C4190" w:rsidRPr="007C4190" w:rsidRDefault="007C4190" w:rsidP="009514D9">
            <w:pPr>
              <w:rPr>
                <w:i/>
                <w:color w:val="000000"/>
              </w:rPr>
            </w:pPr>
            <w:r w:rsidRPr="007C4190">
              <w:rPr>
                <w:i/>
                <w:color w:val="000000"/>
              </w:rPr>
              <w:t>д. Помелиха</w:t>
            </w:r>
          </w:p>
        </w:tc>
        <w:tc>
          <w:tcPr>
            <w:tcW w:w="1224" w:type="pct"/>
            <w:tcBorders>
              <w:top w:val="single" w:sz="8" w:space="0" w:color="000000"/>
              <w:left w:val="single" w:sz="8" w:space="0" w:color="000000"/>
              <w:bottom w:val="single" w:sz="8" w:space="0" w:color="000000"/>
              <w:right w:val="single" w:sz="8" w:space="0" w:color="000000"/>
            </w:tcBorders>
            <w:vAlign w:val="center"/>
          </w:tcPr>
          <w:p w14:paraId="74C64D3D" w14:textId="77777777" w:rsidR="007C4190" w:rsidRPr="007C4190" w:rsidRDefault="007C4190" w:rsidP="009514D9">
            <w:pPr>
              <w:jc w:val="center"/>
              <w:rPr>
                <w:i/>
                <w:color w:val="000000"/>
              </w:rPr>
            </w:pPr>
            <w:r w:rsidRPr="007C4190">
              <w:rPr>
                <w:i/>
                <w:color w:val="000000"/>
              </w:rPr>
              <w:t>23</w:t>
            </w:r>
          </w:p>
        </w:tc>
        <w:tc>
          <w:tcPr>
            <w:tcW w:w="1131" w:type="pct"/>
            <w:tcBorders>
              <w:top w:val="single" w:sz="8" w:space="0" w:color="000000"/>
              <w:left w:val="single" w:sz="8" w:space="0" w:color="000000"/>
              <w:bottom w:val="single" w:sz="8" w:space="0" w:color="000000"/>
              <w:right w:val="single" w:sz="8" w:space="0" w:color="000000"/>
            </w:tcBorders>
            <w:vAlign w:val="center"/>
          </w:tcPr>
          <w:p w14:paraId="768E14E4" w14:textId="77777777" w:rsidR="007C4190" w:rsidRPr="007C4190" w:rsidRDefault="007C4190" w:rsidP="009514D9">
            <w:pPr>
              <w:jc w:val="center"/>
              <w:rPr>
                <w:i/>
                <w:color w:val="000000"/>
              </w:rPr>
            </w:pPr>
            <w:r w:rsidRPr="007C4190">
              <w:rPr>
                <w:i/>
                <w:color w:val="000000"/>
              </w:rPr>
              <w:t>0</w:t>
            </w:r>
          </w:p>
        </w:tc>
      </w:tr>
      <w:tr w:rsidR="007C4190" w:rsidRPr="007C4190" w14:paraId="2A1DE69E" w14:textId="77777777" w:rsidTr="009514D9">
        <w:tc>
          <w:tcPr>
            <w:tcW w:w="2645"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636B4610" w14:textId="77777777" w:rsidR="007C4190" w:rsidRPr="007C4190" w:rsidRDefault="007C4190" w:rsidP="009514D9">
            <w:pPr>
              <w:rPr>
                <w:i/>
                <w:color w:val="000000"/>
              </w:rPr>
            </w:pPr>
            <w:r w:rsidRPr="007C4190">
              <w:rPr>
                <w:i/>
                <w:color w:val="000000"/>
              </w:rPr>
              <w:t>д. Поцепилово</w:t>
            </w:r>
          </w:p>
        </w:tc>
        <w:tc>
          <w:tcPr>
            <w:tcW w:w="1224" w:type="pct"/>
            <w:tcBorders>
              <w:top w:val="single" w:sz="8" w:space="0" w:color="000000"/>
              <w:left w:val="single" w:sz="8" w:space="0" w:color="000000"/>
              <w:bottom w:val="single" w:sz="8" w:space="0" w:color="000000"/>
              <w:right w:val="single" w:sz="8" w:space="0" w:color="000000"/>
            </w:tcBorders>
            <w:vAlign w:val="center"/>
          </w:tcPr>
          <w:p w14:paraId="256BC328" w14:textId="77777777" w:rsidR="007C4190" w:rsidRPr="007C4190" w:rsidRDefault="007C4190" w:rsidP="009514D9">
            <w:pPr>
              <w:jc w:val="center"/>
              <w:rPr>
                <w:i/>
                <w:color w:val="000000"/>
              </w:rPr>
            </w:pPr>
            <w:r w:rsidRPr="007C4190">
              <w:rPr>
                <w:i/>
                <w:color w:val="000000"/>
              </w:rPr>
              <w:t>30</w:t>
            </w:r>
          </w:p>
        </w:tc>
        <w:tc>
          <w:tcPr>
            <w:tcW w:w="1131" w:type="pct"/>
            <w:tcBorders>
              <w:top w:val="single" w:sz="8" w:space="0" w:color="000000"/>
              <w:left w:val="single" w:sz="8" w:space="0" w:color="000000"/>
              <w:bottom w:val="single" w:sz="8" w:space="0" w:color="000000"/>
              <w:right w:val="single" w:sz="8" w:space="0" w:color="000000"/>
            </w:tcBorders>
            <w:vAlign w:val="center"/>
          </w:tcPr>
          <w:p w14:paraId="322AAC39" w14:textId="77777777" w:rsidR="007C4190" w:rsidRPr="007C4190" w:rsidRDefault="007C4190" w:rsidP="009514D9">
            <w:pPr>
              <w:jc w:val="center"/>
              <w:rPr>
                <w:i/>
                <w:color w:val="000000"/>
              </w:rPr>
            </w:pPr>
            <w:r w:rsidRPr="007C4190">
              <w:rPr>
                <w:i/>
                <w:color w:val="000000"/>
              </w:rPr>
              <w:t>9</w:t>
            </w:r>
          </w:p>
        </w:tc>
      </w:tr>
      <w:tr w:rsidR="007C4190" w:rsidRPr="007C4190" w14:paraId="187519E3" w14:textId="77777777" w:rsidTr="009514D9">
        <w:tc>
          <w:tcPr>
            <w:tcW w:w="2645"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5825020E" w14:textId="77777777" w:rsidR="007C4190" w:rsidRPr="007C4190" w:rsidRDefault="007C4190" w:rsidP="009514D9">
            <w:pPr>
              <w:rPr>
                <w:i/>
                <w:color w:val="000000"/>
              </w:rPr>
            </w:pPr>
            <w:r w:rsidRPr="007C4190">
              <w:rPr>
                <w:i/>
                <w:color w:val="000000"/>
              </w:rPr>
              <w:t>д. Прость</w:t>
            </w:r>
          </w:p>
        </w:tc>
        <w:tc>
          <w:tcPr>
            <w:tcW w:w="1224" w:type="pct"/>
            <w:tcBorders>
              <w:top w:val="single" w:sz="8" w:space="0" w:color="000000"/>
              <w:left w:val="single" w:sz="8" w:space="0" w:color="000000"/>
              <w:bottom w:val="single" w:sz="8" w:space="0" w:color="000000"/>
              <w:right w:val="single" w:sz="8" w:space="0" w:color="000000"/>
            </w:tcBorders>
            <w:vAlign w:val="center"/>
          </w:tcPr>
          <w:p w14:paraId="1ECCB7F1" w14:textId="77777777" w:rsidR="007C4190" w:rsidRPr="007C4190" w:rsidRDefault="007C4190" w:rsidP="009514D9">
            <w:pPr>
              <w:jc w:val="center"/>
              <w:rPr>
                <w:i/>
                <w:color w:val="000000"/>
              </w:rPr>
            </w:pPr>
            <w:r w:rsidRPr="007C4190">
              <w:rPr>
                <w:i/>
                <w:color w:val="000000"/>
              </w:rPr>
              <w:t>33</w:t>
            </w:r>
          </w:p>
        </w:tc>
        <w:tc>
          <w:tcPr>
            <w:tcW w:w="1131" w:type="pct"/>
            <w:tcBorders>
              <w:top w:val="single" w:sz="8" w:space="0" w:color="000000"/>
              <w:left w:val="single" w:sz="8" w:space="0" w:color="000000"/>
              <w:bottom w:val="single" w:sz="8" w:space="0" w:color="000000"/>
              <w:right w:val="single" w:sz="8" w:space="0" w:color="000000"/>
            </w:tcBorders>
            <w:vAlign w:val="center"/>
          </w:tcPr>
          <w:p w14:paraId="2EB95EC3" w14:textId="77777777" w:rsidR="007C4190" w:rsidRPr="007C4190" w:rsidRDefault="007C4190" w:rsidP="009514D9">
            <w:pPr>
              <w:jc w:val="center"/>
              <w:rPr>
                <w:i/>
                <w:color w:val="000000"/>
              </w:rPr>
            </w:pPr>
            <w:r w:rsidRPr="007C4190">
              <w:rPr>
                <w:i/>
                <w:color w:val="000000"/>
              </w:rPr>
              <w:t>1</w:t>
            </w:r>
          </w:p>
        </w:tc>
      </w:tr>
      <w:tr w:rsidR="007C4190" w:rsidRPr="007C4190" w14:paraId="5A5BD218" w14:textId="77777777" w:rsidTr="009514D9">
        <w:tc>
          <w:tcPr>
            <w:tcW w:w="2645"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5F6ED209" w14:textId="77777777" w:rsidR="007C4190" w:rsidRPr="007C4190" w:rsidRDefault="007C4190" w:rsidP="009514D9">
            <w:pPr>
              <w:rPr>
                <w:i/>
                <w:color w:val="000000"/>
              </w:rPr>
            </w:pPr>
            <w:r w:rsidRPr="007C4190">
              <w:rPr>
                <w:i/>
                <w:color w:val="000000"/>
              </w:rPr>
              <w:t>д. Пуртово</w:t>
            </w:r>
          </w:p>
        </w:tc>
        <w:tc>
          <w:tcPr>
            <w:tcW w:w="1224" w:type="pct"/>
            <w:tcBorders>
              <w:top w:val="single" w:sz="8" w:space="0" w:color="000000"/>
              <w:left w:val="single" w:sz="8" w:space="0" w:color="000000"/>
              <w:bottom w:val="single" w:sz="8" w:space="0" w:color="000000"/>
              <w:right w:val="single" w:sz="8" w:space="0" w:color="000000"/>
            </w:tcBorders>
            <w:vAlign w:val="center"/>
          </w:tcPr>
          <w:p w14:paraId="397C826E" w14:textId="77777777" w:rsidR="007C4190" w:rsidRPr="007C4190" w:rsidRDefault="007C4190" w:rsidP="009514D9">
            <w:pPr>
              <w:jc w:val="center"/>
              <w:rPr>
                <w:i/>
                <w:color w:val="000000"/>
              </w:rPr>
            </w:pPr>
            <w:r w:rsidRPr="007C4190">
              <w:rPr>
                <w:i/>
                <w:color w:val="000000"/>
              </w:rPr>
              <w:t>31.5</w:t>
            </w:r>
          </w:p>
        </w:tc>
        <w:tc>
          <w:tcPr>
            <w:tcW w:w="1131" w:type="pct"/>
            <w:tcBorders>
              <w:top w:val="single" w:sz="8" w:space="0" w:color="000000"/>
              <w:left w:val="single" w:sz="8" w:space="0" w:color="000000"/>
              <w:bottom w:val="single" w:sz="8" w:space="0" w:color="000000"/>
              <w:right w:val="single" w:sz="8" w:space="0" w:color="000000"/>
            </w:tcBorders>
            <w:vAlign w:val="center"/>
          </w:tcPr>
          <w:p w14:paraId="78A483A9" w14:textId="77777777" w:rsidR="007C4190" w:rsidRPr="007C4190" w:rsidRDefault="007C4190" w:rsidP="009514D9">
            <w:pPr>
              <w:jc w:val="center"/>
              <w:rPr>
                <w:i/>
                <w:color w:val="000000"/>
              </w:rPr>
            </w:pPr>
            <w:r w:rsidRPr="007C4190">
              <w:rPr>
                <w:i/>
                <w:color w:val="000000"/>
              </w:rPr>
              <w:t>0</w:t>
            </w:r>
          </w:p>
        </w:tc>
      </w:tr>
      <w:tr w:rsidR="007C4190" w:rsidRPr="007C4190" w14:paraId="60EF4AF2" w14:textId="77777777" w:rsidTr="009514D9">
        <w:tc>
          <w:tcPr>
            <w:tcW w:w="2645"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0F97CB8C" w14:textId="77777777" w:rsidR="007C4190" w:rsidRPr="007C4190" w:rsidRDefault="007C4190" w:rsidP="009514D9">
            <w:pPr>
              <w:rPr>
                <w:i/>
                <w:color w:val="000000"/>
              </w:rPr>
            </w:pPr>
            <w:r w:rsidRPr="007C4190">
              <w:rPr>
                <w:i/>
                <w:color w:val="000000"/>
              </w:rPr>
              <w:t>д. Созаново</w:t>
            </w:r>
          </w:p>
        </w:tc>
        <w:tc>
          <w:tcPr>
            <w:tcW w:w="1224" w:type="pct"/>
            <w:tcBorders>
              <w:top w:val="single" w:sz="8" w:space="0" w:color="000000"/>
              <w:left w:val="single" w:sz="8" w:space="0" w:color="000000"/>
              <w:bottom w:val="single" w:sz="8" w:space="0" w:color="000000"/>
              <w:right w:val="single" w:sz="8" w:space="0" w:color="000000"/>
            </w:tcBorders>
            <w:vAlign w:val="center"/>
          </w:tcPr>
          <w:p w14:paraId="4D6871C1" w14:textId="77777777" w:rsidR="007C4190" w:rsidRPr="007C4190" w:rsidRDefault="007C4190" w:rsidP="009514D9">
            <w:pPr>
              <w:jc w:val="center"/>
              <w:rPr>
                <w:i/>
                <w:color w:val="000000"/>
              </w:rPr>
            </w:pPr>
            <w:r w:rsidRPr="007C4190">
              <w:rPr>
                <w:i/>
                <w:color w:val="000000"/>
              </w:rPr>
              <w:t>29</w:t>
            </w:r>
          </w:p>
        </w:tc>
        <w:tc>
          <w:tcPr>
            <w:tcW w:w="1131" w:type="pct"/>
            <w:tcBorders>
              <w:top w:val="single" w:sz="8" w:space="0" w:color="000000"/>
              <w:left w:val="single" w:sz="8" w:space="0" w:color="000000"/>
              <w:bottom w:val="single" w:sz="8" w:space="0" w:color="000000"/>
              <w:right w:val="single" w:sz="8" w:space="0" w:color="000000"/>
            </w:tcBorders>
            <w:vAlign w:val="center"/>
          </w:tcPr>
          <w:p w14:paraId="3AE0E649" w14:textId="77777777" w:rsidR="007C4190" w:rsidRPr="007C4190" w:rsidRDefault="007C4190" w:rsidP="009514D9">
            <w:pPr>
              <w:jc w:val="center"/>
              <w:rPr>
                <w:i/>
                <w:color w:val="000000"/>
              </w:rPr>
            </w:pPr>
            <w:r w:rsidRPr="007C4190">
              <w:rPr>
                <w:i/>
                <w:color w:val="000000"/>
              </w:rPr>
              <w:t>1</w:t>
            </w:r>
          </w:p>
        </w:tc>
      </w:tr>
      <w:tr w:rsidR="007C4190" w:rsidRPr="007C4190" w14:paraId="4751DEC2" w14:textId="77777777" w:rsidTr="009514D9">
        <w:tc>
          <w:tcPr>
            <w:tcW w:w="2645"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571B0A3E" w14:textId="77777777" w:rsidR="007C4190" w:rsidRPr="007C4190" w:rsidRDefault="007C4190" w:rsidP="009514D9">
            <w:pPr>
              <w:rPr>
                <w:i/>
                <w:color w:val="000000"/>
              </w:rPr>
            </w:pPr>
            <w:r w:rsidRPr="007C4190">
              <w:rPr>
                <w:i/>
                <w:color w:val="000000"/>
              </w:rPr>
              <w:t>д. Старая</w:t>
            </w:r>
          </w:p>
        </w:tc>
        <w:tc>
          <w:tcPr>
            <w:tcW w:w="1224" w:type="pct"/>
            <w:tcBorders>
              <w:top w:val="single" w:sz="8" w:space="0" w:color="000000"/>
              <w:left w:val="single" w:sz="8" w:space="0" w:color="000000"/>
              <w:bottom w:val="single" w:sz="8" w:space="0" w:color="000000"/>
              <w:right w:val="single" w:sz="8" w:space="0" w:color="000000"/>
            </w:tcBorders>
            <w:vAlign w:val="center"/>
          </w:tcPr>
          <w:p w14:paraId="4364CEAE" w14:textId="77777777" w:rsidR="007C4190" w:rsidRPr="007C4190" w:rsidRDefault="007C4190" w:rsidP="009514D9">
            <w:pPr>
              <w:jc w:val="center"/>
              <w:rPr>
                <w:i/>
                <w:color w:val="000000"/>
              </w:rPr>
            </w:pPr>
            <w:r w:rsidRPr="007C4190">
              <w:rPr>
                <w:i/>
                <w:color w:val="000000"/>
              </w:rPr>
              <w:t>34</w:t>
            </w:r>
          </w:p>
        </w:tc>
        <w:tc>
          <w:tcPr>
            <w:tcW w:w="1131" w:type="pct"/>
            <w:tcBorders>
              <w:top w:val="single" w:sz="8" w:space="0" w:color="000000"/>
              <w:left w:val="single" w:sz="8" w:space="0" w:color="000000"/>
              <w:bottom w:val="single" w:sz="8" w:space="0" w:color="000000"/>
              <w:right w:val="single" w:sz="8" w:space="0" w:color="000000"/>
            </w:tcBorders>
            <w:vAlign w:val="center"/>
          </w:tcPr>
          <w:p w14:paraId="0D59C11B" w14:textId="77777777" w:rsidR="007C4190" w:rsidRPr="007C4190" w:rsidRDefault="007C4190" w:rsidP="009514D9">
            <w:pPr>
              <w:jc w:val="center"/>
              <w:rPr>
                <w:i/>
                <w:color w:val="000000"/>
              </w:rPr>
            </w:pPr>
            <w:r w:rsidRPr="007C4190">
              <w:rPr>
                <w:i/>
                <w:color w:val="000000"/>
              </w:rPr>
              <w:t>16</w:t>
            </w:r>
          </w:p>
        </w:tc>
      </w:tr>
      <w:tr w:rsidR="007C4190" w:rsidRPr="007C4190" w14:paraId="2A264879" w14:textId="77777777" w:rsidTr="009514D9">
        <w:tc>
          <w:tcPr>
            <w:tcW w:w="2645"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2ADB89ED" w14:textId="77777777" w:rsidR="007C4190" w:rsidRPr="007C4190" w:rsidRDefault="007C4190" w:rsidP="009514D9">
            <w:pPr>
              <w:rPr>
                <w:i/>
                <w:color w:val="000000"/>
              </w:rPr>
            </w:pPr>
            <w:r w:rsidRPr="007C4190">
              <w:rPr>
                <w:i/>
                <w:color w:val="000000"/>
              </w:rPr>
              <w:t>д. Старо</w:t>
            </w:r>
          </w:p>
        </w:tc>
        <w:tc>
          <w:tcPr>
            <w:tcW w:w="1224" w:type="pct"/>
            <w:tcBorders>
              <w:top w:val="single" w:sz="8" w:space="0" w:color="000000"/>
              <w:left w:val="single" w:sz="8" w:space="0" w:color="000000"/>
              <w:bottom w:val="single" w:sz="8" w:space="0" w:color="000000"/>
              <w:right w:val="single" w:sz="8" w:space="0" w:color="000000"/>
            </w:tcBorders>
            <w:vAlign w:val="center"/>
          </w:tcPr>
          <w:p w14:paraId="43470D95" w14:textId="77777777" w:rsidR="007C4190" w:rsidRPr="007C4190" w:rsidRDefault="007C4190" w:rsidP="009514D9">
            <w:pPr>
              <w:jc w:val="center"/>
              <w:rPr>
                <w:i/>
                <w:color w:val="000000"/>
              </w:rPr>
            </w:pPr>
            <w:r w:rsidRPr="007C4190">
              <w:rPr>
                <w:i/>
                <w:color w:val="000000"/>
              </w:rPr>
              <w:t>18</w:t>
            </w:r>
          </w:p>
        </w:tc>
        <w:tc>
          <w:tcPr>
            <w:tcW w:w="1131" w:type="pct"/>
            <w:tcBorders>
              <w:top w:val="single" w:sz="8" w:space="0" w:color="000000"/>
              <w:left w:val="single" w:sz="8" w:space="0" w:color="000000"/>
              <w:bottom w:val="single" w:sz="8" w:space="0" w:color="000000"/>
              <w:right w:val="single" w:sz="8" w:space="0" w:color="000000"/>
            </w:tcBorders>
            <w:vAlign w:val="center"/>
          </w:tcPr>
          <w:p w14:paraId="17E0E7B8" w14:textId="77777777" w:rsidR="007C4190" w:rsidRPr="007C4190" w:rsidRDefault="007C4190" w:rsidP="009514D9">
            <w:pPr>
              <w:jc w:val="center"/>
              <w:rPr>
                <w:i/>
                <w:color w:val="000000"/>
              </w:rPr>
            </w:pPr>
            <w:r w:rsidRPr="007C4190">
              <w:rPr>
                <w:i/>
                <w:color w:val="000000"/>
              </w:rPr>
              <w:t>4</w:t>
            </w:r>
          </w:p>
        </w:tc>
      </w:tr>
      <w:tr w:rsidR="007C4190" w:rsidRPr="007C4190" w14:paraId="6ABE85A9" w14:textId="77777777" w:rsidTr="009514D9">
        <w:tc>
          <w:tcPr>
            <w:tcW w:w="2645"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19B72080" w14:textId="77777777" w:rsidR="007C4190" w:rsidRPr="007C4190" w:rsidRDefault="007C4190" w:rsidP="009514D9">
            <w:pPr>
              <w:rPr>
                <w:i/>
                <w:color w:val="000000"/>
              </w:rPr>
            </w:pPr>
            <w:r w:rsidRPr="007C4190">
              <w:rPr>
                <w:i/>
                <w:color w:val="000000"/>
              </w:rPr>
              <w:t>д. Суслониха</w:t>
            </w:r>
          </w:p>
        </w:tc>
        <w:tc>
          <w:tcPr>
            <w:tcW w:w="1224" w:type="pct"/>
            <w:tcBorders>
              <w:top w:val="single" w:sz="8" w:space="0" w:color="000000"/>
              <w:left w:val="single" w:sz="8" w:space="0" w:color="000000"/>
              <w:bottom w:val="single" w:sz="8" w:space="0" w:color="000000"/>
              <w:right w:val="single" w:sz="8" w:space="0" w:color="000000"/>
            </w:tcBorders>
            <w:vAlign w:val="center"/>
          </w:tcPr>
          <w:p w14:paraId="2166A079" w14:textId="77777777" w:rsidR="007C4190" w:rsidRPr="007C4190" w:rsidRDefault="007C4190" w:rsidP="009514D9">
            <w:pPr>
              <w:jc w:val="center"/>
              <w:rPr>
                <w:i/>
                <w:color w:val="000000"/>
              </w:rPr>
            </w:pPr>
            <w:r w:rsidRPr="007C4190">
              <w:rPr>
                <w:i/>
                <w:color w:val="000000"/>
              </w:rPr>
              <w:t>19</w:t>
            </w:r>
          </w:p>
        </w:tc>
        <w:tc>
          <w:tcPr>
            <w:tcW w:w="1131" w:type="pct"/>
            <w:tcBorders>
              <w:top w:val="single" w:sz="8" w:space="0" w:color="000000"/>
              <w:left w:val="single" w:sz="8" w:space="0" w:color="000000"/>
              <w:bottom w:val="single" w:sz="8" w:space="0" w:color="000000"/>
              <w:right w:val="single" w:sz="8" w:space="0" w:color="000000"/>
            </w:tcBorders>
            <w:vAlign w:val="center"/>
          </w:tcPr>
          <w:p w14:paraId="792710DA" w14:textId="77777777" w:rsidR="007C4190" w:rsidRPr="007C4190" w:rsidRDefault="007C4190" w:rsidP="009514D9">
            <w:pPr>
              <w:jc w:val="center"/>
              <w:rPr>
                <w:i/>
                <w:color w:val="000000"/>
              </w:rPr>
            </w:pPr>
            <w:r w:rsidRPr="007C4190">
              <w:rPr>
                <w:i/>
                <w:color w:val="000000"/>
              </w:rPr>
              <w:t>0</w:t>
            </w:r>
          </w:p>
        </w:tc>
      </w:tr>
      <w:tr w:rsidR="007C4190" w:rsidRPr="007C4190" w14:paraId="25505887" w14:textId="77777777" w:rsidTr="009514D9">
        <w:tc>
          <w:tcPr>
            <w:tcW w:w="2645"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2A1A9803" w14:textId="77777777" w:rsidR="007C4190" w:rsidRPr="007C4190" w:rsidRDefault="007C4190" w:rsidP="009514D9">
            <w:pPr>
              <w:rPr>
                <w:i/>
                <w:color w:val="000000"/>
              </w:rPr>
            </w:pPr>
            <w:r w:rsidRPr="007C4190">
              <w:rPr>
                <w:i/>
                <w:color w:val="000000"/>
              </w:rPr>
              <w:t>д. Фалево</w:t>
            </w:r>
          </w:p>
        </w:tc>
        <w:tc>
          <w:tcPr>
            <w:tcW w:w="1224" w:type="pct"/>
            <w:tcBorders>
              <w:top w:val="single" w:sz="8" w:space="0" w:color="000000"/>
              <w:left w:val="single" w:sz="8" w:space="0" w:color="000000"/>
              <w:bottom w:val="single" w:sz="8" w:space="0" w:color="000000"/>
              <w:right w:val="single" w:sz="8" w:space="0" w:color="000000"/>
            </w:tcBorders>
            <w:vAlign w:val="center"/>
          </w:tcPr>
          <w:p w14:paraId="594668FB" w14:textId="77777777" w:rsidR="007C4190" w:rsidRPr="007C4190" w:rsidRDefault="007C4190" w:rsidP="009514D9">
            <w:pPr>
              <w:jc w:val="center"/>
              <w:rPr>
                <w:i/>
                <w:color w:val="000000"/>
              </w:rPr>
            </w:pPr>
            <w:r w:rsidRPr="007C4190">
              <w:rPr>
                <w:i/>
                <w:color w:val="000000"/>
              </w:rPr>
              <w:t>31</w:t>
            </w:r>
          </w:p>
        </w:tc>
        <w:tc>
          <w:tcPr>
            <w:tcW w:w="1131" w:type="pct"/>
            <w:tcBorders>
              <w:top w:val="single" w:sz="8" w:space="0" w:color="000000"/>
              <w:left w:val="single" w:sz="8" w:space="0" w:color="000000"/>
              <w:bottom w:val="single" w:sz="8" w:space="0" w:color="000000"/>
              <w:right w:val="single" w:sz="8" w:space="0" w:color="000000"/>
            </w:tcBorders>
            <w:vAlign w:val="center"/>
          </w:tcPr>
          <w:p w14:paraId="7D36405E" w14:textId="77777777" w:rsidR="007C4190" w:rsidRPr="007C4190" w:rsidRDefault="007C4190" w:rsidP="009514D9">
            <w:pPr>
              <w:jc w:val="center"/>
              <w:rPr>
                <w:i/>
                <w:color w:val="000000"/>
              </w:rPr>
            </w:pPr>
            <w:r w:rsidRPr="007C4190">
              <w:rPr>
                <w:i/>
                <w:color w:val="000000"/>
              </w:rPr>
              <w:t>1</w:t>
            </w:r>
          </w:p>
        </w:tc>
      </w:tr>
      <w:tr w:rsidR="007C4190" w:rsidRPr="007C4190" w14:paraId="122169E1" w14:textId="77777777" w:rsidTr="009514D9">
        <w:tc>
          <w:tcPr>
            <w:tcW w:w="2645"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1660E89F" w14:textId="77777777" w:rsidR="007C4190" w:rsidRPr="007C4190" w:rsidRDefault="007C4190" w:rsidP="009514D9">
            <w:pPr>
              <w:rPr>
                <w:i/>
                <w:color w:val="000000"/>
              </w:rPr>
            </w:pPr>
            <w:r w:rsidRPr="007C4190">
              <w:rPr>
                <w:i/>
                <w:color w:val="000000"/>
              </w:rPr>
              <w:t>д. Фомино</w:t>
            </w:r>
          </w:p>
        </w:tc>
        <w:tc>
          <w:tcPr>
            <w:tcW w:w="1224" w:type="pct"/>
            <w:tcBorders>
              <w:top w:val="single" w:sz="8" w:space="0" w:color="000000"/>
              <w:left w:val="single" w:sz="8" w:space="0" w:color="000000"/>
              <w:bottom w:val="single" w:sz="8" w:space="0" w:color="000000"/>
              <w:right w:val="single" w:sz="8" w:space="0" w:color="000000"/>
            </w:tcBorders>
            <w:vAlign w:val="center"/>
          </w:tcPr>
          <w:p w14:paraId="1EC8CA5F" w14:textId="77777777" w:rsidR="007C4190" w:rsidRPr="007C4190" w:rsidRDefault="007C4190" w:rsidP="009514D9">
            <w:pPr>
              <w:jc w:val="center"/>
              <w:rPr>
                <w:i/>
                <w:color w:val="000000"/>
              </w:rPr>
            </w:pPr>
            <w:r w:rsidRPr="007C4190">
              <w:rPr>
                <w:i/>
                <w:color w:val="000000"/>
              </w:rPr>
              <w:t>31</w:t>
            </w:r>
          </w:p>
        </w:tc>
        <w:tc>
          <w:tcPr>
            <w:tcW w:w="1131" w:type="pct"/>
            <w:tcBorders>
              <w:top w:val="single" w:sz="8" w:space="0" w:color="000000"/>
              <w:left w:val="single" w:sz="8" w:space="0" w:color="000000"/>
              <w:bottom w:val="single" w:sz="8" w:space="0" w:color="000000"/>
              <w:right w:val="single" w:sz="8" w:space="0" w:color="000000"/>
            </w:tcBorders>
            <w:vAlign w:val="center"/>
          </w:tcPr>
          <w:p w14:paraId="1808513E" w14:textId="77777777" w:rsidR="007C4190" w:rsidRPr="007C4190" w:rsidRDefault="007C4190" w:rsidP="009514D9">
            <w:pPr>
              <w:jc w:val="center"/>
              <w:rPr>
                <w:i/>
                <w:color w:val="000000"/>
              </w:rPr>
            </w:pPr>
            <w:r w:rsidRPr="007C4190">
              <w:rPr>
                <w:i/>
                <w:color w:val="000000"/>
              </w:rPr>
              <w:t>1</w:t>
            </w:r>
          </w:p>
        </w:tc>
      </w:tr>
      <w:tr w:rsidR="007C4190" w:rsidRPr="007C4190" w14:paraId="5C3D0B29" w14:textId="77777777" w:rsidTr="009514D9">
        <w:tc>
          <w:tcPr>
            <w:tcW w:w="2645"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26E7929D" w14:textId="77777777" w:rsidR="007C4190" w:rsidRPr="007C4190" w:rsidRDefault="007C4190" w:rsidP="009514D9">
            <w:pPr>
              <w:rPr>
                <w:i/>
                <w:color w:val="000000"/>
              </w:rPr>
            </w:pPr>
            <w:r w:rsidRPr="007C4190">
              <w:rPr>
                <w:i/>
                <w:color w:val="000000"/>
              </w:rPr>
              <w:t>д. Фурсово</w:t>
            </w:r>
          </w:p>
        </w:tc>
        <w:tc>
          <w:tcPr>
            <w:tcW w:w="1224" w:type="pct"/>
            <w:tcBorders>
              <w:top w:val="single" w:sz="8" w:space="0" w:color="000000"/>
              <w:left w:val="single" w:sz="8" w:space="0" w:color="000000"/>
              <w:bottom w:val="single" w:sz="8" w:space="0" w:color="000000"/>
              <w:right w:val="single" w:sz="8" w:space="0" w:color="000000"/>
            </w:tcBorders>
            <w:vAlign w:val="center"/>
          </w:tcPr>
          <w:p w14:paraId="1CF05B84" w14:textId="77777777" w:rsidR="007C4190" w:rsidRPr="007C4190" w:rsidRDefault="007C4190" w:rsidP="009514D9">
            <w:pPr>
              <w:jc w:val="center"/>
              <w:rPr>
                <w:i/>
                <w:color w:val="000000"/>
              </w:rPr>
            </w:pPr>
            <w:r w:rsidRPr="007C4190">
              <w:rPr>
                <w:i/>
                <w:color w:val="000000"/>
              </w:rPr>
              <w:t>13</w:t>
            </w:r>
          </w:p>
        </w:tc>
        <w:tc>
          <w:tcPr>
            <w:tcW w:w="1131" w:type="pct"/>
            <w:tcBorders>
              <w:top w:val="single" w:sz="8" w:space="0" w:color="000000"/>
              <w:left w:val="single" w:sz="8" w:space="0" w:color="000000"/>
              <w:bottom w:val="single" w:sz="8" w:space="0" w:color="000000"/>
              <w:right w:val="single" w:sz="8" w:space="0" w:color="000000"/>
            </w:tcBorders>
            <w:vAlign w:val="center"/>
          </w:tcPr>
          <w:p w14:paraId="4BF39F8F" w14:textId="77777777" w:rsidR="007C4190" w:rsidRPr="007C4190" w:rsidRDefault="007C4190" w:rsidP="009514D9">
            <w:pPr>
              <w:jc w:val="center"/>
              <w:rPr>
                <w:i/>
                <w:color w:val="000000"/>
              </w:rPr>
            </w:pPr>
            <w:r w:rsidRPr="007C4190">
              <w:rPr>
                <w:i/>
                <w:color w:val="000000"/>
              </w:rPr>
              <w:t>13</w:t>
            </w:r>
          </w:p>
        </w:tc>
      </w:tr>
      <w:tr w:rsidR="007C4190" w:rsidRPr="007C4190" w14:paraId="4CE59888" w14:textId="77777777" w:rsidTr="009514D9">
        <w:tc>
          <w:tcPr>
            <w:tcW w:w="2645"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2CE21869" w14:textId="77777777" w:rsidR="007C4190" w:rsidRPr="007C4190" w:rsidRDefault="007C4190" w:rsidP="009514D9">
            <w:pPr>
              <w:rPr>
                <w:i/>
                <w:color w:val="000000"/>
              </w:rPr>
            </w:pPr>
            <w:r w:rsidRPr="007C4190">
              <w:rPr>
                <w:i/>
                <w:color w:val="000000"/>
              </w:rPr>
              <w:t>с. Шолга</w:t>
            </w:r>
          </w:p>
        </w:tc>
        <w:tc>
          <w:tcPr>
            <w:tcW w:w="1224" w:type="pct"/>
            <w:tcBorders>
              <w:top w:val="single" w:sz="8" w:space="0" w:color="000000"/>
              <w:left w:val="single" w:sz="8" w:space="0" w:color="000000"/>
              <w:bottom w:val="single" w:sz="8" w:space="0" w:color="000000"/>
              <w:right w:val="single" w:sz="8" w:space="0" w:color="000000"/>
            </w:tcBorders>
            <w:vAlign w:val="center"/>
          </w:tcPr>
          <w:p w14:paraId="78CF38ED" w14:textId="77777777" w:rsidR="007C4190" w:rsidRPr="007C4190" w:rsidRDefault="007C4190" w:rsidP="009514D9">
            <w:pPr>
              <w:jc w:val="center"/>
              <w:rPr>
                <w:i/>
                <w:color w:val="000000"/>
              </w:rPr>
            </w:pPr>
            <w:r w:rsidRPr="007C4190">
              <w:rPr>
                <w:i/>
                <w:color w:val="000000"/>
              </w:rPr>
              <w:t>30</w:t>
            </w:r>
          </w:p>
        </w:tc>
        <w:tc>
          <w:tcPr>
            <w:tcW w:w="1131" w:type="pct"/>
            <w:tcBorders>
              <w:top w:val="single" w:sz="8" w:space="0" w:color="000000"/>
              <w:left w:val="single" w:sz="8" w:space="0" w:color="000000"/>
              <w:bottom w:val="single" w:sz="8" w:space="0" w:color="000000"/>
              <w:right w:val="single" w:sz="8" w:space="0" w:color="000000"/>
            </w:tcBorders>
            <w:vAlign w:val="center"/>
          </w:tcPr>
          <w:p w14:paraId="40C7D28F" w14:textId="77777777" w:rsidR="007C4190" w:rsidRPr="007C4190" w:rsidRDefault="007C4190" w:rsidP="009514D9">
            <w:pPr>
              <w:jc w:val="center"/>
              <w:rPr>
                <w:i/>
                <w:color w:val="000000"/>
              </w:rPr>
            </w:pPr>
            <w:r w:rsidRPr="007C4190">
              <w:rPr>
                <w:i/>
                <w:color w:val="000000"/>
              </w:rPr>
              <w:t>90</w:t>
            </w:r>
          </w:p>
        </w:tc>
      </w:tr>
      <w:tr w:rsidR="007C4190" w:rsidRPr="007C4190" w14:paraId="283451D3" w14:textId="77777777" w:rsidTr="009514D9">
        <w:tc>
          <w:tcPr>
            <w:tcW w:w="2645"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1F19786B" w14:textId="77777777" w:rsidR="007C4190" w:rsidRPr="007C4190" w:rsidRDefault="007C4190" w:rsidP="009514D9">
            <w:pPr>
              <w:rPr>
                <w:i/>
                <w:color w:val="000000"/>
              </w:rPr>
            </w:pPr>
            <w:r w:rsidRPr="007C4190">
              <w:rPr>
                <w:i/>
                <w:color w:val="000000"/>
              </w:rPr>
              <w:t>пгт Демьяново</w:t>
            </w:r>
          </w:p>
        </w:tc>
        <w:tc>
          <w:tcPr>
            <w:tcW w:w="1224" w:type="pct"/>
            <w:tcBorders>
              <w:top w:val="single" w:sz="8" w:space="0" w:color="000000"/>
              <w:left w:val="single" w:sz="8" w:space="0" w:color="000000"/>
              <w:bottom w:val="single" w:sz="8" w:space="0" w:color="000000"/>
              <w:right w:val="single" w:sz="8" w:space="0" w:color="000000"/>
            </w:tcBorders>
            <w:vAlign w:val="center"/>
          </w:tcPr>
          <w:p w14:paraId="2F2D60A3" w14:textId="77777777" w:rsidR="007C4190" w:rsidRPr="007C4190" w:rsidRDefault="007C4190" w:rsidP="009514D9">
            <w:pPr>
              <w:jc w:val="center"/>
              <w:rPr>
                <w:i/>
                <w:color w:val="000000"/>
              </w:rPr>
            </w:pPr>
            <w:r w:rsidRPr="007C4190">
              <w:rPr>
                <w:i/>
                <w:color w:val="000000"/>
              </w:rPr>
              <w:t>10</w:t>
            </w:r>
          </w:p>
        </w:tc>
        <w:tc>
          <w:tcPr>
            <w:tcW w:w="1131" w:type="pct"/>
            <w:tcBorders>
              <w:top w:val="single" w:sz="8" w:space="0" w:color="000000"/>
              <w:left w:val="single" w:sz="8" w:space="0" w:color="000000"/>
              <w:bottom w:val="single" w:sz="8" w:space="0" w:color="000000"/>
              <w:right w:val="single" w:sz="8" w:space="0" w:color="000000"/>
            </w:tcBorders>
            <w:vAlign w:val="center"/>
          </w:tcPr>
          <w:p w14:paraId="7AE116CB" w14:textId="77777777" w:rsidR="007C4190" w:rsidRPr="007C4190" w:rsidRDefault="007C4190" w:rsidP="009514D9">
            <w:pPr>
              <w:jc w:val="center"/>
              <w:rPr>
                <w:i/>
                <w:color w:val="000000"/>
              </w:rPr>
            </w:pPr>
            <w:r w:rsidRPr="007C4190">
              <w:rPr>
                <w:i/>
                <w:color w:val="000000"/>
              </w:rPr>
              <w:t>5687</w:t>
            </w:r>
          </w:p>
        </w:tc>
      </w:tr>
      <w:tr w:rsidR="007C4190" w:rsidRPr="007C4190" w14:paraId="369CFE79" w14:textId="77777777" w:rsidTr="009514D9">
        <w:tc>
          <w:tcPr>
            <w:tcW w:w="2645"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7A33CAAA" w14:textId="77777777" w:rsidR="007C4190" w:rsidRPr="007C4190" w:rsidRDefault="007C4190" w:rsidP="009514D9">
            <w:pPr>
              <w:rPr>
                <w:i/>
                <w:color w:val="000000"/>
              </w:rPr>
            </w:pPr>
            <w:r w:rsidRPr="007C4190">
              <w:rPr>
                <w:i/>
                <w:color w:val="000000"/>
              </w:rPr>
              <w:t>Всего</w:t>
            </w:r>
          </w:p>
        </w:tc>
        <w:tc>
          <w:tcPr>
            <w:tcW w:w="1224" w:type="pct"/>
            <w:tcBorders>
              <w:top w:val="single" w:sz="8" w:space="0" w:color="000000"/>
              <w:left w:val="single" w:sz="8" w:space="0" w:color="000000"/>
              <w:bottom w:val="single" w:sz="8" w:space="0" w:color="000000"/>
              <w:right w:val="single" w:sz="8" w:space="0" w:color="000000"/>
            </w:tcBorders>
            <w:vAlign w:val="center"/>
          </w:tcPr>
          <w:p w14:paraId="2FF2D2BF" w14:textId="77777777" w:rsidR="007C4190" w:rsidRPr="007C4190" w:rsidRDefault="007C4190" w:rsidP="009514D9">
            <w:pPr>
              <w:jc w:val="center"/>
              <w:rPr>
                <w:i/>
                <w:color w:val="000000"/>
              </w:rPr>
            </w:pPr>
            <w:r w:rsidRPr="007C4190">
              <w:rPr>
                <w:i/>
                <w:color w:val="000000"/>
              </w:rPr>
              <w:t>45</w:t>
            </w:r>
          </w:p>
        </w:tc>
        <w:tc>
          <w:tcPr>
            <w:tcW w:w="1131" w:type="pct"/>
            <w:tcBorders>
              <w:top w:val="single" w:sz="8" w:space="0" w:color="000000"/>
              <w:left w:val="single" w:sz="8" w:space="0" w:color="000000"/>
              <w:bottom w:val="single" w:sz="8" w:space="0" w:color="000000"/>
              <w:right w:val="single" w:sz="8" w:space="0" w:color="000000"/>
            </w:tcBorders>
            <w:vAlign w:val="center"/>
          </w:tcPr>
          <w:p w14:paraId="118BADF3" w14:textId="77777777" w:rsidR="007C4190" w:rsidRPr="007C4190" w:rsidRDefault="007C4190" w:rsidP="009514D9">
            <w:pPr>
              <w:jc w:val="center"/>
              <w:rPr>
                <w:i/>
                <w:color w:val="000000"/>
              </w:rPr>
            </w:pPr>
            <w:r w:rsidRPr="007C4190">
              <w:rPr>
                <w:i/>
                <w:color w:val="000000"/>
              </w:rPr>
              <w:t>7018</w:t>
            </w:r>
          </w:p>
        </w:tc>
      </w:tr>
    </w:tbl>
    <w:p w14:paraId="3FDB2E77" w14:textId="77777777" w:rsidR="007C4190" w:rsidRDefault="007C4190" w:rsidP="00DB73AE">
      <w:pPr>
        <w:rPr>
          <w:b/>
          <w:i/>
          <w:sz w:val="28"/>
          <w:szCs w:val="28"/>
        </w:rPr>
      </w:pPr>
    </w:p>
    <w:p w14:paraId="56926225" w14:textId="77777777" w:rsidR="002132A3" w:rsidRDefault="00E472D6" w:rsidP="00DB73AE">
      <w:pPr>
        <w:rPr>
          <w:b/>
          <w:i/>
          <w:sz w:val="28"/>
          <w:szCs w:val="28"/>
        </w:rPr>
      </w:pPr>
      <w:r>
        <w:rPr>
          <w:b/>
          <w:i/>
          <w:sz w:val="28"/>
          <w:szCs w:val="28"/>
        </w:rPr>
        <w:t>4</w:t>
      </w:r>
      <w:r w:rsidRPr="00DC1478">
        <w:rPr>
          <w:b/>
          <w:i/>
          <w:sz w:val="28"/>
          <w:szCs w:val="28"/>
        </w:rPr>
        <w:t>.</w:t>
      </w:r>
      <w:r>
        <w:rPr>
          <w:b/>
          <w:i/>
          <w:sz w:val="28"/>
          <w:szCs w:val="28"/>
        </w:rPr>
        <w:t>2</w:t>
      </w:r>
      <w:r w:rsidRPr="00DC1478">
        <w:rPr>
          <w:b/>
          <w:i/>
          <w:sz w:val="28"/>
          <w:szCs w:val="28"/>
        </w:rPr>
        <w:t xml:space="preserve">.  </w:t>
      </w:r>
      <w:r>
        <w:rPr>
          <w:b/>
          <w:i/>
          <w:sz w:val="28"/>
          <w:szCs w:val="28"/>
        </w:rPr>
        <w:t>Население и трудовые ресурсы</w:t>
      </w:r>
    </w:p>
    <w:p w14:paraId="48CC1A41" w14:textId="77777777" w:rsidR="00E472D6" w:rsidRPr="00691751" w:rsidRDefault="00E472D6" w:rsidP="00691751"/>
    <w:p w14:paraId="59181045" w14:textId="77777777" w:rsidR="00E472D6" w:rsidRDefault="00E472D6" w:rsidP="00E472D6">
      <w:pPr>
        <w:rPr>
          <w:color w:val="000000"/>
          <w:sz w:val="36"/>
          <w:szCs w:val="36"/>
        </w:rPr>
      </w:pPr>
      <w:r>
        <w:rPr>
          <w:b/>
          <w:i/>
          <w:sz w:val="28"/>
          <w:szCs w:val="28"/>
        </w:rPr>
        <w:t>4</w:t>
      </w:r>
      <w:r w:rsidRPr="00DC1478">
        <w:rPr>
          <w:b/>
          <w:i/>
          <w:sz w:val="28"/>
          <w:szCs w:val="28"/>
        </w:rPr>
        <w:t>.</w:t>
      </w:r>
      <w:r>
        <w:rPr>
          <w:b/>
          <w:i/>
          <w:sz w:val="28"/>
          <w:szCs w:val="28"/>
        </w:rPr>
        <w:t>2</w:t>
      </w:r>
      <w:r w:rsidRPr="00DC1478">
        <w:rPr>
          <w:b/>
          <w:i/>
          <w:sz w:val="28"/>
          <w:szCs w:val="28"/>
        </w:rPr>
        <w:t>.</w:t>
      </w:r>
      <w:r>
        <w:rPr>
          <w:b/>
          <w:i/>
          <w:sz w:val="28"/>
          <w:szCs w:val="28"/>
        </w:rPr>
        <w:t>1.</w:t>
      </w:r>
      <w:r w:rsidRPr="00DC1478">
        <w:rPr>
          <w:b/>
          <w:i/>
          <w:sz w:val="28"/>
          <w:szCs w:val="28"/>
        </w:rPr>
        <w:t xml:space="preserve">  </w:t>
      </w:r>
      <w:r>
        <w:rPr>
          <w:b/>
          <w:i/>
          <w:sz w:val="28"/>
          <w:szCs w:val="28"/>
        </w:rPr>
        <w:t>Современная демографическая ситуация</w:t>
      </w:r>
    </w:p>
    <w:p w14:paraId="0B350D0C" w14:textId="77777777" w:rsidR="00D31B8E" w:rsidRPr="00D31B8E" w:rsidRDefault="00D31B8E" w:rsidP="00D31B8E">
      <w:pPr>
        <w:ind w:right="201" w:firstLine="709"/>
        <w:jc w:val="both"/>
        <w:rPr>
          <w:sz w:val="26"/>
          <w:szCs w:val="26"/>
        </w:rPr>
      </w:pPr>
      <w:r w:rsidRPr="00D31B8E">
        <w:rPr>
          <w:sz w:val="26"/>
          <w:szCs w:val="26"/>
        </w:rPr>
        <w:t>Демографическая ситуация, складывающаяся в последние годы на территории поселения, свидетельствует о наличии общих тенденций, присущих большинству территорий Кировской области, и характеризуется низким уровнем рождаемости  и высоким уровнем смертности.</w:t>
      </w:r>
    </w:p>
    <w:p w14:paraId="0D424101" w14:textId="77777777" w:rsidR="00D963C9" w:rsidRDefault="00D963C9" w:rsidP="00D963C9">
      <w:pPr>
        <w:ind w:right="201" w:firstLine="709"/>
        <w:jc w:val="both"/>
        <w:rPr>
          <w:sz w:val="26"/>
          <w:szCs w:val="26"/>
        </w:rPr>
      </w:pPr>
    </w:p>
    <w:p w14:paraId="41C48D51" w14:textId="77777777" w:rsidR="00D963C9" w:rsidRDefault="00D963C9" w:rsidP="00D963C9">
      <w:pPr>
        <w:ind w:right="201" w:firstLine="709"/>
        <w:jc w:val="both"/>
        <w:rPr>
          <w:sz w:val="26"/>
          <w:szCs w:val="26"/>
        </w:rPr>
      </w:pPr>
    </w:p>
    <w:p w14:paraId="2C6E40FB" w14:textId="77777777" w:rsidR="00D31B8E" w:rsidRPr="00D31B8E" w:rsidRDefault="00D31B8E" w:rsidP="00D963C9">
      <w:pPr>
        <w:ind w:right="201" w:firstLine="709"/>
        <w:jc w:val="both"/>
        <w:rPr>
          <w:sz w:val="26"/>
          <w:szCs w:val="26"/>
        </w:rPr>
      </w:pPr>
      <w:r w:rsidRPr="00D31B8E">
        <w:rPr>
          <w:sz w:val="26"/>
          <w:szCs w:val="26"/>
        </w:rPr>
        <w:t>Сведения об общей численности населения и его возрастном составе приведены по постоянному населению, к которому относятся лица, постоянно проживающие на территории Демьяновского городского поселения, включая временно отсутствующих.</w:t>
      </w:r>
    </w:p>
    <w:p w14:paraId="1CBFADE2" w14:textId="77777777" w:rsidR="00D31B8E" w:rsidRPr="00D31B8E" w:rsidRDefault="00D31B8E" w:rsidP="00D963C9">
      <w:pPr>
        <w:ind w:right="201" w:firstLine="709"/>
        <w:jc w:val="both"/>
        <w:rPr>
          <w:sz w:val="26"/>
          <w:szCs w:val="26"/>
        </w:rPr>
      </w:pPr>
      <w:r w:rsidRPr="00D31B8E">
        <w:rPr>
          <w:sz w:val="26"/>
          <w:szCs w:val="26"/>
        </w:rPr>
        <w:lastRenderedPageBreak/>
        <w:t>Динамику изменения численности населения Демьяновского городского поселения по годам можно проследить по таблице №</w:t>
      </w:r>
      <w:r w:rsidR="00CD3C75">
        <w:rPr>
          <w:sz w:val="26"/>
          <w:szCs w:val="26"/>
        </w:rPr>
        <w:t>8</w:t>
      </w:r>
      <w:r w:rsidR="00D963C9">
        <w:rPr>
          <w:sz w:val="26"/>
          <w:szCs w:val="26"/>
        </w:rPr>
        <w:t xml:space="preserve">, </w:t>
      </w:r>
      <w:r w:rsidR="00CD3C75">
        <w:rPr>
          <w:sz w:val="26"/>
          <w:szCs w:val="26"/>
        </w:rPr>
        <w:t>9</w:t>
      </w:r>
      <w:r w:rsidRPr="00D31B8E">
        <w:rPr>
          <w:sz w:val="26"/>
          <w:szCs w:val="26"/>
        </w:rPr>
        <w:t>:</w:t>
      </w:r>
    </w:p>
    <w:p w14:paraId="007E82A2" w14:textId="77777777" w:rsidR="00691751" w:rsidRDefault="00691751" w:rsidP="00E472D6">
      <w:pPr>
        <w:spacing w:line="360" w:lineRule="auto"/>
        <w:ind w:right="201"/>
        <w:jc w:val="right"/>
        <w:rPr>
          <w:i/>
        </w:rPr>
      </w:pPr>
    </w:p>
    <w:p w14:paraId="106637ED" w14:textId="77777777" w:rsidR="00E472D6" w:rsidRPr="000B32D1" w:rsidRDefault="00E472D6" w:rsidP="00E472D6">
      <w:pPr>
        <w:spacing w:line="360" w:lineRule="auto"/>
        <w:ind w:right="201"/>
        <w:jc w:val="right"/>
        <w:rPr>
          <w:i/>
        </w:rPr>
      </w:pPr>
      <w:r w:rsidRPr="000B32D1">
        <w:rPr>
          <w:i/>
        </w:rPr>
        <w:t>Таблица №</w:t>
      </w:r>
      <w:r w:rsidR="00CD3C75">
        <w:rPr>
          <w:i/>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900"/>
        <w:gridCol w:w="1154"/>
        <w:gridCol w:w="1155"/>
        <w:gridCol w:w="1154"/>
        <w:gridCol w:w="1037"/>
      </w:tblGrid>
      <w:tr w:rsidR="008D0DDA" w:rsidRPr="00CF365B" w14:paraId="5A0A5A6D" w14:textId="77777777" w:rsidTr="008D0DDA">
        <w:tc>
          <w:tcPr>
            <w:tcW w:w="4248" w:type="dxa"/>
            <w:shd w:val="clear" w:color="auto" w:fill="auto"/>
            <w:vAlign w:val="center"/>
          </w:tcPr>
          <w:p w14:paraId="3C7C45FB" w14:textId="77777777" w:rsidR="00E472D6" w:rsidRPr="008D0DDA" w:rsidRDefault="00E472D6" w:rsidP="008D0DDA">
            <w:pPr>
              <w:ind w:right="201"/>
              <w:jc w:val="center"/>
              <w:rPr>
                <w:b/>
                <w:sz w:val="20"/>
              </w:rPr>
            </w:pPr>
            <w:r w:rsidRPr="008D0DDA">
              <w:rPr>
                <w:b/>
                <w:sz w:val="20"/>
              </w:rPr>
              <w:t>Наименование показателя</w:t>
            </w:r>
          </w:p>
        </w:tc>
        <w:tc>
          <w:tcPr>
            <w:tcW w:w="900" w:type="dxa"/>
            <w:shd w:val="clear" w:color="auto" w:fill="auto"/>
            <w:vAlign w:val="center"/>
          </w:tcPr>
          <w:p w14:paraId="06958D16" w14:textId="77777777" w:rsidR="00E472D6" w:rsidRPr="008D0DDA" w:rsidRDefault="00E472D6" w:rsidP="008D0DDA">
            <w:pPr>
              <w:ind w:right="72"/>
              <w:jc w:val="center"/>
              <w:rPr>
                <w:b/>
                <w:sz w:val="20"/>
              </w:rPr>
            </w:pPr>
            <w:r w:rsidRPr="008D0DDA">
              <w:rPr>
                <w:b/>
                <w:sz w:val="20"/>
              </w:rPr>
              <w:t>Един. изм.</w:t>
            </w:r>
          </w:p>
        </w:tc>
        <w:tc>
          <w:tcPr>
            <w:tcW w:w="1154" w:type="dxa"/>
            <w:shd w:val="clear" w:color="auto" w:fill="auto"/>
            <w:vAlign w:val="center"/>
          </w:tcPr>
          <w:p w14:paraId="32522729" w14:textId="77777777" w:rsidR="00E472D6" w:rsidRPr="008D0DDA" w:rsidRDefault="00E472D6" w:rsidP="008D0DDA">
            <w:pPr>
              <w:jc w:val="center"/>
              <w:rPr>
                <w:b/>
                <w:sz w:val="20"/>
              </w:rPr>
            </w:pPr>
            <w:r w:rsidRPr="008D0DDA">
              <w:rPr>
                <w:b/>
                <w:sz w:val="20"/>
              </w:rPr>
              <w:t>2005г.</w:t>
            </w:r>
          </w:p>
        </w:tc>
        <w:tc>
          <w:tcPr>
            <w:tcW w:w="1155" w:type="dxa"/>
            <w:shd w:val="clear" w:color="auto" w:fill="auto"/>
            <w:vAlign w:val="center"/>
          </w:tcPr>
          <w:p w14:paraId="14B52325" w14:textId="77777777" w:rsidR="00E472D6" w:rsidRPr="008D0DDA" w:rsidRDefault="00E472D6" w:rsidP="008D0DDA">
            <w:pPr>
              <w:jc w:val="center"/>
              <w:rPr>
                <w:b/>
                <w:sz w:val="20"/>
              </w:rPr>
            </w:pPr>
            <w:r w:rsidRPr="008D0DDA">
              <w:rPr>
                <w:b/>
                <w:sz w:val="20"/>
              </w:rPr>
              <w:t>2006г.</w:t>
            </w:r>
          </w:p>
        </w:tc>
        <w:tc>
          <w:tcPr>
            <w:tcW w:w="1154" w:type="dxa"/>
            <w:shd w:val="clear" w:color="auto" w:fill="auto"/>
            <w:vAlign w:val="center"/>
          </w:tcPr>
          <w:p w14:paraId="0411EE5A" w14:textId="77777777" w:rsidR="00E472D6" w:rsidRPr="008D0DDA" w:rsidRDefault="00E472D6" w:rsidP="008D0DDA">
            <w:pPr>
              <w:jc w:val="center"/>
              <w:rPr>
                <w:b/>
                <w:sz w:val="20"/>
              </w:rPr>
            </w:pPr>
            <w:r w:rsidRPr="008D0DDA">
              <w:rPr>
                <w:b/>
                <w:sz w:val="20"/>
              </w:rPr>
              <w:t>2007г.</w:t>
            </w:r>
          </w:p>
        </w:tc>
        <w:tc>
          <w:tcPr>
            <w:tcW w:w="1037" w:type="dxa"/>
            <w:shd w:val="clear" w:color="auto" w:fill="auto"/>
            <w:vAlign w:val="center"/>
          </w:tcPr>
          <w:p w14:paraId="3EF1B71B" w14:textId="77777777" w:rsidR="00E472D6" w:rsidRPr="008D0DDA" w:rsidRDefault="00E472D6" w:rsidP="008D0DDA">
            <w:pPr>
              <w:ind w:right="10"/>
              <w:jc w:val="center"/>
              <w:rPr>
                <w:b/>
                <w:sz w:val="20"/>
              </w:rPr>
            </w:pPr>
            <w:r w:rsidRPr="008D0DDA">
              <w:rPr>
                <w:b/>
                <w:sz w:val="20"/>
              </w:rPr>
              <w:t>2008г.</w:t>
            </w:r>
          </w:p>
        </w:tc>
      </w:tr>
      <w:tr w:rsidR="008D0DDA" w:rsidRPr="00CF365B" w14:paraId="03884469" w14:textId="77777777" w:rsidTr="008D0DDA">
        <w:tc>
          <w:tcPr>
            <w:tcW w:w="4248" w:type="dxa"/>
            <w:shd w:val="clear" w:color="auto" w:fill="auto"/>
          </w:tcPr>
          <w:p w14:paraId="5A3BFCB6" w14:textId="77777777" w:rsidR="00E472D6" w:rsidRPr="00CF365B" w:rsidRDefault="00E472D6" w:rsidP="008D0DDA">
            <w:pPr>
              <w:ind w:right="201"/>
            </w:pPr>
            <w:r>
              <w:t>Численность населения, всего, в том числе</w:t>
            </w:r>
          </w:p>
        </w:tc>
        <w:tc>
          <w:tcPr>
            <w:tcW w:w="900" w:type="dxa"/>
            <w:shd w:val="clear" w:color="auto" w:fill="auto"/>
            <w:vAlign w:val="center"/>
          </w:tcPr>
          <w:p w14:paraId="4A5AA849" w14:textId="77777777" w:rsidR="00E472D6" w:rsidRPr="00CF365B" w:rsidRDefault="00E472D6" w:rsidP="008D0DDA">
            <w:pPr>
              <w:tabs>
                <w:tab w:val="left" w:pos="684"/>
              </w:tabs>
              <w:jc w:val="center"/>
            </w:pPr>
            <w:r>
              <w:t>чел.</w:t>
            </w:r>
          </w:p>
        </w:tc>
        <w:tc>
          <w:tcPr>
            <w:tcW w:w="1154" w:type="dxa"/>
            <w:shd w:val="clear" w:color="auto" w:fill="auto"/>
            <w:vAlign w:val="center"/>
          </w:tcPr>
          <w:p w14:paraId="12F6CE04" w14:textId="77777777" w:rsidR="00E472D6" w:rsidRPr="00CF365B" w:rsidRDefault="00E472D6" w:rsidP="008D0DDA">
            <w:pPr>
              <w:ind w:right="146"/>
              <w:jc w:val="center"/>
            </w:pPr>
            <w:r>
              <w:t>4931</w:t>
            </w:r>
          </w:p>
        </w:tc>
        <w:tc>
          <w:tcPr>
            <w:tcW w:w="1155" w:type="dxa"/>
            <w:shd w:val="clear" w:color="auto" w:fill="auto"/>
            <w:vAlign w:val="center"/>
          </w:tcPr>
          <w:p w14:paraId="214A2C99" w14:textId="77777777" w:rsidR="00E472D6" w:rsidRPr="00CF365B" w:rsidRDefault="00E472D6" w:rsidP="008D0DDA">
            <w:pPr>
              <w:ind w:right="41"/>
              <w:jc w:val="center"/>
            </w:pPr>
            <w:r>
              <w:t>4821</w:t>
            </w:r>
          </w:p>
        </w:tc>
        <w:tc>
          <w:tcPr>
            <w:tcW w:w="1154" w:type="dxa"/>
            <w:shd w:val="clear" w:color="auto" w:fill="auto"/>
            <w:vAlign w:val="center"/>
          </w:tcPr>
          <w:p w14:paraId="359DA573" w14:textId="77777777" w:rsidR="00E472D6" w:rsidRPr="00CF365B" w:rsidRDefault="00E472D6" w:rsidP="008D0DDA">
            <w:pPr>
              <w:jc w:val="center"/>
            </w:pPr>
            <w:r w:rsidRPr="00CF365B">
              <w:t>4</w:t>
            </w:r>
            <w:r>
              <w:t>769</w:t>
            </w:r>
          </w:p>
        </w:tc>
        <w:tc>
          <w:tcPr>
            <w:tcW w:w="1037" w:type="dxa"/>
            <w:shd w:val="clear" w:color="auto" w:fill="auto"/>
            <w:vAlign w:val="center"/>
          </w:tcPr>
          <w:p w14:paraId="7BE10BA2" w14:textId="77777777" w:rsidR="00E472D6" w:rsidRPr="00CF365B" w:rsidRDefault="00E472D6" w:rsidP="008D0DDA">
            <w:pPr>
              <w:tabs>
                <w:tab w:val="left" w:pos="929"/>
              </w:tabs>
              <w:ind w:right="146"/>
              <w:jc w:val="center"/>
            </w:pPr>
            <w:r>
              <w:t>4749</w:t>
            </w:r>
          </w:p>
        </w:tc>
      </w:tr>
      <w:tr w:rsidR="008D0DDA" w:rsidRPr="00CF365B" w14:paraId="7E782266" w14:textId="77777777" w:rsidTr="008D0DDA">
        <w:tc>
          <w:tcPr>
            <w:tcW w:w="4248" w:type="dxa"/>
            <w:shd w:val="clear" w:color="auto" w:fill="auto"/>
          </w:tcPr>
          <w:p w14:paraId="1DB51BAE" w14:textId="77777777" w:rsidR="00E472D6" w:rsidRPr="00CF365B" w:rsidRDefault="00E472D6" w:rsidP="008D0DDA">
            <w:pPr>
              <w:ind w:left="360" w:right="201" w:hanging="180"/>
            </w:pPr>
            <w:r>
              <w:t>1. пенсионного возраста</w:t>
            </w:r>
          </w:p>
        </w:tc>
        <w:tc>
          <w:tcPr>
            <w:tcW w:w="900" w:type="dxa"/>
            <w:shd w:val="clear" w:color="auto" w:fill="auto"/>
            <w:vAlign w:val="center"/>
          </w:tcPr>
          <w:p w14:paraId="47F3AA24" w14:textId="77777777" w:rsidR="00E472D6" w:rsidRDefault="00E472D6" w:rsidP="008D0DDA">
            <w:pPr>
              <w:tabs>
                <w:tab w:val="left" w:pos="684"/>
              </w:tabs>
              <w:jc w:val="center"/>
            </w:pPr>
            <w:r>
              <w:t>чел.</w:t>
            </w:r>
          </w:p>
        </w:tc>
        <w:tc>
          <w:tcPr>
            <w:tcW w:w="1154" w:type="dxa"/>
            <w:shd w:val="clear" w:color="auto" w:fill="auto"/>
            <w:vAlign w:val="center"/>
          </w:tcPr>
          <w:p w14:paraId="69D30F4D" w14:textId="77777777" w:rsidR="00E472D6" w:rsidRDefault="00E472D6" w:rsidP="008D0DDA">
            <w:pPr>
              <w:ind w:right="146"/>
              <w:jc w:val="center"/>
            </w:pPr>
            <w:r>
              <w:t>1278</w:t>
            </w:r>
          </w:p>
        </w:tc>
        <w:tc>
          <w:tcPr>
            <w:tcW w:w="1155" w:type="dxa"/>
            <w:shd w:val="clear" w:color="auto" w:fill="auto"/>
            <w:vAlign w:val="center"/>
          </w:tcPr>
          <w:p w14:paraId="60FEF036" w14:textId="77777777" w:rsidR="00E472D6" w:rsidRDefault="00E472D6" w:rsidP="008D0DDA">
            <w:pPr>
              <w:ind w:right="41"/>
              <w:jc w:val="center"/>
            </w:pPr>
            <w:r>
              <w:t>1251</w:t>
            </w:r>
          </w:p>
        </w:tc>
        <w:tc>
          <w:tcPr>
            <w:tcW w:w="1154" w:type="dxa"/>
            <w:shd w:val="clear" w:color="auto" w:fill="auto"/>
            <w:vAlign w:val="center"/>
          </w:tcPr>
          <w:p w14:paraId="2F522F65" w14:textId="77777777" w:rsidR="00E472D6" w:rsidRPr="00CF365B" w:rsidRDefault="00E472D6" w:rsidP="008D0DDA">
            <w:pPr>
              <w:jc w:val="center"/>
            </w:pPr>
            <w:r>
              <w:t>1126</w:t>
            </w:r>
          </w:p>
        </w:tc>
        <w:tc>
          <w:tcPr>
            <w:tcW w:w="1037" w:type="dxa"/>
            <w:shd w:val="clear" w:color="auto" w:fill="auto"/>
            <w:vAlign w:val="center"/>
          </w:tcPr>
          <w:p w14:paraId="7EF0FF1E" w14:textId="77777777" w:rsidR="00E472D6" w:rsidRPr="00CF365B" w:rsidRDefault="00E472D6" w:rsidP="008D0DDA">
            <w:pPr>
              <w:tabs>
                <w:tab w:val="left" w:pos="929"/>
              </w:tabs>
              <w:ind w:right="146"/>
              <w:jc w:val="center"/>
            </w:pPr>
            <w:r>
              <w:t>1112</w:t>
            </w:r>
          </w:p>
        </w:tc>
      </w:tr>
      <w:tr w:rsidR="008D0DDA" w:rsidRPr="00CF365B" w14:paraId="67E9D797" w14:textId="77777777" w:rsidTr="008D0DDA">
        <w:tc>
          <w:tcPr>
            <w:tcW w:w="4248" w:type="dxa"/>
            <w:shd w:val="clear" w:color="auto" w:fill="auto"/>
          </w:tcPr>
          <w:p w14:paraId="61CC90AC" w14:textId="77777777" w:rsidR="00E472D6" w:rsidRPr="00CF365B" w:rsidRDefault="00E472D6" w:rsidP="008D0DDA">
            <w:pPr>
              <w:ind w:left="360" w:right="201" w:hanging="180"/>
            </w:pPr>
            <w:r>
              <w:t>2. занятого в экономике, в том числе в разрезе отраслей:</w:t>
            </w:r>
          </w:p>
        </w:tc>
        <w:tc>
          <w:tcPr>
            <w:tcW w:w="900" w:type="dxa"/>
            <w:shd w:val="clear" w:color="auto" w:fill="auto"/>
            <w:vAlign w:val="center"/>
          </w:tcPr>
          <w:p w14:paraId="7FD70CCB" w14:textId="77777777" w:rsidR="00E472D6" w:rsidRDefault="00E472D6" w:rsidP="008D0DDA">
            <w:pPr>
              <w:tabs>
                <w:tab w:val="left" w:pos="684"/>
              </w:tabs>
              <w:jc w:val="center"/>
            </w:pPr>
            <w:r>
              <w:t>чел.</w:t>
            </w:r>
          </w:p>
        </w:tc>
        <w:tc>
          <w:tcPr>
            <w:tcW w:w="1154" w:type="dxa"/>
            <w:shd w:val="clear" w:color="auto" w:fill="auto"/>
            <w:vAlign w:val="center"/>
          </w:tcPr>
          <w:p w14:paraId="7812C0AD" w14:textId="77777777" w:rsidR="00E472D6" w:rsidRDefault="00E472D6" w:rsidP="008D0DDA">
            <w:pPr>
              <w:ind w:right="146"/>
              <w:jc w:val="center"/>
            </w:pPr>
            <w:r>
              <w:t>2688</w:t>
            </w:r>
          </w:p>
        </w:tc>
        <w:tc>
          <w:tcPr>
            <w:tcW w:w="1155" w:type="dxa"/>
            <w:shd w:val="clear" w:color="auto" w:fill="auto"/>
            <w:vAlign w:val="center"/>
          </w:tcPr>
          <w:p w14:paraId="0276B3A6" w14:textId="77777777" w:rsidR="00E472D6" w:rsidRDefault="00E472D6" w:rsidP="008D0DDA">
            <w:pPr>
              <w:ind w:right="41"/>
              <w:jc w:val="center"/>
            </w:pPr>
            <w:r>
              <w:t>2717</w:t>
            </w:r>
          </w:p>
        </w:tc>
        <w:tc>
          <w:tcPr>
            <w:tcW w:w="1154" w:type="dxa"/>
            <w:shd w:val="clear" w:color="auto" w:fill="auto"/>
            <w:vAlign w:val="center"/>
          </w:tcPr>
          <w:p w14:paraId="1ED69217" w14:textId="77777777" w:rsidR="00E472D6" w:rsidRPr="00CF365B" w:rsidRDefault="00E472D6" w:rsidP="008D0DDA">
            <w:pPr>
              <w:jc w:val="center"/>
            </w:pPr>
            <w:r>
              <w:t>2697</w:t>
            </w:r>
          </w:p>
        </w:tc>
        <w:tc>
          <w:tcPr>
            <w:tcW w:w="1037" w:type="dxa"/>
            <w:shd w:val="clear" w:color="auto" w:fill="auto"/>
            <w:vAlign w:val="center"/>
          </w:tcPr>
          <w:p w14:paraId="28AF4B55" w14:textId="77777777" w:rsidR="00E472D6" w:rsidRPr="00CF365B" w:rsidRDefault="00E472D6" w:rsidP="008D0DDA">
            <w:pPr>
              <w:tabs>
                <w:tab w:val="left" w:pos="929"/>
              </w:tabs>
              <w:ind w:right="146"/>
              <w:jc w:val="center"/>
            </w:pPr>
            <w:r>
              <w:t>2657</w:t>
            </w:r>
          </w:p>
        </w:tc>
      </w:tr>
      <w:tr w:rsidR="008D0DDA" w:rsidRPr="00CF365B" w14:paraId="319A6094" w14:textId="77777777" w:rsidTr="008D0DDA">
        <w:tc>
          <w:tcPr>
            <w:tcW w:w="4248" w:type="dxa"/>
            <w:shd w:val="clear" w:color="auto" w:fill="auto"/>
          </w:tcPr>
          <w:p w14:paraId="1100A249" w14:textId="77777777" w:rsidR="00E472D6" w:rsidRPr="00CF365B" w:rsidRDefault="00E472D6" w:rsidP="008D0DDA">
            <w:pPr>
              <w:ind w:left="540" w:right="201"/>
            </w:pPr>
            <w:r>
              <w:t>- промышленность, в т.ч.</w:t>
            </w:r>
          </w:p>
        </w:tc>
        <w:tc>
          <w:tcPr>
            <w:tcW w:w="900" w:type="dxa"/>
            <w:shd w:val="clear" w:color="auto" w:fill="auto"/>
            <w:vAlign w:val="center"/>
          </w:tcPr>
          <w:p w14:paraId="605E899C" w14:textId="77777777" w:rsidR="00E472D6" w:rsidRDefault="00E472D6" w:rsidP="008D0DDA">
            <w:pPr>
              <w:tabs>
                <w:tab w:val="left" w:pos="684"/>
              </w:tabs>
              <w:jc w:val="center"/>
            </w:pPr>
            <w:r>
              <w:t>чел.</w:t>
            </w:r>
          </w:p>
        </w:tc>
        <w:tc>
          <w:tcPr>
            <w:tcW w:w="1154" w:type="dxa"/>
            <w:shd w:val="clear" w:color="auto" w:fill="auto"/>
            <w:vAlign w:val="center"/>
          </w:tcPr>
          <w:p w14:paraId="25D1FD44" w14:textId="77777777" w:rsidR="00E472D6" w:rsidRDefault="00E472D6" w:rsidP="008D0DDA">
            <w:pPr>
              <w:ind w:right="146"/>
              <w:jc w:val="center"/>
            </w:pPr>
            <w:r>
              <w:t>1558</w:t>
            </w:r>
          </w:p>
        </w:tc>
        <w:tc>
          <w:tcPr>
            <w:tcW w:w="1155" w:type="dxa"/>
            <w:shd w:val="clear" w:color="auto" w:fill="auto"/>
            <w:vAlign w:val="center"/>
          </w:tcPr>
          <w:p w14:paraId="03EDDA25" w14:textId="77777777" w:rsidR="00E472D6" w:rsidRDefault="00E472D6" w:rsidP="008D0DDA">
            <w:pPr>
              <w:ind w:right="41"/>
              <w:jc w:val="center"/>
            </w:pPr>
            <w:r>
              <w:t>1594</w:t>
            </w:r>
          </w:p>
        </w:tc>
        <w:tc>
          <w:tcPr>
            <w:tcW w:w="1154" w:type="dxa"/>
            <w:shd w:val="clear" w:color="auto" w:fill="auto"/>
            <w:vAlign w:val="center"/>
          </w:tcPr>
          <w:p w14:paraId="56D67902" w14:textId="77777777" w:rsidR="00E472D6" w:rsidRPr="00CF365B" w:rsidRDefault="00E472D6" w:rsidP="008D0DDA">
            <w:pPr>
              <w:jc w:val="center"/>
            </w:pPr>
            <w:r>
              <w:t>1582</w:t>
            </w:r>
          </w:p>
        </w:tc>
        <w:tc>
          <w:tcPr>
            <w:tcW w:w="1037" w:type="dxa"/>
            <w:shd w:val="clear" w:color="auto" w:fill="auto"/>
            <w:vAlign w:val="center"/>
          </w:tcPr>
          <w:p w14:paraId="7CED2B13" w14:textId="77777777" w:rsidR="00E472D6" w:rsidRPr="00CF365B" w:rsidRDefault="00E472D6" w:rsidP="008D0DDA">
            <w:pPr>
              <w:tabs>
                <w:tab w:val="left" w:pos="929"/>
              </w:tabs>
              <w:ind w:right="146"/>
              <w:jc w:val="center"/>
            </w:pPr>
            <w:r>
              <w:t>1498</w:t>
            </w:r>
          </w:p>
        </w:tc>
      </w:tr>
      <w:tr w:rsidR="008D0DDA" w:rsidRPr="00CF365B" w14:paraId="610702EB" w14:textId="77777777" w:rsidTr="008D0DDA">
        <w:tc>
          <w:tcPr>
            <w:tcW w:w="4248" w:type="dxa"/>
            <w:shd w:val="clear" w:color="auto" w:fill="auto"/>
          </w:tcPr>
          <w:p w14:paraId="0A77DE2B" w14:textId="77777777" w:rsidR="00E472D6" w:rsidRPr="00CF365B" w:rsidRDefault="00E472D6" w:rsidP="008D0DDA">
            <w:pPr>
              <w:ind w:left="540" w:right="201"/>
            </w:pPr>
            <w:r>
              <w:t>- сельское хозяйство</w:t>
            </w:r>
          </w:p>
        </w:tc>
        <w:tc>
          <w:tcPr>
            <w:tcW w:w="900" w:type="dxa"/>
            <w:shd w:val="clear" w:color="auto" w:fill="auto"/>
            <w:vAlign w:val="center"/>
          </w:tcPr>
          <w:p w14:paraId="3392C747" w14:textId="77777777" w:rsidR="00E472D6" w:rsidRDefault="00E472D6" w:rsidP="008D0DDA">
            <w:pPr>
              <w:tabs>
                <w:tab w:val="left" w:pos="684"/>
              </w:tabs>
              <w:jc w:val="center"/>
            </w:pPr>
            <w:r>
              <w:t>чел.</w:t>
            </w:r>
          </w:p>
        </w:tc>
        <w:tc>
          <w:tcPr>
            <w:tcW w:w="1154" w:type="dxa"/>
            <w:shd w:val="clear" w:color="auto" w:fill="auto"/>
            <w:vAlign w:val="center"/>
          </w:tcPr>
          <w:p w14:paraId="20F3B65A" w14:textId="77777777" w:rsidR="00E472D6" w:rsidRDefault="00E472D6" w:rsidP="008D0DDA">
            <w:pPr>
              <w:ind w:right="146"/>
              <w:jc w:val="center"/>
            </w:pPr>
            <w:r>
              <w:t>60</w:t>
            </w:r>
          </w:p>
        </w:tc>
        <w:tc>
          <w:tcPr>
            <w:tcW w:w="1155" w:type="dxa"/>
            <w:shd w:val="clear" w:color="auto" w:fill="auto"/>
            <w:vAlign w:val="center"/>
          </w:tcPr>
          <w:p w14:paraId="40A76014" w14:textId="77777777" w:rsidR="00E472D6" w:rsidRDefault="00E472D6" w:rsidP="008D0DDA">
            <w:pPr>
              <w:ind w:right="41"/>
              <w:jc w:val="center"/>
            </w:pPr>
            <w:r>
              <w:t>60</w:t>
            </w:r>
          </w:p>
        </w:tc>
        <w:tc>
          <w:tcPr>
            <w:tcW w:w="1154" w:type="dxa"/>
            <w:shd w:val="clear" w:color="auto" w:fill="auto"/>
            <w:vAlign w:val="center"/>
          </w:tcPr>
          <w:p w14:paraId="701DC0BF" w14:textId="77777777" w:rsidR="00E472D6" w:rsidRPr="00CF365B" w:rsidRDefault="00E472D6" w:rsidP="008D0DDA">
            <w:pPr>
              <w:jc w:val="center"/>
            </w:pPr>
            <w:r>
              <w:t>58</w:t>
            </w:r>
          </w:p>
        </w:tc>
        <w:tc>
          <w:tcPr>
            <w:tcW w:w="1037" w:type="dxa"/>
            <w:shd w:val="clear" w:color="auto" w:fill="auto"/>
            <w:vAlign w:val="center"/>
          </w:tcPr>
          <w:p w14:paraId="4078454A" w14:textId="77777777" w:rsidR="00E472D6" w:rsidRPr="00CF365B" w:rsidRDefault="00E472D6" w:rsidP="008D0DDA">
            <w:pPr>
              <w:tabs>
                <w:tab w:val="left" w:pos="929"/>
              </w:tabs>
              <w:ind w:right="146"/>
              <w:jc w:val="center"/>
            </w:pPr>
            <w:r>
              <w:t>57</w:t>
            </w:r>
          </w:p>
        </w:tc>
      </w:tr>
      <w:tr w:rsidR="008D0DDA" w:rsidRPr="00CF365B" w14:paraId="2940E370" w14:textId="77777777" w:rsidTr="008D0DDA">
        <w:tc>
          <w:tcPr>
            <w:tcW w:w="4248" w:type="dxa"/>
            <w:shd w:val="clear" w:color="auto" w:fill="auto"/>
          </w:tcPr>
          <w:p w14:paraId="6507E5CF" w14:textId="77777777" w:rsidR="00E472D6" w:rsidRPr="00CF365B" w:rsidRDefault="00E472D6" w:rsidP="008D0DDA">
            <w:pPr>
              <w:ind w:left="540" w:right="201"/>
            </w:pPr>
            <w:r>
              <w:t>- бюджетная сфера</w:t>
            </w:r>
          </w:p>
        </w:tc>
        <w:tc>
          <w:tcPr>
            <w:tcW w:w="900" w:type="dxa"/>
            <w:shd w:val="clear" w:color="auto" w:fill="auto"/>
            <w:vAlign w:val="center"/>
          </w:tcPr>
          <w:p w14:paraId="7B081A60" w14:textId="77777777" w:rsidR="00E472D6" w:rsidRDefault="00E472D6" w:rsidP="008D0DDA">
            <w:pPr>
              <w:tabs>
                <w:tab w:val="left" w:pos="684"/>
              </w:tabs>
              <w:jc w:val="center"/>
            </w:pPr>
            <w:r>
              <w:t>чел.</w:t>
            </w:r>
          </w:p>
        </w:tc>
        <w:tc>
          <w:tcPr>
            <w:tcW w:w="1154" w:type="dxa"/>
            <w:shd w:val="clear" w:color="auto" w:fill="auto"/>
            <w:vAlign w:val="center"/>
          </w:tcPr>
          <w:p w14:paraId="00E8CF76" w14:textId="77777777" w:rsidR="00E472D6" w:rsidRDefault="00E472D6" w:rsidP="008D0DDA">
            <w:pPr>
              <w:ind w:right="146"/>
              <w:jc w:val="center"/>
            </w:pPr>
            <w:r>
              <w:t>1130</w:t>
            </w:r>
          </w:p>
        </w:tc>
        <w:tc>
          <w:tcPr>
            <w:tcW w:w="1155" w:type="dxa"/>
            <w:shd w:val="clear" w:color="auto" w:fill="auto"/>
            <w:vAlign w:val="center"/>
          </w:tcPr>
          <w:p w14:paraId="7E6B9BA2" w14:textId="77777777" w:rsidR="00E472D6" w:rsidRDefault="00E472D6" w:rsidP="008D0DDA">
            <w:pPr>
              <w:ind w:right="41"/>
              <w:jc w:val="center"/>
            </w:pPr>
            <w:r>
              <w:t>1123</w:t>
            </w:r>
          </w:p>
        </w:tc>
        <w:tc>
          <w:tcPr>
            <w:tcW w:w="1154" w:type="dxa"/>
            <w:shd w:val="clear" w:color="auto" w:fill="auto"/>
            <w:vAlign w:val="center"/>
          </w:tcPr>
          <w:p w14:paraId="013E97C8" w14:textId="77777777" w:rsidR="00E472D6" w:rsidRPr="00CF365B" w:rsidRDefault="00E472D6" w:rsidP="008D0DDA">
            <w:pPr>
              <w:jc w:val="center"/>
            </w:pPr>
            <w:r>
              <w:t>1115</w:t>
            </w:r>
          </w:p>
        </w:tc>
        <w:tc>
          <w:tcPr>
            <w:tcW w:w="1037" w:type="dxa"/>
            <w:shd w:val="clear" w:color="auto" w:fill="auto"/>
            <w:vAlign w:val="center"/>
          </w:tcPr>
          <w:p w14:paraId="59519152" w14:textId="77777777" w:rsidR="00E472D6" w:rsidRPr="00CF365B" w:rsidRDefault="00E472D6" w:rsidP="008D0DDA">
            <w:pPr>
              <w:tabs>
                <w:tab w:val="left" w:pos="929"/>
              </w:tabs>
              <w:ind w:right="146"/>
              <w:jc w:val="center"/>
            </w:pPr>
            <w:r>
              <w:t>1102</w:t>
            </w:r>
          </w:p>
        </w:tc>
      </w:tr>
      <w:tr w:rsidR="008D0DDA" w:rsidRPr="00CF365B" w14:paraId="428A79FF" w14:textId="77777777" w:rsidTr="008D0DDA">
        <w:tc>
          <w:tcPr>
            <w:tcW w:w="4248" w:type="dxa"/>
            <w:shd w:val="clear" w:color="auto" w:fill="auto"/>
          </w:tcPr>
          <w:p w14:paraId="39620D2A" w14:textId="77777777" w:rsidR="00E472D6" w:rsidRPr="00CF365B" w:rsidRDefault="00E472D6" w:rsidP="008D0DDA">
            <w:pPr>
              <w:ind w:left="360" w:right="-288" w:hanging="180"/>
            </w:pPr>
            <w:r>
              <w:t>3. зарегистрированных безработных</w:t>
            </w:r>
          </w:p>
        </w:tc>
        <w:tc>
          <w:tcPr>
            <w:tcW w:w="900" w:type="dxa"/>
            <w:shd w:val="clear" w:color="auto" w:fill="auto"/>
            <w:vAlign w:val="center"/>
          </w:tcPr>
          <w:p w14:paraId="019FD70F" w14:textId="77777777" w:rsidR="00E472D6" w:rsidRDefault="00E472D6" w:rsidP="008D0DDA">
            <w:pPr>
              <w:tabs>
                <w:tab w:val="left" w:pos="684"/>
              </w:tabs>
              <w:jc w:val="center"/>
            </w:pPr>
            <w:r>
              <w:t>чел.</w:t>
            </w:r>
          </w:p>
        </w:tc>
        <w:tc>
          <w:tcPr>
            <w:tcW w:w="1154" w:type="dxa"/>
            <w:shd w:val="clear" w:color="auto" w:fill="auto"/>
            <w:vAlign w:val="center"/>
          </w:tcPr>
          <w:p w14:paraId="6C0A02E8" w14:textId="77777777" w:rsidR="00E472D6" w:rsidRPr="00CF365B" w:rsidRDefault="00E472D6" w:rsidP="008D0DDA">
            <w:pPr>
              <w:ind w:right="146"/>
              <w:jc w:val="center"/>
            </w:pPr>
            <w:r>
              <w:t>67</w:t>
            </w:r>
          </w:p>
        </w:tc>
        <w:tc>
          <w:tcPr>
            <w:tcW w:w="1155" w:type="dxa"/>
            <w:shd w:val="clear" w:color="auto" w:fill="auto"/>
            <w:vAlign w:val="center"/>
          </w:tcPr>
          <w:p w14:paraId="571E81C8" w14:textId="77777777" w:rsidR="00E472D6" w:rsidRDefault="00E472D6" w:rsidP="008D0DDA">
            <w:pPr>
              <w:ind w:right="41"/>
              <w:jc w:val="center"/>
            </w:pPr>
            <w:r>
              <w:t>62</w:t>
            </w:r>
          </w:p>
        </w:tc>
        <w:tc>
          <w:tcPr>
            <w:tcW w:w="1154" w:type="dxa"/>
            <w:shd w:val="clear" w:color="auto" w:fill="auto"/>
            <w:vAlign w:val="center"/>
          </w:tcPr>
          <w:p w14:paraId="4865B2A4" w14:textId="77777777" w:rsidR="00E472D6" w:rsidRPr="00CF365B" w:rsidRDefault="00E472D6" w:rsidP="008D0DDA">
            <w:pPr>
              <w:jc w:val="center"/>
            </w:pPr>
            <w:r>
              <w:t>57</w:t>
            </w:r>
          </w:p>
        </w:tc>
        <w:tc>
          <w:tcPr>
            <w:tcW w:w="1037" w:type="dxa"/>
            <w:shd w:val="clear" w:color="auto" w:fill="auto"/>
            <w:vAlign w:val="center"/>
          </w:tcPr>
          <w:p w14:paraId="00832762" w14:textId="77777777" w:rsidR="00E472D6" w:rsidRPr="00CF365B" w:rsidRDefault="00E472D6" w:rsidP="008D0DDA">
            <w:pPr>
              <w:tabs>
                <w:tab w:val="left" w:pos="929"/>
              </w:tabs>
              <w:ind w:right="146"/>
              <w:jc w:val="center"/>
            </w:pPr>
            <w:r>
              <w:t>58</w:t>
            </w:r>
          </w:p>
        </w:tc>
      </w:tr>
      <w:tr w:rsidR="008D0DDA" w:rsidRPr="00CF365B" w14:paraId="7FDAF656" w14:textId="77777777" w:rsidTr="008D0DDA">
        <w:tc>
          <w:tcPr>
            <w:tcW w:w="4248" w:type="dxa"/>
            <w:shd w:val="clear" w:color="auto" w:fill="auto"/>
          </w:tcPr>
          <w:p w14:paraId="55770999" w14:textId="77777777" w:rsidR="00E472D6" w:rsidRPr="00CF365B" w:rsidRDefault="00E472D6" w:rsidP="008D0DDA">
            <w:pPr>
              <w:ind w:right="201"/>
            </w:pPr>
            <w:r>
              <w:t>Уровень безработицы</w:t>
            </w:r>
          </w:p>
        </w:tc>
        <w:tc>
          <w:tcPr>
            <w:tcW w:w="900" w:type="dxa"/>
            <w:shd w:val="clear" w:color="auto" w:fill="auto"/>
            <w:vAlign w:val="center"/>
          </w:tcPr>
          <w:p w14:paraId="52B80F58" w14:textId="77777777" w:rsidR="00E472D6" w:rsidRDefault="00E472D6" w:rsidP="008D0DDA">
            <w:pPr>
              <w:tabs>
                <w:tab w:val="left" w:pos="684"/>
              </w:tabs>
              <w:jc w:val="center"/>
            </w:pPr>
            <w:r>
              <w:t>%</w:t>
            </w:r>
          </w:p>
        </w:tc>
        <w:tc>
          <w:tcPr>
            <w:tcW w:w="1154" w:type="dxa"/>
            <w:shd w:val="clear" w:color="auto" w:fill="auto"/>
            <w:vAlign w:val="center"/>
          </w:tcPr>
          <w:p w14:paraId="7A3177DC" w14:textId="77777777" w:rsidR="00E472D6" w:rsidRDefault="00E472D6" w:rsidP="008D0DDA">
            <w:pPr>
              <w:ind w:right="146"/>
              <w:jc w:val="center"/>
            </w:pPr>
            <w:r>
              <w:t>2,4</w:t>
            </w:r>
          </w:p>
        </w:tc>
        <w:tc>
          <w:tcPr>
            <w:tcW w:w="1155" w:type="dxa"/>
            <w:shd w:val="clear" w:color="auto" w:fill="auto"/>
            <w:vAlign w:val="center"/>
          </w:tcPr>
          <w:p w14:paraId="56D02B68" w14:textId="77777777" w:rsidR="00E472D6" w:rsidRDefault="00E472D6" w:rsidP="008D0DDA">
            <w:pPr>
              <w:ind w:right="41"/>
              <w:jc w:val="center"/>
            </w:pPr>
            <w:r>
              <w:t>2,2</w:t>
            </w:r>
          </w:p>
        </w:tc>
        <w:tc>
          <w:tcPr>
            <w:tcW w:w="1154" w:type="dxa"/>
            <w:shd w:val="clear" w:color="auto" w:fill="auto"/>
            <w:vAlign w:val="center"/>
          </w:tcPr>
          <w:p w14:paraId="0B1E119F" w14:textId="77777777" w:rsidR="00E472D6" w:rsidRPr="00CF365B" w:rsidRDefault="00E472D6" w:rsidP="008D0DDA">
            <w:pPr>
              <w:jc w:val="center"/>
            </w:pPr>
            <w:r>
              <w:t>2,2</w:t>
            </w:r>
          </w:p>
        </w:tc>
        <w:tc>
          <w:tcPr>
            <w:tcW w:w="1037" w:type="dxa"/>
            <w:shd w:val="clear" w:color="auto" w:fill="auto"/>
            <w:vAlign w:val="center"/>
          </w:tcPr>
          <w:p w14:paraId="1B96B643" w14:textId="77777777" w:rsidR="00E472D6" w:rsidRPr="00CF365B" w:rsidRDefault="00E472D6" w:rsidP="008D0DDA">
            <w:pPr>
              <w:tabs>
                <w:tab w:val="left" w:pos="929"/>
              </w:tabs>
              <w:ind w:right="146"/>
              <w:jc w:val="center"/>
            </w:pPr>
            <w:r>
              <w:t>2,2</w:t>
            </w:r>
          </w:p>
        </w:tc>
      </w:tr>
      <w:tr w:rsidR="008D0DDA" w:rsidRPr="00CF365B" w14:paraId="0DE6D355" w14:textId="77777777" w:rsidTr="008D0DDA">
        <w:tc>
          <w:tcPr>
            <w:tcW w:w="4248" w:type="dxa"/>
            <w:shd w:val="clear" w:color="auto" w:fill="auto"/>
          </w:tcPr>
          <w:p w14:paraId="0E2944D2" w14:textId="77777777" w:rsidR="00E472D6" w:rsidRPr="00CF365B" w:rsidRDefault="00E472D6" w:rsidP="008D0DDA">
            <w:pPr>
              <w:ind w:right="201"/>
            </w:pPr>
            <w:r>
              <w:t>Рождаемость</w:t>
            </w:r>
          </w:p>
        </w:tc>
        <w:tc>
          <w:tcPr>
            <w:tcW w:w="900" w:type="dxa"/>
            <w:shd w:val="clear" w:color="auto" w:fill="auto"/>
            <w:vAlign w:val="center"/>
          </w:tcPr>
          <w:p w14:paraId="6041DE44" w14:textId="77777777" w:rsidR="00E472D6" w:rsidRDefault="00E472D6" w:rsidP="008D0DDA">
            <w:pPr>
              <w:tabs>
                <w:tab w:val="left" w:pos="684"/>
              </w:tabs>
              <w:jc w:val="center"/>
            </w:pPr>
            <w:r>
              <w:t>чел.</w:t>
            </w:r>
          </w:p>
        </w:tc>
        <w:tc>
          <w:tcPr>
            <w:tcW w:w="1154" w:type="dxa"/>
            <w:shd w:val="clear" w:color="auto" w:fill="auto"/>
            <w:vAlign w:val="center"/>
          </w:tcPr>
          <w:p w14:paraId="59F8B676" w14:textId="77777777" w:rsidR="00E472D6" w:rsidRDefault="00E472D6" w:rsidP="008D0DDA">
            <w:pPr>
              <w:ind w:right="146"/>
              <w:jc w:val="center"/>
            </w:pPr>
            <w:r>
              <w:t>39</w:t>
            </w:r>
          </w:p>
        </w:tc>
        <w:tc>
          <w:tcPr>
            <w:tcW w:w="1155" w:type="dxa"/>
            <w:shd w:val="clear" w:color="auto" w:fill="auto"/>
            <w:vAlign w:val="center"/>
          </w:tcPr>
          <w:p w14:paraId="357CABF4" w14:textId="77777777" w:rsidR="00E472D6" w:rsidRDefault="00E472D6" w:rsidP="008D0DDA">
            <w:pPr>
              <w:ind w:right="41"/>
              <w:jc w:val="center"/>
            </w:pPr>
            <w:r>
              <w:t>40</w:t>
            </w:r>
          </w:p>
        </w:tc>
        <w:tc>
          <w:tcPr>
            <w:tcW w:w="1154" w:type="dxa"/>
            <w:shd w:val="clear" w:color="auto" w:fill="auto"/>
            <w:vAlign w:val="center"/>
          </w:tcPr>
          <w:p w14:paraId="0ADD7660" w14:textId="77777777" w:rsidR="00E472D6" w:rsidRPr="00CF365B" w:rsidRDefault="00E472D6" w:rsidP="008D0DDA">
            <w:pPr>
              <w:jc w:val="center"/>
            </w:pPr>
            <w:r>
              <w:t>66</w:t>
            </w:r>
          </w:p>
        </w:tc>
        <w:tc>
          <w:tcPr>
            <w:tcW w:w="1037" w:type="dxa"/>
            <w:shd w:val="clear" w:color="auto" w:fill="auto"/>
            <w:vAlign w:val="center"/>
          </w:tcPr>
          <w:p w14:paraId="6D130655" w14:textId="77777777" w:rsidR="00E472D6" w:rsidRPr="00CF365B" w:rsidRDefault="00E472D6" w:rsidP="008D0DDA">
            <w:pPr>
              <w:tabs>
                <w:tab w:val="left" w:pos="929"/>
              </w:tabs>
              <w:ind w:right="146"/>
              <w:jc w:val="center"/>
            </w:pPr>
            <w:r>
              <w:t>79</w:t>
            </w:r>
          </w:p>
        </w:tc>
      </w:tr>
      <w:tr w:rsidR="008D0DDA" w:rsidRPr="00CF365B" w14:paraId="3C3B4FC1" w14:textId="77777777" w:rsidTr="008D0DDA">
        <w:tc>
          <w:tcPr>
            <w:tcW w:w="4248" w:type="dxa"/>
            <w:shd w:val="clear" w:color="auto" w:fill="auto"/>
          </w:tcPr>
          <w:p w14:paraId="6B461F72" w14:textId="77777777" w:rsidR="00E472D6" w:rsidRPr="00CF365B" w:rsidRDefault="00E472D6" w:rsidP="008D0DDA">
            <w:pPr>
              <w:ind w:right="201"/>
            </w:pPr>
            <w:r>
              <w:t>Смертность</w:t>
            </w:r>
          </w:p>
        </w:tc>
        <w:tc>
          <w:tcPr>
            <w:tcW w:w="900" w:type="dxa"/>
            <w:shd w:val="clear" w:color="auto" w:fill="auto"/>
            <w:vAlign w:val="center"/>
          </w:tcPr>
          <w:p w14:paraId="7C3141C3" w14:textId="77777777" w:rsidR="00E472D6" w:rsidRDefault="00E472D6" w:rsidP="008D0DDA">
            <w:pPr>
              <w:tabs>
                <w:tab w:val="left" w:pos="684"/>
              </w:tabs>
              <w:jc w:val="center"/>
            </w:pPr>
            <w:r>
              <w:t>чел.</w:t>
            </w:r>
          </w:p>
        </w:tc>
        <w:tc>
          <w:tcPr>
            <w:tcW w:w="1154" w:type="dxa"/>
            <w:shd w:val="clear" w:color="auto" w:fill="auto"/>
            <w:vAlign w:val="center"/>
          </w:tcPr>
          <w:p w14:paraId="08B4BEAB" w14:textId="77777777" w:rsidR="00E472D6" w:rsidRDefault="00E472D6" w:rsidP="008D0DDA">
            <w:pPr>
              <w:ind w:right="146"/>
              <w:jc w:val="center"/>
            </w:pPr>
            <w:r>
              <w:t>68</w:t>
            </w:r>
          </w:p>
        </w:tc>
        <w:tc>
          <w:tcPr>
            <w:tcW w:w="1155" w:type="dxa"/>
            <w:shd w:val="clear" w:color="auto" w:fill="auto"/>
            <w:vAlign w:val="center"/>
          </w:tcPr>
          <w:p w14:paraId="19035E18" w14:textId="77777777" w:rsidR="00E472D6" w:rsidRDefault="00E472D6" w:rsidP="008D0DDA">
            <w:pPr>
              <w:ind w:right="41"/>
              <w:jc w:val="center"/>
            </w:pPr>
            <w:r>
              <w:t>73</w:t>
            </w:r>
          </w:p>
        </w:tc>
        <w:tc>
          <w:tcPr>
            <w:tcW w:w="1154" w:type="dxa"/>
            <w:shd w:val="clear" w:color="auto" w:fill="auto"/>
            <w:vAlign w:val="center"/>
          </w:tcPr>
          <w:p w14:paraId="313D8C7F" w14:textId="77777777" w:rsidR="00E472D6" w:rsidRPr="00CF365B" w:rsidRDefault="00E472D6" w:rsidP="008D0DDA">
            <w:pPr>
              <w:jc w:val="center"/>
            </w:pPr>
            <w:r>
              <w:t>76</w:t>
            </w:r>
          </w:p>
        </w:tc>
        <w:tc>
          <w:tcPr>
            <w:tcW w:w="1037" w:type="dxa"/>
            <w:shd w:val="clear" w:color="auto" w:fill="auto"/>
            <w:vAlign w:val="center"/>
          </w:tcPr>
          <w:p w14:paraId="2143AC72" w14:textId="77777777" w:rsidR="00E472D6" w:rsidRPr="00CF365B" w:rsidRDefault="00E472D6" w:rsidP="008D0DDA">
            <w:pPr>
              <w:tabs>
                <w:tab w:val="left" w:pos="929"/>
              </w:tabs>
              <w:ind w:right="146"/>
              <w:jc w:val="center"/>
            </w:pPr>
            <w:r>
              <w:t>н/д</w:t>
            </w:r>
          </w:p>
        </w:tc>
      </w:tr>
      <w:tr w:rsidR="008D0DDA" w:rsidRPr="00CF365B" w14:paraId="0EF021F6" w14:textId="77777777" w:rsidTr="008D0DDA">
        <w:tc>
          <w:tcPr>
            <w:tcW w:w="4248" w:type="dxa"/>
            <w:shd w:val="clear" w:color="auto" w:fill="auto"/>
          </w:tcPr>
          <w:p w14:paraId="4A6F7DBF" w14:textId="77777777" w:rsidR="00E472D6" w:rsidRDefault="00E472D6" w:rsidP="008D0DDA">
            <w:pPr>
              <w:ind w:right="201"/>
            </w:pPr>
            <w:r>
              <w:t>Естественная убыль</w:t>
            </w:r>
          </w:p>
        </w:tc>
        <w:tc>
          <w:tcPr>
            <w:tcW w:w="900" w:type="dxa"/>
            <w:shd w:val="clear" w:color="auto" w:fill="auto"/>
            <w:vAlign w:val="center"/>
          </w:tcPr>
          <w:p w14:paraId="3237F209" w14:textId="77777777" w:rsidR="00E472D6" w:rsidRDefault="00E472D6" w:rsidP="008D0DDA">
            <w:pPr>
              <w:tabs>
                <w:tab w:val="left" w:pos="684"/>
              </w:tabs>
              <w:jc w:val="center"/>
            </w:pPr>
            <w:r>
              <w:t>чел.</w:t>
            </w:r>
          </w:p>
        </w:tc>
        <w:tc>
          <w:tcPr>
            <w:tcW w:w="1154" w:type="dxa"/>
            <w:shd w:val="clear" w:color="auto" w:fill="auto"/>
            <w:vAlign w:val="center"/>
          </w:tcPr>
          <w:p w14:paraId="274D2175" w14:textId="77777777" w:rsidR="00E472D6" w:rsidRDefault="00E472D6" w:rsidP="008D0DDA">
            <w:pPr>
              <w:ind w:right="146"/>
              <w:jc w:val="center"/>
            </w:pPr>
            <w:r>
              <w:t>-29</w:t>
            </w:r>
          </w:p>
        </w:tc>
        <w:tc>
          <w:tcPr>
            <w:tcW w:w="1155" w:type="dxa"/>
            <w:shd w:val="clear" w:color="auto" w:fill="auto"/>
            <w:vAlign w:val="center"/>
          </w:tcPr>
          <w:p w14:paraId="55094558" w14:textId="77777777" w:rsidR="00E472D6" w:rsidRDefault="00E472D6" w:rsidP="008D0DDA">
            <w:pPr>
              <w:ind w:right="41"/>
              <w:jc w:val="center"/>
            </w:pPr>
            <w:r>
              <w:t>-33</w:t>
            </w:r>
          </w:p>
        </w:tc>
        <w:tc>
          <w:tcPr>
            <w:tcW w:w="1154" w:type="dxa"/>
            <w:shd w:val="clear" w:color="auto" w:fill="auto"/>
            <w:vAlign w:val="center"/>
          </w:tcPr>
          <w:p w14:paraId="5FB61184" w14:textId="77777777" w:rsidR="00E472D6" w:rsidRDefault="00E472D6" w:rsidP="008D0DDA">
            <w:pPr>
              <w:jc w:val="center"/>
            </w:pPr>
            <w:r>
              <w:t>-10</w:t>
            </w:r>
          </w:p>
        </w:tc>
        <w:tc>
          <w:tcPr>
            <w:tcW w:w="1037" w:type="dxa"/>
            <w:shd w:val="clear" w:color="auto" w:fill="auto"/>
            <w:vAlign w:val="center"/>
          </w:tcPr>
          <w:p w14:paraId="66CAD8E8" w14:textId="77777777" w:rsidR="00E472D6" w:rsidRPr="00CF365B" w:rsidRDefault="00E472D6" w:rsidP="008D0DDA">
            <w:pPr>
              <w:tabs>
                <w:tab w:val="left" w:pos="929"/>
              </w:tabs>
              <w:ind w:right="146"/>
              <w:jc w:val="center"/>
            </w:pPr>
            <w:r>
              <w:t>н/д</w:t>
            </w:r>
          </w:p>
        </w:tc>
      </w:tr>
    </w:tbl>
    <w:p w14:paraId="2D53A080" w14:textId="77777777" w:rsidR="00DE559F" w:rsidRDefault="00DE559F" w:rsidP="00DB73AE">
      <w:pPr>
        <w:rPr>
          <w:color w:val="000000"/>
          <w:sz w:val="36"/>
          <w:szCs w:val="36"/>
        </w:rPr>
      </w:pPr>
    </w:p>
    <w:p w14:paraId="7C4128EF" w14:textId="77777777" w:rsidR="00E472D6" w:rsidRPr="000B32D1" w:rsidRDefault="00E472D6" w:rsidP="00E472D6">
      <w:pPr>
        <w:spacing w:line="360" w:lineRule="auto"/>
        <w:ind w:right="201"/>
        <w:jc w:val="right"/>
        <w:rPr>
          <w:i/>
        </w:rPr>
      </w:pPr>
      <w:r w:rsidRPr="000B32D1">
        <w:rPr>
          <w:i/>
        </w:rPr>
        <w:t>Таблица №</w:t>
      </w:r>
      <w:r w:rsidR="00CD3C75">
        <w:rPr>
          <w:i/>
        </w:rPr>
        <w:t>9</w:t>
      </w:r>
      <w:r>
        <w:rPr>
          <w:i/>
        </w:rPr>
        <w:t xml:space="preserve"> (в редакции 2018 года)</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000" w:firstRow="0" w:lastRow="0" w:firstColumn="0" w:lastColumn="0" w:noHBand="0" w:noVBand="0"/>
      </w:tblPr>
      <w:tblGrid>
        <w:gridCol w:w="2997"/>
        <w:gridCol w:w="1619"/>
        <w:gridCol w:w="1263"/>
        <w:gridCol w:w="1263"/>
        <w:gridCol w:w="1263"/>
        <w:gridCol w:w="1263"/>
      </w:tblGrid>
      <w:tr w:rsidR="00E472D6" w14:paraId="31261A1C" w14:textId="77777777" w:rsidTr="00E472D6">
        <w:tc>
          <w:tcPr>
            <w:tcW w:w="0" w:type="auto"/>
            <w:tcBorders>
              <w:top w:val="single" w:sz="8" w:space="0" w:color="000000"/>
              <w:left w:val="single" w:sz="8" w:space="0" w:color="000000"/>
              <w:bottom w:val="single" w:sz="8" w:space="0" w:color="000000"/>
              <w:right w:val="single" w:sz="8" w:space="0" w:color="000000"/>
            </w:tcBorders>
            <w:vAlign w:val="center"/>
          </w:tcPr>
          <w:p w14:paraId="6ACC623E" w14:textId="77777777" w:rsidR="00E472D6" w:rsidRDefault="00E472D6" w:rsidP="00E472D6">
            <w:pPr>
              <w:jc w:val="center"/>
              <w:rPr>
                <w:b/>
                <w:bCs/>
              </w:rPr>
            </w:pPr>
            <w:r>
              <w:rPr>
                <w:b/>
                <w:bCs/>
              </w:rPr>
              <w:t>Показатели</w:t>
            </w:r>
          </w:p>
        </w:tc>
        <w:tc>
          <w:tcPr>
            <w:tcW w:w="1619" w:type="dxa"/>
            <w:tcBorders>
              <w:top w:val="single" w:sz="8" w:space="0" w:color="000000"/>
              <w:left w:val="single" w:sz="8" w:space="0" w:color="000000"/>
              <w:bottom w:val="single" w:sz="8" w:space="0" w:color="000000"/>
              <w:right w:val="single" w:sz="8" w:space="0" w:color="000000"/>
            </w:tcBorders>
            <w:vAlign w:val="center"/>
          </w:tcPr>
          <w:p w14:paraId="3DE1C375" w14:textId="77777777" w:rsidR="00E472D6" w:rsidRDefault="00E472D6" w:rsidP="00E472D6">
            <w:pPr>
              <w:jc w:val="center"/>
              <w:rPr>
                <w:b/>
                <w:bCs/>
              </w:rPr>
            </w:pPr>
            <w:r>
              <w:rPr>
                <w:b/>
                <w:bCs/>
              </w:rPr>
              <w:t>Ед. измерения</w:t>
            </w:r>
          </w:p>
        </w:tc>
        <w:tc>
          <w:tcPr>
            <w:tcW w:w="1263" w:type="dxa"/>
            <w:tcBorders>
              <w:top w:val="single" w:sz="8" w:space="0" w:color="000000"/>
              <w:left w:val="single" w:sz="8" w:space="0" w:color="000000"/>
              <w:bottom w:val="single" w:sz="8" w:space="0" w:color="000000"/>
              <w:right w:val="single" w:sz="8" w:space="0" w:color="000000"/>
            </w:tcBorders>
            <w:vAlign w:val="center"/>
          </w:tcPr>
          <w:p w14:paraId="19143EBE" w14:textId="77777777" w:rsidR="00E472D6" w:rsidRDefault="00E472D6" w:rsidP="00E472D6">
            <w:pPr>
              <w:jc w:val="center"/>
              <w:rPr>
                <w:b/>
                <w:bCs/>
              </w:rPr>
            </w:pPr>
            <w:r>
              <w:rPr>
                <w:b/>
                <w:bCs/>
              </w:rPr>
              <w:t>2015</w:t>
            </w:r>
          </w:p>
        </w:tc>
        <w:tc>
          <w:tcPr>
            <w:tcW w:w="1263" w:type="dxa"/>
            <w:tcBorders>
              <w:top w:val="single" w:sz="8" w:space="0" w:color="000000"/>
              <w:left w:val="single" w:sz="8" w:space="0" w:color="000000"/>
              <w:bottom w:val="single" w:sz="8" w:space="0" w:color="000000"/>
              <w:right w:val="single" w:sz="8" w:space="0" w:color="000000"/>
            </w:tcBorders>
            <w:vAlign w:val="center"/>
          </w:tcPr>
          <w:p w14:paraId="38B7AD54" w14:textId="77777777" w:rsidR="00E472D6" w:rsidRDefault="00E472D6" w:rsidP="00E472D6">
            <w:pPr>
              <w:jc w:val="center"/>
              <w:rPr>
                <w:b/>
                <w:bCs/>
              </w:rPr>
            </w:pPr>
            <w:r>
              <w:rPr>
                <w:b/>
                <w:bCs/>
              </w:rPr>
              <w:t>2016</w:t>
            </w:r>
          </w:p>
        </w:tc>
        <w:tc>
          <w:tcPr>
            <w:tcW w:w="1263" w:type="dxa"/>
            <w:tcBorders>
              <w:top w:val="single" w:sz="8" w:space="0" w:color="000000"/>
              <w:left w:val="single" w:sz="8" w:space="0" w:color="000000"/>
              <w:bottom w:val="single" w:sz="8" w:space="0" w:color="000000"/>
              <w:right w:val="single" w:sz="8" w:space="0" w:color="000000"/>
            </w:tcBorders>
            <w:vAlign w:val="center"/>
          </w:tcPr>
          <w:p w14:paraId="79815318" w14:textId="77777777" w:rsidR="00E472D6" w:rsidRDefault="00E472D6" w:rsidP="00E472D6">
            <w:pPr>
              <w:jc w:val="center"/>
              <w:rPr>
                <w:b/>
                <w:bCs/>
              </w:rPr>
            </w:pPr>
            <w:r>
              <w:rPr>
                <w:b/>
                <w:bCs/>
              </w:rPr>
              <w:t>2017</w:t>
            </w:r>
          </w:p>
        </w:tc>
        <w:tc>
          <w:tcPr>
            <w:tcW w:w="1263" w:type="dxa"/>
            <w:tcBorders>
              <w:top w:val="single" w:sz="8" w:space="0" w:color="000000"/>
              <w:left w:val="single" w:sz="8" w:space="0" w:color="000000"/>
              <w:bottom w:val="single" w:sz="8" w:space="0" w:color="000000"/>
              <w:right w:val="single" w:sz="8" w:space="0" w:color="000000"/>
            </w:tcBorders>
            <w:vAlign w:val="center"/>
          </w:tcPr>
          <w:p w14:paraId="715DA8EA" w14:textId="77777777" w:rsidR="00E472D6" w:rsidRDefault="00E472D6" w:rsidP="00E472D6">
            <w:pPr>
              <w:jc w:val="center"/>
              <w:rPr>
                <w:b/>
                <w:bCs/>
              </w:rPr>
            </w:pPr>
            <w:r>
              <w:rPr>
                <w:b/>
                <w:bCs/>
              </w:rPr>
              <w:t>2018</w:t>
            </w:r>
          </w:p>
        </w:tc>
      </w:tr>
      <w:tr w:rsidR="00E472D6" w14:paraId="64A8C411" w14:textId="77777777" w:rsidTr="00E472D6">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14:paraId="1DC47CD1" w14:textId="77777777" w:rsidR="00E472D6" w:rsidRPr="00E609D1" w:rsidRDefault="00E472D6" w:rsidP="00E472D6">
            <w:pPr>
              <w:rPr>
                <w:i/>
              </w:rPr>
            </w:pPr>
            <w:r w:rsidRPr="00E609D1">
              <w:rPr>
                <w:i/>
              </w:rPr>
              <w:t>Все население</w:t>
            </w:r>
          </w:p>
        </w:tc>
        <w:tc>
          <w:tcPr>
            <w:tcW w:w="1619" w:type="dxa"/>
            <w:tcBorders>
              <w:top w:val="single" w:sz="8" w:space="0" w:color="000000"/>
              <w:left w:val="single" w:sz="8" w:space="0" w:color="000000"/>
              <w:bottom w:val="single" w:sz="8" w:space="0" w:color="000000"/>
              <w:right w:val="single" w:sz="8" w:space="0" w:color="000000"/>
            </w:tcBorders>
            <w:vAlign w:val="center"/>
          </w:tcPr>
          <w:p w14:paraId="15F50CD5" w14:textId="77777777" w:rsidR="00E472D6" w:rsidRPr="00E609D1" w:rsidRDefault="00E472D6" w:rsidP="00E472D6">
            <w:pPr>
              <w:jc w:val="center"/>
              <w:rPr>
                <w:i/>
              </w:rPr>
            </w:pPr>
          </w:p>
        </w:tc>
        <w:tc>
          <w:tcPr>
            <w:tcW w:w="1263" w:type="dxa"/>
            <w:tcBorders>
              <w:top w:val="single" w:sz="8" w:space="0" w:color="000000"/>
              <w:left w:val="single" w:sz="8" w:space="0" w:color="000000"/>
              <w:bottom w:val="single" w:sz="8" w:space="0" w:color="000000"/>
              <w:right w:val="single" w:sz="8" w:space="0" w:color="000000"/>
            </w:tcBorders>
            <w:vAlign w:val="center"/>
          </w:tcPr>
          <w:p w14:paraId="74FA15FA" w14:textId="77777777" w:rsidR="00E472D6" w:rsidRPr="00E609D1" w:rsidRDefault="00E472D6" w:rsidP="00E472D6">
            <w:pPr>
              <w:jc w:val="center"/>
              <w:rPr>
                <w:i/>
              </w:rPr>
            </w:pPr>
          </w:p>
        </w:tc>
        <w:tc>
          <w:tcPr>
            <w:tcW w:w="1263" w:type="dxa"/>
            <w:tcBorders>
              <w:top w:val="single" w:sz="8" w:space="0" w:color="000000"/>
              <w:left w:val="single" w:sz="8" w:space="0" w:color="000000"/>
              <w:bottom w:val="single" w:sz="8" w:space="0" w:color="000000"/>
              <w:right w:val="single" w:sz="8" w:space="0" w:color="000000"/>
            </w:tcBorders>
            <w:vAlign w:val="center"/>
          </w:tcPr>
          <w:p w14:paraId="392A066A" w14:textId="77777777" w:rsidR="00E472D6" w:rsidRPr="00E609D1" w:rsidRDefault="00E472D6" w:rsidP="00E472D6">
            <w:pPr>
              <w:jc w:val="center"/>
              <w:rPr>
                <w:i/>
              </w:rPr>
            </w:pPr>
          </w:p>
        </w:tc>
        <w:tc>
          <w:tcPr>
            <w:tcW w:w="1263" w:type="dxa"/>
            <w:tcBorders>
              <w:top w:val="single" w:sz="8" w:space="0" w:color="000000"/>
              <w:left w:val="single" w:sz="8" w:space="0" w:color="000000"/>
              <w:bottom w:val="single" w:sz="8" w:space="0" w:color="000000"/>
              <w:right w:val="single" w:sz="8" w:space="0" w:color="000000"/>
            </w:tcBorders>
            <w:vAlign w:val="center"/>
          </w:tcPr>
          <w:p w14:paraId="1C44EE3F" w14:textId="77777777" w:rsidR="00E472D6" w:rsidRPr="00E609D1" w:rsidRDefault="00E472D6" w:rsidP="00E472D6">
            <w:pPr>
              <w:jc w:val="center"/>
              <w:rPr>
                <w:i/>
              </w:rPr>
            </w:pPr>
          </w:p>
        </w:tc>
        <w:tc>
          <w:tcPr>
            <w:tcW w:w="1263" w:type="dxa"/>
            <w:tcBorders>
              <w:top w:val="single" w:sz="8" w:space="0" w:color="000000"/>
              <w:left w:val="single" w:sz="8" w:space="0" w:color="000000"/>
              <w:bottom w:val="single" w:sz="8" w:space="0" w:color="000000"/>
              <w:right w:val="single" w:sz="8" w:space="0" w:color="000000"/>
            </w:tcBorders>
            <w:vAlign w:val="center"/>
          </w:tcPr>
          <w:p w14:paraId="1B74A348" w14:textId="77777777" w:rsidR="00E472D6" w:rsidRDefault="00E472D6" w:rsidP="00E472D6">
            <w:pPr>
              <w:jc w:val="center"/>
            </w:pPr>
          </w:p>
        </w:tc>
      </w:tr>
      <w:tr w:rsidR="00D963C9" w14:paraId="552222DA" w14:textId="77777777" w:rsidTr="00E472D6">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tcPr>
          <w:p w14:paraId="3976A1E2" w14:textId="77777777" w:rsidR="00D963C9" w:rsidRPr="00E609D1" w:rsidRDefault="00D963C9" w:rsidP="00E472D6">
            <w:pPr>
              <w:rPr>
                <w:i/>
              </w:rPr>
            </w:pPr>
            <w:r w:rsidRPr="00E609D1">
              <w:rPr>
                <w:i/>
              </w:rPr>
              <w:t>на 1 января</w:t>
            </w:r>
          </w:p>
        </w:tc>
        <w:tc>
          <w:tcPr>
            <w:tcW w:w="1619" w:type="dxa"/>
            <w:tcBorders>
              <w:top w:val="single" w:sz="8" w:space="0" w:color="000000"/>
              <w:left w:val="single" w:sz="8" w:space="0" w:color="000000"/>
              <w:bottom w:val="single" w:sz="8" w:space="0" w:color="000000"/>
              <w:right w:val="single" w:sz="8" w:space="0" w:color="000000"/>
            </w:tcBorders>
            <w:vAlign w:val="center"/>
          </w:tcPr>
          <w:p w14:paraId="172D2F8C" w14:textId="77777777" w:rsidR="00D963C9" w:rsidRPr="00E609D1" w:rsidRDefault="00D963C9" w:rsidP="00E472D6">
            <w:pPr>
              <w:jc w:val="center"/>
              <w:rPr>
                <w:i/>
              </w:rPr>
            </w:pPr>
            <w:r w:rsidRPr="00E609D1">
              <w:rPr>
                <w:i/>
              </w:rPr>
              <w:t>человек</w:t>
            </w:r>
          </w:p>
        </w:tc>
        <w:tc>
          <w:tcPr>
            <w:tcW w:w="1263" w:type="dxa"/>
            <w:tcBorders>
              <w:top w:val="single" w:sz="8" w:space="0" w:color="000000"/>
              <w:left w:val="single" w:sz="8" w:space="0" w:color="000000"/>
              <w:bottom w:val="single" w:sz="8" w:space="0" w:color="000000"/>
              <w:right w:val="single" w:sz="8" w:space="0" w:color="000000"/>
            </w:tcBorders>
            <w:vAlign w:val="center"/>
          </w:tcPr>
          <w:p w14:paraId="3B85DC89" w14:textId="77777777" w:rsidR="00D963C9" w:rsidRPr="00AA70BB" w:rsidRDefault="00D963C9" w:rsidP="009514D9">
            <w:pPr>
              <w:jc w:val="center"/>
              <w:rPr>
                <w:i/>
              </w:rPr>
            </w:pPr>
            <w:r w:rsidRPr="00AA70BB">
              <w:rPr>
                <w:i/>
              </w:rPr>
              <w:t>6194</w:t>
            </w:r>
          </w:p>
        </w:tc>
        <w:tc>
          <w:tcPr>
            <w:tcW w:w="1263" w:type="dxa"/>
            <w:tcBorders>
              <w:top w:val="single" w:sz="8" w:space="0" w:color="000000"/>
              <w:left w:val="single" w:sz="8" w:space="0" w:color="000000"/>
              <w:bottom w:val="single" w:sz="8" w:space="0" w:color="000000"/>
              <w:right w:val="single" w:sz="8" w:space="0" w:color="000000"/>
            </w:tcBorders>
            <w:vAlign w:val="center"/>
          </w:tcPr>
          <w:p w14:paraId="196A42F9" w14:textId="77777777" w:rsidR="00D963C9" w:rsidRPr="00AA70BB" w:rsidRDefault="00D963C9" w:rsidP="009514D9">
            <w:pPr>
              <w:jc w:val="center"/>
              <w:rPr>
                <w:i/>
              </w:rPr>
            </w:pPr>
            <w:r w:rsidRPr="00AA70BB">
              <w:rPr>
                <w:i/>
              </w:rPr>
              <w:t>6076</w:t>
            </w:r>
          </w:p>
        </w:tc>
        <w:tc>
          <w:tcPr>
            <w:tcW w:w="1263" w:type="dxa"/>
            <w:tcBorders>
              <w:top w:val="single" w:sz="8" w:space="0" w:color="000000"/>
              <w:left w:val="single" w:sz="8" w:space="0" w:color="000000"/>
              <w:bottom w:val="single" w:sz="8" w:space="0" w:color="000000"/>
              <w:right w:val="single" w:sz="8" w:space="0" w:color="000000"/>
            </w:tcBorders>
            <w:vAlign w:val="center"/>
          </w:tcPr>
          <w:p w14:paraId="1C97FDB6" w14:textId="77777777" w:rsidR="00D963C9" w:rsidRPr="00AA70BB" w:rsidRDefault="00D963C9" w:rsidP="009514D9">
            <w:pPr>
              <w:jc w:val="center"/>
              <w:rPr>
                <w:i/>
              </w:rPr>
            </w:pPr>
            <w:r w:rsidRPr="00AA70BB">
              <w:rPr>
                <w:i/>
              </w:rPr>
              <w:t>5895</w:t>
            </w:r>
          </w:p>
        </w:tc>
        <w:tc>
          <w:tcPr>
            <w:tcW w:w="1263" w:type="dxa"/>
            <w:tcBorders>
              <w:top w:val="single" w:sz="8" w:space="0" w:color="000000"/>
              <w:left w:val="single" w:sz="8" w:space="0" w:color="000000"/>
              <w:bottom w:val="single" w:sz="8" w:space="0" w:color="000000"/>
              <w:right w:val="single" w:sz="8" w:space="0" w:color="000000"/>
            </w:tcBorders>
            <w:vAlign w:val="center"/>
          </w:tcPr>
          <w:p w14:paraId="0DECEBE3" w14:textId="77777777" w:rsidR="00D963C9" w:rsidRPr="00AA70BB" w:rsidRDefault="00D963C9" w:rsidP="009514D9">
            <w:pPr>
              <w:jc w:val="center"/>
              <w:rPr>
                <w:i/>
              </w:rPr>
            </w:pPr>
            <w:r w:rsidRPr="00AA70BB">
              <w:rPr>
                <w:i/>
              </w:rPr>
              <w:t>5744</w:t>
            </w:r>
          </w:p>
        </w:tc>
      </w:tr>
      <w:tr w:rsidR="00E472D6" w14:paraId="0B0CD4F4" w14:textId="77777777" w:rsidTr="00E472D6">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14:paraId="199FF8AA" w14:textId="77777777" w:rsidR="00E472D6" w:rsidRPr="00E609D1" w:rsidRDefault="00E472D6" w:rsidP="00E472D6">
            <w:pPr>
              <w:rPr>
                <w:i/>
              </w:rPr>
            </w:pPr>
            <w:r w:rsidRPr="00E609D1">
              <w:rPr>
                <w:i/>
              </w:rPr>
              <w:t>Городское население</w:t>
            </w:r>
          </w:p>
        </w:tc>
        <w:tc>
          <w:tcPr>
            <w:tcW w:w="1619" w:type="dxa"/>
            <w:tcBorders>
              <w:top w:val="single" w:sz="8" w:space="0" w:color="000000"/>
              <w:left w:val="single" w:sz="8" w:space="0" w:color="000000"/>
              <w:bottom w:val="single" w:sz="8" w:space="0" w:color="000000"/>
              <w:right w:val="single" w:sz="8" w:space="0" w:color="000000"/>
            </w:tcBorders>
            <w:vAlign w:val="center"/>
          </w:tcPr>
          <w:p w14:paraId="291341B7" w14:textId="77777777" w:rsidR="00E472D6" w:rsidRPr="00E609D1" w:rsidRDefault="00E472D6" w:rsidP="00E472D6">
            <w:pPr>
              <w:jc w:val="center"/>
              <w:rPr>
                <w:i/>
              </w:rPr>
            </w:pPr>
          </w:p>
        </w:tc>
        <w:tc>
          <w:tcPr>
            <w:tcW w:w="1263" w:type="dxa"/>
            <w:tcBorders>
              <w:top w:val="single" w:sz="8" w:space="0" w:color="000000"/>
              <w:left w:val="single" w:sz="8" w:space="0" w:color="000000"/>
              <w:bottom w:val="single" w:sz="8" w:space="0" w:color="000000"/>
              <w:right w:val="single" w:sz="8" w:space="0" w:color="000000"/>
            </w:tcBorders>
            <w:vAlign w:val="center"/>
          </w:tcPr>
          <w:p w14:paraId="62CCC68C" w14:textId="77777777" w:rsidR="00E472D6" w:rsidRPr="00AA70BB" w:rsidRDefault="00E472D6" w:rsidP="00E472D6">
            <w:pPr>
              <w:jc w:val="center"/>
              <w:rPr>
                <w:i/>
              </w:rPr>
            </w:pPr>
          </w:p>
        </w:tc>
        <w:tc>
          <w:tcPr>
            <w:tcW w:w="1263" w:type="dxa"/>
            <w:tcBorders>
              <w:top w:val="single" w:sz="8" w:space="0" w:color="000000"/>
              <w:left w:val="single" w:sz="8" w:space="0" w:color="000000"/>
              <w:bottom w:val="single" w:sz="8" w:space="0" w:color="000000"/>
              <w:right w:val="single" w:sz="8" w:space="0" w:color="000000"/>
            </w:tcBorders>
            <w:vAlign w:val="center"/>
          </w:tcPr>
          <w:p w14:paraId="64E9C41F" w14:textId="77777777" w:rsidR="00E472D6" w:rsidRPr="00AA70BB" w:rsidRDefault="00E472D6" w:rsidP="00E472D6">
            <w:pPr>
              <w:jc w:val="center"/>
              <w:rPr>
                <w:i/>
              </w:rPr>
            </w:pPr>
          </w:p>
        </w:tc>
        <w:tc>
          <w:tcPr>
            <w:tcW w:w="1263" w:type="dxa"/>
            <w:tcBorders>
              <w:top w:val="single" w:sz="8" w:space="0" w:color="000000"/>
              <w:left w:val="single" w:sz="8" w:space="0" w:color="000000"/>
              <w:bottom w:val="single" w:sz="8" w:space="0" w:color="000000"/>
              <w:right w:val="single" w:sz="8" w:space="0" w:color="000000"/>
            </w:tcBorders>
            <w:vAlign w:val="center"/>
          </w:tcPr>
          <w:p w14:paraId="7715BC3D" w14:textId="77777777" w:rsidR="00E472D6" w:rsidRPr="00AA70BB" w:rsidRDefault="00E472D6" w:rsidP="00E472D6">
            <w:pPr>
              <w:jc w:val="center"/>
              <w:rPr>
                <w:i/>
              </w:rPr>
            </w:pPr>
          </w:p>
        </w:tc>
        <w:tc>
          <w:tcPr>
            <w:tcW w:w="1263" w:type="dxa"/>
            <w:tcBorders>
              <w:top w:val="single" w:sz="8" w:space="0" w:color="000000"/>
              <w:left w:val="single" w:sz="8" w:space="0" w:color="000000"/>
              <w:bottom w:val="single" w:sz="8" w:space="0" w:color="000000"/>
              <w:right w:val="single" w:sz="8" w:space="0" w:color="000000"/>
            </w:tcBorders>
            <w:vAlign w:val="center"/>
          </w:tcPr>
          <w:p w14:paraId="17E36E58" w14:textId="77777777" w:rsidR="00E472D6" w:rsidRPr="00AA70BB" w:rsidRDefault="00E472D6" w:rsidP="00E472D6">
            <w:pPr>
              <w:jc w:val="center"/>
              <w:rPr>
                <w:i/>
              </w:rPr>
            </w:pPr>
          </w:p>
        </w:tc>
      </w:tr>
      <w:tr w:rsidR="00D963C9" w14:paraId="1C6BAA60" w14:textId="77777777" w:rsidTr="00E472D6">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tcPr>
          <w:p w14:paraId="065243D9" w14:textId="77777777" w:rsidR="00D963C9" w:rsidRPr="00E609D1" w:rsidRDefault="00D963C9" w:rsidP="00E472D6">
            <w:pPr>
              <w:rPr>
                <w:i/>
              </w:rPr>
            </w:pPr>
            <w:r w:rsidRPr="00E609D1">
              <w:rPr>
                <w:i/>
              </w:rPr>
              <w:t>на 1 января</w:t>
            </w:r>
          </w:p>
        </w:tc>
        <w:tc>
          <w:tcPr>
            <w:tcW w:w="1619" w:type="dxa"/>
            <w:tcBorders>
              <w:top w:val="single" w:sz="8" w:space="0" w:color="000000"/>
              <w:left w:val="single" w:sz="8" w:space="0" w:color="000000"/>
              <w:bottom w:val="single" w:sz="8" w:space="0" w:color="000000"/>
              <w:right w:val="single" w:sz="8" w:space="0" w:color="000000"/>
            </w:tcBorders>
            <w:vAlign w:val="center"/>
          </w:tcPr>
          <w:p w14:paraId="1D019FF2" w14:textId="77777777" w:rsidR="00D963C9" w:rsidRPr="00E609D1" w:rsidRDefault="00D963C9" w:rsidP="00E472D6">
            <w:pPr>
              <w:jc w:val="center"/>
              <w:rPr>
                <w:i/>
              </w:rPr>
            </w:pPr>
            <w:r w:rsidRPr="00E609D1">
              <w:rPr>
                <w:i/>
              </w:rPr>
              <w:t>человек</w:t>
            </w:r>
          </w:p>
        </w:tc>
        <w:tc>
          <w:tcPr>
            <w:tcW w:w="1263" w:type="dxa"/>
            <w:tcBorders>
              <w:top w:val="single" w:sz="8" w:space="0" w:color="000000"/>
              <w:left w:val="single" w:sz="8" w:space="0" w:color="000000"/>
              <w:bottom w:val="single" w:sz="8" w:space="0" w:color="000000"/>
              <w:right w:val="single" w:sz="8" w:space="0" w:color="000000"/>
            </w:tcBorders>
            <w:vAlign w:val="center"/>
          </w:tcPr>
          <w:p w14:paraId="6261BEA9" w14:textId="77777777" w:rsidR="00D963C9" w:rsidRPr="00AA70BB" w:rsidRDefault="00D963C9" w:rsidP="009514D9">
            <w:pPr>
              <w:jc w:val="center"/>
              <w:rPr>
                <w:i/>
              </w:rPr>
            </w:pPr>
            <w:r w:rsidRPr="00AA70BB">
              <w:rPr>
                <w:i/>
              </w:rPr>
              <w:t>5121</w:t>
            </w:r>
          </w:p>
        </w:tc>
        <w:tc>
          <w:tcPr>
            <w:tcW w:w="1263" w:type="dxa"/>
            <w:tcBorders>
              <w:top w:val="single" w:sz="8" w:space="0" w:color="000000"/>
              <w:left w:val="single" w:sz="8" w:space="0" w:color="000000"/>
              <w:bottom w:val="single" w:sz="8" w:space="0" w:color="000000"/>
              <w:right w:val="single" w:sz="8" w:space="0" w:color="000000"/>
            </w:tcBorders>
            <w:vAlign w:val="center"/>
          </w:tcPr>
          <w:p w14:paraId="5ADC38A1" w14:textId="77777777" w:rsidR="00D963C9" w:rsidRPr="00AA70BB" w:rsidRDefault="00D963C9" w:rsidP="009514D9">
            <w:pPr>
              <w:jc w:val="center"/>
              <w:rPr>
                <w:i/>
              </w:rPr>
            </w:pPr>
            <w:r w:rsidRPr="00AA70BB">
              <w:rPr>
                <w:i/>
              </w:rPr>
              <w:t>5061</w:t>
            </w:r>
          </w:p>
        </w:tc>
        <w:tc>
          <w:tcPr>
            <w:tcW w:w="1263" w:type="dxa"/>
            <w:tcBorders>
              <w:top w:val="single" w:sz="8" w:space="0" w:color="000000"/>
              <w:left w:val="single" w:sz="8" w:space="0" w:color="000000"/>
              <w:bottom w:val="single" w:sz="8" w:space="0" w:color="000000"/>
              <w:right w:val="single" w:sz="8" w:space="0" w:color="000000"/>
            </w:tcBorders>
            <w:vAlign w:val="center"/>
          </w:tcPr>
          <w:p w14:paraId="4D754D28" w14:textId="77777777" w:rsidR="00D963C9" w:rsidRPr="00AA70BB" w:rsidRDefault="00D963C9" w:rsidP="009514D9">
            <w:pPr>
              <w:jc w:val="center"/>
              <w:rPr>
                <w:i/>
              </w:rPr>
            </w:pPr>
            <w:r w:rsidRPr="00AA70BB">
              <w:rPr>
                <w:i/>
              </w:rPr>
              <w:t>4953</w:t>
            </w:r>
          </w:p>
        </w:tc>
        <w:tc>
          <w:tcPr>
            <w:tcW w:w="1263" w:type="dxa"/>
            <w:tcBorders>
              <w:top w:val="single" w:sz="8" w:space="0" w:color="000000"/>
              <w:left w:val="single" w:sz="8" w:space="0" w:color="000000"/>
              <w:bottom w:val="single" w:sz="8" w:space="0" w:color="000000"/>
              <w:right w:val="single" w:sz="8" w:space="0" w:color="000000"/>
            </w:tcBorders>
            <w:vAlign w:val="center"/>
          </w:tcPr>
          <w:p w14:paraId="281DDB1D" w14:textId="77777777" w:rsidR="00D963C9" w:rsidRPr="00AA70BB" w:rsidRDefault="00D963C9" w:rsidP="009514D9">
            <w:pPr>
              <w:jc w:val="center"/>
              <w:rPr>
                <w:i/>
              </w:rPr>
            </w:pPr>
            <w:r w:rsidRPr="00AA70BB">
              <w:rPr>
                <w:i/>
              </w:rPr>
              <w:t>4877</w:t>
            </w:r>
          </w:p>
        </w:tc>
      </w:tr>
      <w:tr w:rsidR="00E472D6" w14:paraId="7D6086FF" w14:textId="77777777" w:rsidTr="00E472D6">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14:paraId="6973D93F" w14:textId="77777777" w:rsidR="00E472D6" w:rsidRPr="00E609D1" w:rsidRDefault="00E472D6" w:rsidP="00E472D6">
            <w:pPr>
              <w:rPr>
                <w:i/>
              </w:rPr>
            </w:pPr>
            <w:r w:rsidRPr="00E609D1">
              <w:rPr>
                <w:i/>
              </w:rPr>
              <w:t>Сельское население</w:t>
            </w:r>
          </w:p>
        </w:tc>
        <w:tc>
          <w:tcPr>
            <w:tcW w:w="1619" w:type="dxa"/>
            <w:tcBorders>
              <w:top w:val="single" w:sz="8" w:space="0" w:color="000000"/>
              <w:left w:val="single" w:sz="8" w:space="0" w:color="000000"/>
              <w:bottom w:val="single" w:sz="8" w:space="0" w:color="000000"/>
              <w:right w:val="single" w:sz="8" w:space="0" w:color="000000"/>
            </w:tcBorders>
            <w:vAlign w:val="center"/>
          </w:tcPr>
          <w:p w14:paraId="1C6244D1" w14:textId="77777777" w:rsidR="00E472D6" w:rsidRPr="00E609D1" w:rsidRDefault="00E472D6" w:rsidP="00E472D6">
            <w:pPr>
              <w:jc w:val="center"/>
              <w:rPr>
                <w:i/>
              </w:rPr>
            </w:pPr>
          </w:p>
        </w:tc>
        <w:tc>
          <w:tcPr>
            <w:tcW w:w="1263" w:type="dxa"/>
            <w:tcBorders>
              <w:top w:val="single" w:sz="8" w:space="0" w:color="000000"/>
              <w:left w:val="single" w:sz="8" w:space="0" w:color="000000"/>
              <w:bottom w:val="single" w:sz="8" w:space="0" w:color="000000"/>
              <w:right w:val="single" w:sz="8" w:space="0" w:color="000000"/>
            </w:tcBorders>
            <w:vAlign w:val="center"/>
          </w:tcPr>
          <w:p w14:paraId="00F6D43B" w14:textId="77777777" w:rsidR="00E472D6" w:rsidRPr="00AA70BB" w:rsidRDefault="00E472D6" w:rsidP="00E472D6">
            <w:pPr>
              <w:jc w:val="center"/>
              <w:rPr>
                <w:i/>
              </w:rPr>
            </w:pPr>
          </w:p>
        </w:tc>
        <w:tc>
          <w:tcPr>
            <w:tcW w:w="1263" w:type="dxa"/>
            <w:tcBorders>
              <w:top w:val="single" w:sz="8" w:space="0" w:color="000000"/>
              <w:left w:val="single" w:sz="8" w:space="0" w:color="000000"/>
              <w:bottom w:val="single" w:sz="8" w:space="0" w:color="000000"/>
              <w:right w:val="single" w:sz="8" w:space="0" w:color="000000"/>
            </w:tcBorders>
            <w:vAlign w:val="center"/>
          </w:tcPr>
          <w:p w14:paraId="183887CB" w14:textId="77777777" w:rsidR="00E472D6" w:rsidRPr="00AA70BB" w:rsidRDefault="00E472D6" w:rsidP="00E472D6">
            <w:pPr>
              <w:jc w:val="center"/>
              <w:rPr>
                <w:i/>
              </w:rPr>
            </w:pPr>
          </w:p>
        </w:tc>
        <w:tc>
          <w:tcPr>
            <w:tcW w:w="1263" w:type="dxa"/>
            <w:tcBorders>
              <w:top w:val="single" w:sz="8" w:space="0" w:color="000000"/>
              <w:left w:val="single" w:sz="8" w:space="0" w:color="000000"/>
              <w:bottom w:val="single" w:sz="8" w:space="0" w:color="000000"/>
              <w:right w:val="single" w:sz="8" w:space="0" w:color="000000"/>
            </w:tcBorders>
            <w:vAlign w:val="center"/>
          </w:tcPr>
          <w:p w14:paraId="4BBE3E9A" w14:textId="77777777" w:rsidR="00E472D6" w:rsidRPr="00AA70BB" w:rsidRDefault="00E472D6" w:rsidP="00E472D6">
            <w:pPr>
              <w:jc w:val="center"/>
              <w:rPr>
                <w:i/>
              </w:rPr>
            </w:pPr>
          </w:p>
        </w:tc>
        <w:tc>
          <w:tcPr>
            <w:tcW w:w="1263" w:type="dxa"/>
            <w:tcBorders>
              <w:top w:val="single" w:sz="8" w:space="0" w:color="000000"/>
              <w:left w:val="single" w:sz="8" w:space="0" w:color="000000"/>
              <w:bottom w:val="single" w:sz="8" w:space="0" w:color="000000"/>
              <w:right w:val="single" w:sz="8" w:space="0" w:color="000000"/>
            </w:tcBorders>
            <w:vAlign w:val="center"/>
          </w:tcPr>
          <w:p w14:paraId="5C7486B4" w14:textId="77777777" w:rsidR="00E472D6" w:rsidRPr="00AA70BB" w:rsidRDefault="00E472D6" w:rsidP="00E472D6">
            <w:pPr>
              <w:jc w:val="center"/>
              <w:rPr>
                <w:i/>
              </w:rPr>
            </w:pPr>
          </w:p>
        </w:tc>
      </w:tr>
      <w:tr w:rsidR="00D963C9" w14:paraId="3A86ED62" w14:textId="77777777" w:rsidTr="00E472D6">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tcPr>
          <w:p w14:paraId="7B27DC25" w14:textId="77777777" w:rsidR="00D963C9" w:rsidRPr="00E609D1" w:rsidRDefault="00D963C9" w:rsidP="00E472D6">
            <w:pPr>
              <w:rPr>
                <w:i/>
              </w:rPr>
            </w:pPr>
            <w:r w:rsidRPr="00E609D1">
              <w:rPr>
                <w:i/>
              </w:rPr>
              <w:t>на 1 января</w:t>
            </w:r>
          </w:p>
        </w:tc>
        <w:tc>
          <w:tcPr>
            <w:tcW w:w="1619" w:type="dxa"/>
            <w:tcBorders>
              <w:top w:val="single" w:sz="8" w:space="0" w:color="000000"/>
              <w:left w:val="single" w:sz="8" w:space="0" w:color="000000"/>
              <w:bottom w:val="single" w:sz="8" w:space="0" w:color="000000"/>
              <w:right w:val="single" w:sz="8" w:space="0" w:color="000000"/>
            </w:tcBorders>
            <w:vAlign w:val="center"/>
          </w:tcPr>
          <w:p w14:paraId="43356CDB" w14:textId="77777777" w:rsidR="00D963C9" w:rsidRPr="00E609D1" w:rsidRDefault="00D963C9" w:rsidP="00E472D6">
            <w:pPr>
              <w:jc w:val="center"/>
              <w:rPr>
                <w:i/>
              </w:rPr>
            </w:pPr>
            <w:r w:rsidRPr="00E609D1">
              <w:rPr>
                <w:i/>
              </w:rPr>
              <w:t>человек</w:t>
            </w:r>
          </w:p>
        </w:tc>
        <w:tc>
          <w:tcPr>
            <w:tcW w:w="1263" w:type="dxa"/>
            <w:tcBorders>
              <w:top w:val="single" w:sz="8" w:space="0" w:color="000000"/>
              <w:left w:val="single" w:sz="8" w:space="0" w:color="000000"/>
              <w:bottom w:val="single" w:sz="8" w:space="0" w:color="000000"/>
              <w:right w:val="single" w:sz="8" w:space="0" w:color="000000"/>
            </w:tcBorders>
            <w:vAlign w:val="center"/>
          </w:tcPr>
          <w:p w14:paraId="739DD94F" w14:textId="77777777" w:rsidR="00D963C9" w:rsidRPr="00AA70BB" w:rsidRDefault="00D963C9" w:rsidP="009514D9">
            <w:pPr>
              <w:jc w:val="center"/>
              <w:rPr>
                <w:i/>
              </w:rPr>
            </w:pPr>
            <w:r w:rsidRPr="00AA70BB">
              <w:rPr>
                <w:i/>
              </w:rPr>
              <w:t>1073</w:t>
            </w:r>
          </w:p>
        </w:tc>
        <w:tc>
          <w:tcPr>
            <w:tcW w:w="1263" w:type="dxa"/>
            <w:tcBorders>
              <w:top w:val="single" w:sz="8" w:space="0" w:color="000000"/>
              <w:left w:val="single" w:sz="8" w:space="0" w:color="000000"/>
              <w:bottom w:val="single" w:sz="8" w:space="0" w:color="000000"/>
              <w:right w:val="single" w:sz="8" w:space="0" w:color="000000"/>
            </w:tcBorders>
            <w:vAlign w:val="center"/>
          </w:tcPr>
          <w:p w14:paraId="09A69E0B" w14:textId="77777777" w:rsidR="00D963C9" w:rsidRPr="00AA70BB" w:rsidRDefault="00D963C9" w:rsidP="009514D9">
            <w:pPr>
              <w:jc w:val="center"/>
              <w:rPr>
                <w:i/>
              </w:rPr>
            </w:pPr>
            <w:r w:rsidRPr="00AA70BB">
              <w:rPr>
                <w:i/>
              </w:rPr>
              <w:t>1015</w:t>
            </w:r>
          </w:p>
        </w:tc>
        <w:tc>
          <w:tcPr>
            <w:tcW w:w="1263" w:type="dxa"/>
            <w:tcBorders>
              <w:top w:val="single" w:sz="8" w:space="0" w:color="000000"/>
              <w:left w:val="single" w:sz="8" w:space="0" w:color="000000"/>
              <w:bottom w:val="single" w:sz="8" w:space="0" w:color="000000"/>
              <w:right w:val="single" w:sz="8" w:space="0" w:color="000000"/>
            </w:tcBorders>
            <w:vAlign w:val="center"/>
          </w:tcPr>
          <w:p w14:paraId="5809C6AA" w14:textId="77777777" w:rsidR="00D963C9" w:rsidRPr="00AA70BB" w:rsidRDefault="00D963C9" w:rsidP="009514D9">
            <w:pPr>
              <w:jc w:val="center"/>
              <w:rPr>
                <w:i/>
              </w:rPr>
            </w:pPr>
            <w:r w:rsidRPr="00AA70BB">
              <w:rPr>
                <w:i/>
              </w:rPr>
              <w:t>942</w:t>
            </w:r>
          </w:p>
        </w:tc>
        <w:tc>
          <w:tcPr>
            <w:tcW w:w="1263" w:type="dxa"/>
            <w:tcBorders>
              <w:top w:val="single" w:sz="8" w:space="0" w:color="000000"/>
              <w:left w:val="single" w:sz="8" w:space="0" w:color="000000"/>
              <w:bottom w:val="single" w:sz="8" w:space="0" w:color="000000"/>
              <w:right w:val="single" w:sz="8" w:space="0" w:color="000000"/>
            </w:tcBorders>
            <w:vAlign w:val="center"/>
          </w:tcPr>
          <w:p w14:paraId="0A174A38" w14:textId="77777777" w:rsidR="00D963C9" w:rsidRPr="00AA70BB" w:rsidRDefault="00D963C9" w:rsidP="009514D9">
            <w:pPr>
              <w:jc w:val="center"/>
              <w:rPr>
                <w:i/>
              </w:rPr>
            </w:pPr>
            <w:r w:rsidRPr="00AA70BB">
              <w:rPr>
                <w:i/>
              </w:rPr>
              <w:t>867</w:t>
            </w:r>
          </w:p>
        </w:tc>
      </w:tr>
      <w:tr w:rsidR="00D963C9" w14:paraId="3388F8CE" w14:textId="77777777" w:rsidTr="00E472D6">
        <w:tc>
          <w:tcPr>
            <w:tcW w:w="0" w:type="auto"/>
            <w:tcBorders>
              <w:top w:val="single" w:sz="8" w:space="0" w:color="000000"/>
              <w:left w:val="single" w:sz="8" w:space="0" w:color="000000"/>
              <w:bottom w:val="single" w:sz="8" w:space="0" w:color="000000"/>
              <w:right w:val="single" w:sz="8" w:space="0" w:color="000000"/>
            </w:tcBorders>
            <w:vAlign w:val="center"/>
          </w:tcPr>
          <w:p w14:paraId="654D946D" w14:textId="77777777" w:rsidR="00D963C9" w:rsidRPr="00E609D1" w:rsidRDefault="00D963C9" w:rsidP="00E472D6">
            <w:pPr>
              <w:rPr>
                <w:i/>
              </w:rPr>
            </w:pPr>
            <w:r w:rsidRPr="00E609D1">
              <w:rPr>
                <w:i/>
              </w:rPr>
              <w:t>Число родившихся (без мертворожденных)</w:t>
            </w:r>
          </w:p>
        </w:tc>
        <w:tc>
          <w:tcPr>
            <w:tcW w:w="1619" w:type="dxa"/>
            <w:tcBorders>
              <w:top w:val="single" w:sz="8" w:space="0" w:color="000000"/>
              <w:left w:val="single" w:sz="8" w:space="0" w:color="000000"/>
              <w:bottom w:val="single" w:sz="8" w:space="0" w:color="000000"/>
              <w:right w:val="single" w:sz="8" w:space="0" w:color="000000"/>
            </w:tcBorders>
            <w:vAlign w:val="center"/>
          </w:tcPr>
          <w:p w14:paraId="6C4412E7" w14:textId="77777777" w:rsidR="00D963C9" w:rsidRPr="00E609D1" w:rsidRDefault="00D963C9" w:rsidP="00E472D6">
            <w:pPr>
              <w:jc w:val="center"/>
              <w:rPr>
                <w:i/>
              </w:rPr>
            </w:pPr>
            <w:r w:rsidRPr="00E609D1">
              <w:rPr>
                <w:i/>
              </w:rPr>
              <w:t>человек</w:t>
            </w:r>
          </w:p>
        </w:tc>
        <w:tc>
          <w:tcPr>
            <w:tcW w:w="1263" w:type="dxa"/>
            <w:tcBorders>
              <w:top w:val="single" w:sz="8" w:space="0" w:color="000000"/>
              <w:left w:val="single" w:sz="8" w:space="0" w:color="000000"/>
              <w:bottom w:val="single" w:sz="8" w:space="0" w:color="000000"/>
              <w:right w:val="single" w:sz="8" w:space="0" w:color="000000"/>
            </w:tcBorders>
            <w:vAlign w:val="center"/>
          </w:tcPr>
          <w:p w14:paraId="0A962B0C" w14:textId="77777777" w:rsidR="00D963C9" w:rsidRPr="00AA70BB" w:rsidRDefault="00D963C9" w:rsidP="00E472D6">
            <w:pPr>
              <w:jc w:val="center"/>
              <w:rPr>
                <w:i/>
              </w:rPr>
            </w:pPr>
          </w:p>
        </w:tc>
        <w:tc>
          <w:tcPr>
            <w:tcW w:w="1263" w:type="dxa"/>
            <w:tcBorders>
              <w:top w:val="single" w:sz="8" w:space="0" w:color="000000"/>
              <w:left w:val="single" w:sz="8" w:space="0" w:color="000000"/>
              <w:bottom w:val="single" w:sz="8" w:space="0" w:color="000000"/>
              <w:right w:val="single" w:sz="8" w:space="0" w:color="000000"/>
            </w:tcBorders>
            <w:vAlign w:val="center"/>
          </w:tcPr>
          <w:p w14:paraId="3DFE1A0A" w14:textId="77777777" w:rsidR="00D963C9" w:rsidRPr="00AA70BB" w:rsidRDefault="00D963C9" w:rsidP="009514D9">
            <w:pPr>
              <w:jc w:val="center"/>
              <w:rPr>
                <w:i/>
              </w:rPr>
            </w:pPr>
            <w:r w:rsidRPr="00AA70BB">
              <w:rPr>
                <w:i/>
              </w:rPr>
              <w:t>44</w:t>
            </w:r>
          </w:p>
        </w:tc>
        <w:tc>
          <w:tcPr>
            <w:tcW w:w="1263" w:type="dxa"/>
            <w:tcBorders>
              <w:top w:val="single" w:sz="8" w:space="0" w:color="000000"/>
              <w:left w:val="single" w:sz="8" w:space="0" w:color="000000"/>
              <w:bottom w:val="single" w:sz="8" w:space="0" w:color="000000"/>
              <w:right w:val="single" w:sz="8" w:space="0" w:color="000000"/>
            </w:tcBorders>
            <w:vAlign w:val="center"/>
          </w:tcPr>
          <w:p w14:paraId="5839D1B1" w14:textId="77777777" w:rsidR="00D963C9" w:rsidRPr="00AA70BB" w:rsidRDefault="00D963C9" w:rsidP="009514D9">
            <w:pPr>
              <w:jc w:val="center"/>
              <w:rPr>
                <w:i/>
              </w:rPr>
            </w:pPr>
            <w:r w:rsidRPr="00AA70BB">
              <w:rPr>
                <w:i/>
              </w:rPr>
              <w:t>56</w:t>
            </w:r>
          </w:p>
        </w:tc>
        <w:tc>
          <w:tcPr>
            <w:tcW w:w="1263" w:type="dxa"/>
            <w:tcBorders>
              <w:top w:val="single" w:sz="8" w:space="0" w:color="000000"/>
              <w:left w:val="single" w:sz="8" w:space="0" w:color="000000"/>
              <w:bottom w:val="single" w:sz="8" w:space="0" w:color="000000"/>
              <w:right w:val="single" w:sz="8" w:space="0" w:color="000000"/>
            </w:tcBorders>
            <w:vAlign w:val="center"/>
          </w:tcPr>
          <w:p w14:paraId="3D2E47E5" w14:textId="77777777" w:rsidR="00D963C9" w:rsidRPr="00AA70BB" w:rsidRDefault="00D963C9" w:rsidP="00E472D6">
            <w:pPr>
              <w:jc w:val="center"/>
              <w:rPr>
                <w:i/>
              </w:rPr>
            </w:pPr>
          </w:p>
        </w:tc>
      </w:tr>
      <w:tr w:rsidR="00D963C9" w14:paraId="7D5CD237" w14:textId="77777777" w:rsidTr="00E472D6">
        <w:tc>
          <w:tcPr>
            <w:tcW w:w="0" w:type="auto"/>
            <w:tcBorders>
              <w:top w:val="single" w:sz="8" w:space="0" w:color="000000"/>
              <w:left w:val="single" w:sz="8" w:space="0" w:color="000000"/>
              <w:bottom w:val="single" w:sz="8" w:space="0" w:color="000000"/>
              <w:right w:val="single" w:sz="8" w:space="0" w:color="000000"/>
            </w:tcBorders>
            <w:vAlign w:val="center"/>
          </w:tcPr>
          <w:p w14:paraId="28BDBDCB" w14:textId="77777777" w:rsidR="00D963C9" w:rsidRPr="00E609D1" w:rsidRDefault="00D963C9" w:rsidP="00E472D6">
            <w:pPr>
              <w:rPr>
                <w:i/>
              </w:rPr>
            </w:pPr>
            <w:r w:rsidRPr="00E609D1">
              <w:rPr>
                <w:i/>
              </w:rPr>
              <w:t>Число умерших</w:t>
            </w:r>
          </w:p>
        </w:tc>
        <w:tc>
          <w:tcPr>
            <w:tcW w:w="1619" w:type="dxa"/>
            <w:tcBorders>
              <w:top w:val="single" w:sz="8" w:space="0" w:color="000000"/>
              <w:left w:val="single" w:sz="8" w:space="0" w:color="000000"/>
              <w:bottom w:val="single" w:sz="8" w:space="0" w:color="000000"/>
              <w:right w:val="single" w:sz="8" w:space="0" w:color="000000"/>
            </w:tcBorders>
            <w:vAlign w:val="center"/>
          </w:tcPr>
          <w:p w14:paraId="1226EF1D" w14:textId="77777777" w:rsidR="00D963C9" w:rsidRPr="00E609D1" w:rsidRDefault="00D963C9" w:rsidP="00E472D6">
            <w:pPr>
              <w:jc w:val="center"/>
              <w:rPr>
                <w:i/>
              </w:rPr>
            </w:pPr>
            <w:r w:rsidRPr="00E609D1">
              <w:rPr>
                <w:i/>
              </w:rPr>
              <w:t>человек</w:t>
            </w:r>
          </w:p>
        </w:tc>
        <w:tc>
          <w:tcPr>
            <w:tcW w:w="1263" w:type="dxa"/>
            <w:tcBorders>
              <w:top w:val="single" w:sz="8" w:space="0" w:color="000000"/>
              <w:left w:val="single" w:sz="8" w:space="0" w:color="000000"/>
              <w:bottom w:val="single" w:sz="8" w:space="0" w:color="000000"/>
              <w:right w:val="single" w:sz="8" w:space="0" w:color="000000"/>
            </w:tcBorders>
            <w:vAlign w:val="center"/>
          </w:tcPr>
          <w:p w14:paraId="7AAFE141" w14:textId="77777777" w:rsidR="00D963C9" w:rsidRPr="00AA70BB" w:rsidRDefault="00D963C9" w:rsidP="00E472D6">
            <w:pPr>
              <w:jc w:val="center"/>
              <w:rPr>
                <w:i/>
              </w:rPr>
            </w:pPr>
          </w:p>
        </w:tc>
        <w:tc>
          <w:tcPr>
            <w:tcW w:w="1263" w:type="dxa"/>
            <w:tcBorders>
              <w:top w:val="single" w:sz="8" w:space="0" w:color="000000"/>
              <w:left w:val="single" w:sz="8" w:space="0" w:color="000000"/>
              <w:bottom w:val="single" w:sz="8" w:space="0" w:color="000000"/>
              <w:right w:val="single" w:sz="8" w:space="0" w:color="000000"/>
            </w:tcBorders>
            <w:vAlign w:val="center"/>
          </w:tcPr>
          <w:p w14:paraId="486183E2" w14:textId="77777777" w:rsidR="00D963C9" w:rsidRPr="00AA70BB" w:rsidRDefault="00D963C9" w:rsidP="009514D9">
            <w:pPr>
              <w:jc w:val="center"/>
              <w:rPr>
                <w:i/>
              </w:rPr>
            </w:pPr>
            <w:r w:rsidRPr="00AA70BB">
              <w:rPr>
                <w:i/>
              </w:rPr>
              <w:t>139</w:t>
            </w:r>
          </w:p>
        </w:tc>
        <w:tc>
          <w:tcPr>
            <w:tcW w:w="1263" w:type="dxa"/>
            <w:tcBorders>
              <w:top w:val="single" w:sz="8" w:space="0" w:color="000000"/>
              <w:left w:val="single" w:sz="8" w:space="0" w:color="000000"/>
              <w:bottom w:val="single" w:sz="8" w:space="0" w:color="000000"/>
              <w:right w:val="single" w:sz="8" w:space="0" w:color="000000"/>
            </w:tcBorders>
            <w:vAlign w:val="center"/>
          </w:tcPr>
          <w:p w14:paraId="600D45F3" w14:textId="77777777" w:rsidR="00D963C9" w:rsidRPr="00AA70BB" w:rsidRDefault="00D963C9" w:rsidP="009514D9">
            <w:pPr>
              <w:jc w:val="center"/>
              <w:rPr>
                <w:i/>
              </w:rPr>
            </w:pPr>
            <w:r w:rsidRPr="00AA70BB">
              <w:rPr>
                <w:i/>
              </w:rPr>
              <w:t>122</w:t>
            </w:r>
          </w:p>
        </w:tc>
        <w:tc>
          <w:tcPr>
            <w:tcW w:w="1263" w:type="dxa"/>
            <w:tcBorders>
              <w:top w:val="single" w:sz="8" w:space="0" w:color="000000"/>
              <w:left w:val="single" w:sz="8" w:space="0" w:color="000000"/>
              <w:bottom w:val="single" w:sz="8" w:space="0" w:color="000000"/>
              <w:right w:val="single" w:sz="8" w:space="0" w:color="000000"/>
            </w:tcBorders>
            <w:vAlign w:val="center"/>
          </w:tcPr>
          <w:p w14:paraId="784154BD" w14:textId="77777777" w:rsidR="00D963C9" w:rsidRPr="00AA70BB" w:rsidRDefault="00D963C9" w:rsidP="00E472D6">
            <w:pPr>
              <w:jc w:val="center"/>
              <w:rPr>
                <w:i/>
              </w:rPr>
            </w:pPr>
          </w:p>
        </w:tc>
      </w:tr>
      <w:tr w:rsidR="00D963C9" w14:paraId="38ABF9BC" w14:textId="77777777" w:rsidTr="00E472D6">
        <w:tc>
          <w:tcPr>
            <w:tcW w:w="0" w:type="auto"/>
            <w:tcBorders>
              <w:top w:val="single" w:sz="8" w:space="0" w:color="000000"/>
              <w:left w:val="single" w:sz="8" w:space="0" w:color="000000"/>
              <w:bottom w:val="single" w:sz="8" w:space="0" w:color="000000"/>
              <w:right w:val="single" w:sz="8" w:space="0" w:color="000000"/>
            </w:tcBorders>
            <w:vAlign w:val="center"/>
          </w:tcPr>
          <w:p w14:paraId="6CF9760C" w14:textId="77777777" w:rsidR="00D963C9" w:rsidRPr="00E609D1" w:rsidRDefault="00D963C9" w:rsidP="00E472D6">
            <w:pPr>
              <w:rPr>
                <w:i/>
              </w:rPr>
            </w:pPr>
            <w:r w:rsidRPr="00E609D1">
              <w:rPr>
                <w:i/>
              </w:rPr>
              <w:t>Естественный прирост (убыль)</w:t>
            </w:r>
          </w:p>
        </w:tc>
        <w:tc>
          <w:tcPr>
            <w:tcW w:w="1619" w:type="dxa"/>
            <w:tcBorders>
              <w:top w:val="single" w:sz="8" w:space="0" w:color="000000"/>
              <w:left w:val="single" w:sz="8" w:space="0" w:color="000000"/>
              <w:bottom w:val="single" w:sz="8" w:space="0" w:color="000000"/>
              <w:right w:val="single" w:sz="8" w:space="0" w:color="000000"/>
            </w:tcBorders>
            <w:vAlign w:val="center"/>
          </w:tcPr>
          <w:p w14:paraId="3932A41E" w14:textId="77777777" w:rsidR="00D963C9" w:rsidRPr="00E609D1" w:rsidRDefault="00D963C9" w:rsidP="00E472D6">
            <w:pPr>
              <w:jc w:val="center"/>
              <w:rPr>
                <w:i/>
              </w:rPr>
            </w:pPr>
            <w:r w:rsidRPr="00E609D1">
              <w:rPr>
                <w:i/>
              </w:rPr>
              <w:t>человек</w:t>
            </w:r>
          </w:p>
        </w:tc>
        <w:tc>
          <w:tcPr>
            <w:tcW w:w="1263" w:type="dxa"/>
            <w:tcBorders>
              <w:top w:val="single" w:sz="8" w:space="0" w:color="000000"/>
              <w:left w:val="single" w:sz="8" w:space="0" w:color="000000"/>
              <w:bottom w:val="single" w:sz="8" w:space="0" w:color="000000"/>
              <w:right w:val="single" w:sz="8" w:space="0" w:color="000000"/>
            </w:tcBorders>
            <w:vAlign w:val="center"/>
          </w:tcPr>
          <w:p w14:paraId="66CEF32E" w14:textId="77777777" w:rsidR="00D963C9" w:rsidRPr="00AA70BB" w:rsidRDefault="00D963C9" w:rsidP="00E472D6">
            <w:pPr>
              <w:jc w:val="center"/>
              <w:rPr>
                <w:i/>
              </w:rPr>
            </w:pPr>
          </w:p>
        </w:tc>
        <w:tc>
          <w:tcPr>
            <w:tcW w:w="1263" w:type="dxa"/>
            <w:tcBorders>
              <w:top w:val="single" w:sz="8" w:space="0" w:color="000000"/>
              <w:left w:val="single" w:sz="8" w:space="0" w:color="000000"/>
              <w:bottom w:val="single" w:sz="8" w:space="0" w:color="000000"/>
              <w:right w:val="single" w:sz="8" w:space="0" w:color="000000"/>
            </w:tcBorders>
            <w:vAlign w:val="center"/>
          </w:tcPr>
          <w:p w14:paraId="2C541536" w14:textId="77777777" w:rsidR="00D963C9" w:rsidRPr="00AA70BB" w:rsidRDefault="00D963C9" w:rsidP="009514D9">
            <w:pPr>
              <w:jc w:val="center"/>
              <w:rPr>
                <w:i/>
              </w:rPr>
            </w:pPr>
            <w:r w:rsidRPr="00AA70BB">
              <w:rPr>
                <w:i/>
              </w:rPr>
              <w:t>-95</w:t>
            </w:r>
          </w:p>
        </w:tc>
        <w:tc>
          <w:tcPr>
            <w:tcW w:w="1263" w:type="dxa"/>
            <w:tcBorders>
              <w:top w:val="single" w:sz="8" w:space="0" w:color="000000"/>
              <w:left w:val="single" w:sz="8" w:space="0" w:color="000000"/>
              <w:bottom w:val="single" w:sz="8" w:space="0" w:color="000000"/>
              <w:right w:val="single" w:sz="8" w:space="0" w:color="000000"/>
            </w:tcBorders>
            <w:vAlign w:val="center"/>
          </w:tcPr>
          <w:p w14:paraId="30BE88DE" w14:textId="77777777" w:rsidR="00D963C9" w:rsidRPr="00AA70BB" w:rsidRDefault="00D963C9" w:rsidP="009514D9">
            <w:pPr>
              <w:jc w:val="center"/>
              <w:rPr>
                <w:i/>
              </w:rPr>
            </w:pPr>
            <w:r w:rsidRPr="00AA70BB">
              <w:rPr>
                <w:i/>
              </w:rPr>
              <w:t>-66</w:t>
            </w:r>
          </w:p>
        </w:tc>
        <w:tc>
          <w:tcPr>
            <w:tcW w:w="1263" w:type="dxa"/>
            <w:tcBorders>
              <w:top w:val="single" w:sz="8" w:space="0" w:color="000000"/>
              <w:left w:val="single" w:sz="8" w:space="0" w:color="000000"/>
              <w:bottom w:val="single" w:sz="8" w:space="0" w:color="000000"/>
              <w:right w:val="single" w:sz="8" w:space="0" w:color="000000"/>
            </w:tcBorders>
            <w:vAlign w:val="center"/>
          </w:tcPr>
          <w:p w14:paraId="189574BB" w14:textId="77777777" w:rsidR="00D963C9" w:rsidRPr="00AA70BB" w:rsidRDefault="00D963C9" w:rsidP="00E472D6">
            <w:pPr>
              <w:jc w:val="center"/>
              <w:rPr>
                <w:i/>
              </w:rPr>
            </w:pPr>
          </w:p>
        </w:tc>
      </w:tr>
      <w:tr w:rsidR="00D963C9" w14:paraId="52487CD8" w14:textId="77777777" w:rsidTr="00E472D6">
        <w:tc>
          <w:tcPr>
            <w:tcW w:w="0" w:type="auto"/>
            <w:tcBorders>
              <w:top w:val="single" w:sz="8" w:space="0" w:color="000000"/>
              <w:left w:val="single" w:sz="8" w:space="0" w:color="000000"/>
              <w:bottom w:val="single" w:sz="8" w:space="0" w:color="000000"/>
              <w:right w:val="single" w:sz="8" w:space="0" w:color="000000"/>
            </w:tcBorders>
            <w:vAlign w:val="center"/>
          </w:tcPr>
          <w:p w14:paraId="389865EF" w14:textId="77777777" w:rsidR="00D963C9" w:rsidRPr="00E609D1" w:rsidRDefault="00D963C9" w:rsidP="00E472D6">
            <w:pPr>
              <w:rPr>
                <w:i/>
              </w:rPr>
            </w:pPr>
            <w:r w:rsidRPr="00E609D1">
              <w:rPr>
                <w:i/>
              </w:rPr>
              <w:t>Общий коэффициент рождаемости</w:t>
            </w:r>
          </w:p>
        </w:tc>
        <w:tc>
          <w:tcPr>
            <w:tcW w:w="1619" w:type="dxa"/>
            <w:tcBorders>
              <w:top w:val="single" w:sz="8" w:space="0" w:color="000000"/>
              <w:left w:val="single" w:sz="8" w:space="0" w:color="000000"/>
              <w:bottom w:val="single" w:sz="8" w:space="0" w:color="000000"/>
              <w:right w:val="single" w:sz="8" w:space="0" w:color="000000"/>
            </w:tcBorders>
            <w:vAlign w:val="center"/>
          </w:tcPr>
          <w:p w14:paraId="498B43FC" w14:textId="77777777" w:rsidR="00D963C9" w:rsidRPr="00E609D1" w:rsidRDefault="00D963C9" w:rsidP="00E472D6">
            <w:pPr>
              <w:jc w:val="center"/>
              <w:rPr>
                <w:i/>
              </w:rPr>
            </w:pPr>
            <w:r w:rsidRPr="00E609D1">
              <w:rPr>
                <w:i/>
              </w:rPr>
              <w:t>промилле</w:t>
            </w:r>
          </w:p>
        </w:tc>
        <w:tc>
          <w:tcPr>
            <w:tcW w:w="1263" w:type="dxa"/>
            <w:tcBorders>
              <w:top w:val="single" w:sz="8" w:space="0" w:color="000000"/>
              <w:left w:val="single" w:sz="8" w:space="0" w:color="000000"/>
              <w:bottom w:val="single" w:sz="8" w:space="0" w:color="000000"/>
              <w:right w:val="single" w:sz="8" w:space="0" w:color="000000"/>
            </w:tcBorders>
            <w:vAlign w:val="center"/>
          </w:tcPr>
          <w:p w14:paraId="7EBC034B" w14:textId="77777777" w:rsidR="00D963C9" w:rsidRPr="00AA70BB" w:rsidRDefault="00D963C9" w:rsidP="00E472D6">
            <w:pPr>
              <w:jc w:val="center"/>
              <w:rPr>
                <w:i/>
              </w:rPr>
            </w:pPr>
          </w:p>
        </w:tc>
        <w:tc>
          <w:tcPr>
            <w:tcW w:w="1263" w:type="dxa"/>
            <w:tcBorders>
              <w:top w:val="single" w:sz="8" w:space="0" w:color="000000"/>
              <w:left w:val="single" w:sz="8" w:space="0" w:color="000000"/>
              <w:bottom w:val="single" w:sz="8" w:space="0" w:color="000000"/>
              <w:right w:val="single" w:sz="8" w:space="0" w:color="000000"/>
            </w:tcBorders>
            <w:vAlign w:val="center"/>
          </w:tcPr>
          <w:p w14:paraId="0DD751E7" w14:textId="77777777" w:rsidR="00D963C9" w:rsidRPr="00AA70BB" w:rsidRDefault="00D963C9" w:rsidP="009514D9">
            <w:pPr>
              <w:jc w:val="center"/>
              <w:rPr>
                <w:i/>
              </w:rPr>
            </w:pPr>
            <w:r w:rsidRPr="00AA70BB">
              <w:rPr>
                <w:i/>
              </w:rPr>
              <w:t>7.4</w:t>
            </w:r>
          </w:p>
        </w:tc>
        <w:tc>
          <w:tcPr>
            <w:tcW w:w="1263" w:type="dxa"/>
            <w:tcBorders>
              <w:top w:val="single" w:sz="8" w:space="0" w:color="000000"/>
              <w:left w:val="single" w:sz="8" w:space="0" w:color="000000"/>
              <w:bottom w:val="single" w:sz="8" w:space="0" w:color="000000"/>
              <w:right w:val="single" w:sz="8" w:space="0" w:color="000000"/>
            </w:tcBorders>
            <w:vAlign w:val="center"/>
          </w:tcPr>
          <w:p w14:paraId="186DD5ED" w14:textId="77777777" w:rsidR="00D963C9" w:rsidRPr="00AA70BB" w:rsidRDefault="00D963C9" w:rsidP="009514D9">
            <w:pPr>
              <w:jc w:val="center"/>
              <w:rPr>
                <w:i/>
              </w:rPr>
            </w:pPr>
            <w:r w:rsidRPr="00AA70BB">
              <w:rPr>
                <w:i/>
              </w:rPr>
              <w:t>9.6</w:t>
            </w:r>
          </w:p>
        </w:tc>
        <w:tc>
          <w:tcPr>
            <w:tcW w:w="1263" w:type="dxa"/>
            <w:tcBorders>
              <w:top w:val="single" w:sz="8" w:space="0" w:color="000000"/>
              <w:left w:val="single" w:sz="8" w:space="0" w:color="000000"/>
              <w:bottom w:val="single" w:sz="8" w:space="0" w:color="000000"/>
              <w:right w:val="single" w:sz="8" w:space="0" w:color="000000"/>
            </w:tcBorders>
            <w:vAlign w:val="center"/>
          </w:tcPr>
          <w:p w14:paraId="48B491C1" w14:textId="77777777" w:rsidR="00D963C9" w:rsidRPr="00AA70BB" w:rsidRDefault="00D963C9" w:rsidP="00E472D6">
            <w:pPr>
              <w:jc w:val="center"/>
              <w:rPr>
                <w:i/>
              </w:rPr>
            </w:pPr>
          </w:p>
        </w:tc>
      </w:tr>
      <w:tr w:rsidR="00D963C9" w14:paraId="25B67B2A" w14:textId="77777777" w:rsidTr="00E472D6">
        <w:tc>
          <w:tcPr>
            <w:tcW w:w="0" w:type="auto"/>
            <w:tcBorders>
              <w:top w:val="single" w:sz="8" w:space="0" w:color="000000"/>
              <w:left w:val="single" w:sz="8" w:space="0" w:color="000000"/>
              <w:bottom w:val="single" w:sz="8" w:space="0" w:color="000000"/>
              <w:right w:val="single" w:sz="8" w:space="0" w:color="000000"/>
            </w:tcBorders>
            <w:vAlign w:val="center"/>
          </w:tcPr>
          <w:p w14:paraId="41EA3B3E" w14:textId="77777777" w:rsidR="00D963C9" w:rsidRPr="00E609D1" w:rsidRDefault="00D963C9" w:rsidP="00E472D6">
            <w:pPr>
              <w:rPr>
                <w:i/>
              </w:rPr>
            </w:pPr>
            <w:r w:rsidRPr="00E609D1">
              <w:rPr>
                <w:i/>
              </w:rPr>
              <w:t>Общий коэффициент смертности</w:t>
            </w:r>
          </w:p>
        </w:tc>
        <w:tc>
          <w:tcPr>
            <w:tcW w:w="1619" w:type="dxa"/>
            <w:tcBorders>
              <w:top w:val="single" w:sz="8" w:space="0" w:color="000000"/>
              <w:left w:val="single" w:sz="8" w:space="0" w:color="000000"/>
              <w:bottom w:val="single" w:sz="8" w:space="0" w:color="000000"/>
              <w:right w:val="single" w:sz="8" w:space="0" w:color="000000"/>
            </w:tcBorders>
            <w:vAlign w:val="center"/>
          </w:tcPr>
          <w:p w14:paraId="51EF8C05" w14:textId="77777777" w:rsidR="00D963C9" w:rsidRPr="00E609D1" w:rsidRDefault="00D963C9" w:rsidP="00E472D6">
            <w:pPr>
              <w:jc w:val="center"/>
              <w:rPr>
                <w:i/>
              </w:rPr>
            </w:pPr>
            <w:r w:rsidRPr="00E609D1">
              <w:rPr>
                <w:i/>
              </w:rPr>
              <w:t>промилле</w:t>
            </w:r>
          </w:p>
        </w:tc>
        <w:tc>
          <w:tcPr>
            <w:tcW w:w="1263" w:type="dxa"/>
            <w:tcBorders>
              <w:top w:val="single" w:sz="8" w:space="0" w:color="000000"/>
              <w:left w:val="single" w:sz="8" w:space="0" w:color="000000"/>
              <w:bottom w:val="single" w:sz="8" w:space="0" w:color="000000"/>
              <w:right w:val="single" w:sz="8" w:space="0" w:color="000000"/>
            </w:tcBorders>
            <w:vAlign w:val="center"/>
          </w:tcPr>
          <w:p w14:paraId="6DDB7521" w14:textId="77777777" w:rsidR="00D963C9" w:rsidRPr="00AA70BB" w:rsidRDefault="00D963C9" w:rsidP="00E472D6">
            <w:pPr>
              <w:jc w:val="center"/>
              <w:rPr>
                <w:i/>
              </w:rPr>
            </w:pPr>
          </w:p>
        </w:tc>
        <w:tc>
          <w:tcPr>
            <w:tcW w:w="1263" w:type="dxa"/>
            <w:tcBorders>
              <w:top w:val="single" w:sz="8" w:space="0" w:color="000000"/>
              <w:left w:val="single" w:sz="8" w:space="0" w:color="000000"/>
              <w:bottom w:val="single" w:sz="8" w:space="0" w:color="000000"/>
              <w:right w:val="single" w:sz="8" w:space="0" w:color="000000"/>
            </w:tcBorders>
            <w:vAlign w:val="center"/>
          </w:tcPr>
          <w:p w14:paraId="1729609C" w14:textId="77777777" w:rsidR="00D963C9" w:rsidRPr="00AA70BB" w:rsidRDefault="00D963C9" w:rsidP="009514D9">
            <w:pPr>
              <w:jc w:val="center"/>
              <w:rPr>
                <w:i/>
              </w:rPr>
            </w:pPr>
            <w:r w:rsidRPr="00AA70BB">
              <w:rPr>
                <w:i/>
              </w:rPr>
              <w:t>23.2</w:t>
            </w:r>
          </w:p>
        </w:tc>
        <w:tc>
          <w:tcPr>
            <w:tcW w:w="1263" w:type="dxa"/>
            <w:tcBorders>
              <w:top w:val="single" w:sz="8" w:space="0" w:color="000000"/>
              <w:left w:val="single" w:sz="8" w:space="0" w:color="000000"/>
              <w:bottom w:val="single" w:sz="8" w:space="0" w:color="000000"/>
              <w:right w:val="single" w:sz="8" w:space="0" w:color="000000"/>
            </w:tcBorders>
            <w:vAlign w:val="center"/>
          </w:tcPr>
          <w:p w14:paraId="296C109F" w14:textId="77777777" w:rsidR="00D963C9" w:rsidRPr="00AA70BB" w:rsidRDefault="00D963C9" w:rsidP="009514D9">
            <w:pPr>
              <w:jc w:val="center"/>
              <w:rPr>
                <w:i/>
              </w:rPr>
            </w:pPr>
            <w:r w:rsidRPr="00AA70BB">
              <w:rPr>
                <w:i/>
              </w:rPr>
              <w:t>21</w:t>
            </w:r>
          </w:p>
        </w:tc>
        <w:tc>
          <w:tcPr>
            <w:tcW w:w="1263" w:type="dxa"/>
            <w:tcBorders>
              <w:top w:val="single" w:sz="8" w:space="0" w:color="000000"/>
              <w:left w:val="single" w:sz="8" w:space="0" w:color="000000"/>
              <w:bottom w:val="single" w:sz="8" w:space="0" w:color="000000"/>
              <w:right w:val="single" w:sz="8" w:space="0" w:color="000000"/>
            </w:tcBorders>
            <w:vAlign w:val="center"/>
          </w:tcPr>
          <w:p w14:paraId="31C67655" w14:textId="77777777" w:rsidR="00D963C9" w:rsidRPr="00AA70BB" w:rsidRDefault="00D963C9" w:rsidP="00E472D6">
            <w:pPr>
              <w:jc w:val="center"/>
              <w:rPr>
                <w:i/>
              </w:rPr>
            </w:pPr>
          </w:p>
        </w:tc>
      </w:tr>
      <w:tr w:rsidR="00D963C9" w14:paraId="4B309FE3" w14:textId="77777777" w:rsidTr="00E472D6">
        <w:tc>
          <w:tcPr>
            <w:tcW w:w="0" w:type="auto"/>
            <w:tcBorders>
              <w:top w:val="single" w:sz="8" w:space="0" w:color="000000"/>
              <w:left w:val="single" w:sz="8" w:space="0" w:color="000000"/>
              <w:bottom w:val="single" w:sz="8" w:space="0" w:color="000000"/>
              <w:right w:val="single" w:sz="8" w:space="0" w:color="000000"/>
            </w:tcBorders>
            <w:vAlign w:val="center"/>
          </w:tcPr>
          <w:p w14:paraId="649FBD64" w14:textId="77777777" w:rsidR="00D963C9" w:rsidRPr="00E609D1" w:rsidRDefault="00D963C9" w:rsidP="00E472D6">
            <w:pPr>
              <w:rPr>
                <w:i/>
              </w:rPr>
            </w:pPr>
            <w:r w:rsidRPr="00E609D1">
              <w:rPr>
                <w:i/>
              </w:rPr>
              <w:t>Общий коэффициент естественного прироста (убыли)</w:t>
            </w:r>
          </w:p>
        </w:tc>
        <w:tc>
          <w:tcPr>
            <w:tcW w:w="1619" w:type="dxa"/>
            <w:tcBorders>
              <w:top w:val="single" w:sz="8" w:space="0" w:color="000000"/>
              <w:left w:val="single" w:sz="8" w:space="0" w:color="000000"/>
              <w:bottom w:val="single" w:sz="8" w:space="0" w:color="000000"/>
              <w:right w:val="single" w:sz="8" w:space="0" w:color="000000"/>
            </w:tcBorders>
            <w:vAlign w:val="center"/>
          </w:tcPr>
          <w:p w14:paraId="5F319BF0" w14:textId="77777777" w:rsidR="00D963C9" w:rsidRPr="00E609D1" w:rsidRDefault="00D963C9" w:rsidP="00E472D6">
            <w:pPr>
              <w:jc w:val="center"/>
              <w:rPr>
                <w:i/>
              </w:rPr>
            </w:pPr>
            <w:r w:rsidRPr="00E609D1">
              <w:rPr>
                <w:i/>
              </w:rPr>
              <w:t>промилле</w:t>
            </w:r>
          </w:p>
        </w:tc>
        <w:tc>
          <w:tcPr>
            <w:tcW w:w="1263" w:type="dxa"/>
            <w:tcBorders>
              <w:top w:val="single" w:sz="8" w:space="0" w:color="000000"/>
              <w:left w:val="single" w:sz="8" w:space="0" w:color="000000"/>
              <w:bottom w:val="single" w:sz="8" w:space="0" w:color="000000"/>
              <w:right w:val="single" w:sz="8" w:space="0" w:color="000000"/>
            </w:tcBorders>
            <w:vAlign w:val="center"/>
          </w:tcPr>
          <w:p w14:paraId="0D3834A3" w14:textId="77777777" w:rsidR="00D963C9" w:rsidRPr="00AA70BB" w:rsidRDefault="00D963C9" w:rsidP="00E472D6">
            <w:pPr>
              <w:jc w:val="center"/>
              <w:rPr>
                <w:i/>
              </w:rPr>
            </w:pPr>
          </w:p>
        </w:tc>
        <w:tc>
          <w:tcPr>
            <w:tcW w:w="1263" w:type="dxa"/>
            <w:tcBorders>
              <w:top w:val="single" w:sz="8" w:space="0" w:color="000000"/>
              <w:left w:val="single" w:sz="8" w:space="0" w:color="000000"/>
              <w:bottom w:val="single" w:sz="8" w:space="0" w:color="000000"/>
              <w:right w:val="single" w:sz="8" w:space="0" w:color="000000"/>
            </w:tcBorders>
            <w:vAlign w:val="center"/>
          </w:tcPr>
          <w:p w14:paraId="4047FAA7" w14:textId="77777777" w:rsidR="00D963C9" w:rsidRPr="00AA70BB" w:rsidRDefault="00D963C9" w:rsidP="009514D9">
            <w:pPr>
              <w:jc w:val="center"/>
              <w:rPr>
                <w:i/>
              </w:rPr>
            </w:pPr>
            <w:r w:rsidRPr="00AA70BB">
              <w:rPr>
                <w:i/>
              </w:rPr>
              <w:t>-15.8</w:t>
            </w:r>
          </w:p>
        </w:tc>
        <w:tc>
          <w:tcPr>
            <w:tcW w:w="1263" w:type="dxa"/>
            <w:tcBorders>
              <w:top w:val="single" w:sz="8" w:space="0" w:color="000000"/>
              <w:left w:val="single" w:sz="8" w:space="0" w:color="000000"/>
              <w:bottom w:val="single" w:sz="8" w:space="0" w:color="000000"/>
              <w:right w:val="single" w:sz="8" w:space="0" w:color="000000"/>
            </w:tcBorders>
            <w:vAlign w:val="center"/>
          </w:tcPr>
          <w:p w14:paraId="24679D4E" w14:textId="77777777" w:rsidR="00D963C9" w:rsidRPr="00AA70BB" w:rsidRDefault="00D963C9" w:rsidP="009514D9">
            <w:pPr>
              <w:jc w:val="center"/>
              <w:rPr>
                <w:i/>
              </w:rPr>
            </w:pPr>
            <w:r w:rsidRPr="00AA70BB">
              <w:rPr>
                <w:i/>
              </w:rPr>
              <w:t>-11.4</w:t>
            </w:r>
          </w:p>
        </w:tc>
        <w:tc>
          <w:tcPr>
            <w:tcW w:w="1263" w:type="dxa"/>
            <w:tcBorders>
              <w:top w:val="single" w:sz="8" w:space="0" w:color="000000"/>
              <w:left w:val="single" w:sz="8" w:space="0" w:color="000000"/>
              <w:bottom w:val="single" w:sz="8" w:space="0" w:color="000000"/>
              <w:right w:val="single" w:sz="8" w:space="0" w:color="000000"/>
            </w:tcBorders>
            <w:vAlign w:val="center"/>
          </w:tcPr>
          <w:p w14:paraId="360A7B80" w14:textId="77777777" w:rsidR="00D963C9" w:rsidRPr="00AA70BB" w:rsidRDefault="00D963C9" w:rsidP="00E472D6">
            <w:pPr>
              <w:jc w:val="center"/>
              <w:rPr>
                <w:i/>
              </w:rPr>
            </w:pPr>
          </w:p>
        </w:tc>
      </w:tr>
      <w:tr w:rsidR="00D963C9" w14:paraId="6524F3E3" w14:textId="77777777" w:rsidTr="00E472D6">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23729EC2" w14:textId="77777777" w:rsidR="00D963C9" w:rsidRPr="00E609D1" w:rsidRDefault="00D963C9" w:rsidP="00E472D6">
            <w:pPr>
              <w:rPr>
                <w:i/>
              </w:rPr>
            </w:pPr>
            <w:r w:rsidRPr="00E609D1">
              <w:rPr>
                <w:i/>
              </w:rPr>
              <w:t>Миграция-всего</w:t>
            </w:r>
          </w:p>
        </w:tc>
        <w:tc>
          <w:tcPr>
            <w:tcW w:w="1619" w:type="dxa"/>
            <w:tcBorders>
              <w:top w:val="single" w:sz="8" w:space="0" w:color="000000"/>
              <w:left w:val="single" w:sz="8" w:space="0" w:color="000000"/>
              <w:bottom w:val="single" w:sz="8" w:space="0" w:color="000000"/>
              <w:right w:val="single" w:sz="8" w:space="0" w:color="000000"/>
            </w:tcBorders>
            <w:vAlign w:val="center"/>
          </w:tcPr>
          <w:p w14:paraId="7F414367" w14:textId="77777777" w:rsidR="00D963C9" w:rsidRPr="00E609D1" w:rsidRDefault="00D963C9" w:rsidP="00E472D6">
            <w:pPr>
              <w:jc w:val="center"/>
              <w:rPr>
                <w:i/>
              </w:rPr>
            </w:pPr>
            <w:r w:rsidRPr="00E609D1">
              <w:rPr>
                <w:i/>
              </w:rPr>
              <w:t>человек</w:t>
            </w:r>
          </w:p>
        </w:tc>
        <w:tc>
          <w:tcPr>
            <w:tcW w:w="1263" w:type="dxa"/>
            <w:tcBorders>
              <w:top w:val="single" w:sz="8" w:space="0" w:color="000000"/>
              <w:left w:val="single" w:sz="8" w:space="0" w:color="000000"/>
              <w:bottom w:val="single" w:sz="8" w:space="0" w:color="000000"/>
              <w:right w:val="single" w:sz="8" w:space="0" w:color="000000"/>
            </w:tcBorders>
            <w:vAlign w:val="center"/>
          </w:tcPr>
          <w:p w14:paraId="05C3B8D6" w14:textId="77777777" w:rsidR="00D963C9" w:rsidRPr="00AA70BB" w:rsidRDefault="00D963C9" w:rsidP="009514D9">
            <w:pPr>
              <w:jc w:val="center"/>
              <w:rPr>
                <w:i/>
              </w:rPr>
            </w:pPr>
            <w:r w:rsidRPr="00AA70BB">
              <w:rPr>
                <w:i/>
              </w:rPr>
              <w:t>201</w:t>
            </w:r>
          </w:p>
        </w:tc>
        <w:tc>
          <w:tcPr>
            <w:tcW w:w="1263" w:type="dxa"/>
            <w:tcBorders>
              <w:top w:val="single" w:sz="8" w:space="0" w:color="000000"/>
              <w:left w:val="single" w:sz="8" w:space="0" w:color="000000"/>
              <w:bottom w:val="single" w:sz="8" w:space="0" w:color="000000"/>
              <w:right w:val="single" w:sz="8" w:space="0" w:color="000000"/>
            </w:tcBorders>
            <w:vAlign w:val="center"/>
          </w:tcPr>
          <w:p w14:paraId="4096AB4E" w14:textId="77777777" w:rsidR="00D963C9" w:rsidRPr="00AA70BB" w:rsidRDefault="00D963C9" w:rsidP="009514D9">
            <w:pPr>
              <w:jc w:val="center"/>
              <w:rPr>
                <w:i/>
              </w:rPr>
            </w:pPr>
            <w:r w:rsidRPr="00AA70BB">
              <w:rPr>
                <w:i/>
              </w:rPr>
              <w:t>212</w:t>
            </w:r>
          </w:p>
        </w:tc>
        <w:tc>
          <w:tcPr>
            <w:tcW w:w="1263" w:type="dxa"/>
            <w:tcBorders>
              <w:top w:val="single" w:sz="8" w:space="0" w:color="000000"/>
              <w:left w:val="single" w:sz="8" w:space="0" w:color="000000"/>
              <w:bottom w:val="single" w:sz="8" w:space="0" w:color="000000"/>
              <w:right w:val="single" w:sz="8" w:space="0" w:color="000000"/>
            </w:tcBorders>
            <w:vAlign w:val="center"/>
          </w:tcPr>
          <w:p w14:paraId="6F36A6B3" w14:textId="77777777" w:rsidR="00D963C9" w:rsidRPr="00AA70BB" w:rsidRDefault="00D963C9" w:rsidP="009514D9">
            <w:pPr>
              <w:jc w:val="center"/>
              <w:rPr>
                <w:i/>
              </w:rPr>
            </w:pPr>
            <w:r w:rsidRPr="00AA70BB">
              <w:rPr>
                <w:i/>
              </w:rPr>
              <w:t>227</w:t>
            </w:r>
          </w:p>
        </w:tc>
        <w:tc>
          <w:tcPr>
            <w:tcW w:w="1263" w:type="dxa"/>
            <w:tcBorders>
              <w:top w:val="single" w:sz="8" w:space="0" w:color="000000"/>
              <w:left w:val="single" w:sz="8" w:space="0" w:color="000000"/>
              <w:bottom w:val="single" w:sz="8" w:space="0" w:color="000000"/>
              <w:right w:val="single" w:sz="8" w:space="0" w:color="000000"/>
            </w:tcBorders>
            <w:vAlign w:val="center"/>
          </w:tcPr>
          <w:p w14:paraId="1EA6194A" w14:textId="77777777" w:rsidR="00D963C9" w:rsidRDefault="00D963C9" w:rsidP="00E472D6">
            <w:pPr>
              <w:jc w:val="center"/>
            </w:pPr>
          </w:p>
        </w:tc>
      </w:tr>
      <w:tr w:rsidR="00D963C9" w14:paraId="4E43994A" w14:textId="77777777" w:rsidTr="00E472D6">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55AD3AA8" w14:textId="77777777" w:rsidR="00D963C9" w:rsidRPr="00E609D1" w:rsidRDefault="00D963C9" w:rsidP="00E472D6">
            <w:pPr>
              <w:rPr>
                <w:i/>
              </w:rPr>
            </w:pPr>
            <w:r w:rsidRPr="00E609D1">
              <w:rPr>
                <w:i/>
              </w:rPr>
              <w:t>в пределах России</w:t>
            </w:r>
          </w:p>
        </w:tc>
        <w:tc>
          <w:tcPr>
            <w:tcW w:w="1619" w:type="dxa"/>
            <w:tcBorders>
              <w:top w:val="single" w:sz="8" w:space="0" w:color="000000"/>
              <w:left w:val="single" w:sz="8" w:space="0" w:color="000000"/>
              <w:bottom w:val="single" w:sz="8" w:space="0" w:color="000000"/>
              <w:right w:val="single" w:sz="8" w:space="0" w:color="000000"/>
            </w:tcBorders>
            <w:vAlign w:val="center"/>
          </w:tcPr>
          <w:p w14:paraId="71B02E26" w14:textId="77777777" w:rsidR="00D963C9" w:rsidRPr="00E609D1" w:rsidRDefault="00D963C9" w:rsidP="00E472D6">
            <w:pPr>
              <w:jc w:val="center"/>
              <w:rPr>
                <w:i/>
              </w:rPr>
            </w:pPr>
            <w:r w:rsidRPr="00E609D1">
              <w:rPr>
                <w:i/>
              </w:rPr>
              <w:t>человек</w:t>
            </w:r>
          </w:p>
        </w:tc>
        <w:tc>
          <w:tcPr>
            <w:tcW w:w="1263" w:type="dxa"/>
            <w:tcBorders>
              <w:top w:val="single" w:sz="8" w:space="0" w:color="000000"/>
              <w:left w:val="single" w:sz="8" w:space="0" w:color="000000"/>
              <w:bottom w:val="single" w:sz="8" w:space="0" w:color="000000"/>
              <w:right w:val="single" w:sz="8" w:space="0" w:color="000000"/>
            </w:tcBorders>
            <w:vAlign w:val="center"/>
          </w:tcPr>
          <w:p w14:paraId="0EE74FF5" w14:textId="77777777" w:rsidR="00D963C9" w:rsidRPr="00AA70BB" w:rsidRDefault="00D963C9" w:rsidP="009514D9">
            <w:pPr>
              <w:jc w:val="center"/>
              <w:rPr>
                <w:i/>
              </w:rPr>
            </w:pPr>
            <w:r w:rsidRPr="00AA70BB">
              <w:rPr>
                <w:i/>
              </w:rPr>
              <w:t>195</w:t>
            </w:r>
          </w:p>
        </w:tc>
        <w:tc>
          <w:tcPr>
            <w:tcW w:w="1263" w:type="dxa"/>
            <w:tcBorders>
              <w:top w:val="single" w:sz="8" w:space="0" w:color="000000"/>
              <w:left w:val="single" w:sz="8" w:space="0" w:color="000000"/>
              <w:bottom w:val="single" w:sz="8" w:space="0" w:color="000000"/>
              <w:right w:val="single" w:sz="8" w:space="0" w:color="000000"/>
            </w:tcBorders>
            <w:vAlign w:val="center"/>
          </w:tcPr>
          <w:p w14:paraId="5AF3300F" w14:textId="77777777" w:rsidR="00D963C9" w:rsidRPr="00AA70BB" w:rsidRDefault="00D963C9" w:rsidP="009514D9">
            <w:pPr>
              <w:jc w:val="center"/>
              <w:rPr>
                <w:i/>
              </w:rPr>
            </w:pPr>
            <w:r w:rsidRPr="00AA70BB">
              <w:rPr>
                <w:i/>
              </w:rPr>
              <w:t>210</w:t>
            </w:r>
          </w:p>
        </w:tc>
        <w:tc>
          <w:tcPr>
            <w:tcW w:w="1263" w:type="dxa"/>
            <w:tcBorders>
              <w:top w:val="single" w:sz="8" w:space="0" w:color="000000"/>
              <w:left w:val="single" w:sz="8" w:space="0" w:color="000000"/>
              <w:bottom w:val="single" w:sz="8" w:space="0" w:color="000000"/>
              <w:right w:val="single" w:sz="8" w:space="0" w:color="000000"/>
            </w:tcBorders>
            <w:vAlign w:val="center"/>
          </w:tcPr>
          <w:p w14:paraId="3E87A948" w14:textId="77777777" w:rsidR="00D963C9" w:rsidRPr="00AA70BB" w:rsidRDefault="00D963C9" w:rsidP="009514D9">
            <w:pPr>
              <w:jc w:val="center"/>
              <w:rPr>
                <w:i/>
              </w:rPr>
            </w:pPr>
            <w:r w:rsidRPr="00AA70BB">
              <w:rPr>
                <w:i/>
              </w:rPr>
              <w:t>220</w:t>
            </w:r>
          </w:p>
        </w:tc>
        <w:tc>
          <w:tcPr>
            <w:tcW w:w="1263" w:type="dxa"/>
            <w:tcBorders>
              <w:top w:val="single" w:sz="8" w:space="0" w:color="000000"/>
              <w:left w:val="single" w:sz="8" w:space="0" w:color="000000"/>
              <w:bottom w:val="single" w:sz="8" w:space="0" w:color="000000"/>
              <w:right w:val="single" w:sz="8" w:space="0" w:color="000000"/>
            </w:tcBorders>
            <w:vAlign w:val="center"/>
          </w:tcPr>
          <w:p w14:paraId="75761654" w14:textId="77777777" w:rsidR="00D963C9" w:rsidRDefault="00D963C9" w:rsidP="00E472D6">
            <w:pPr>
              <w:jc w:val="center"/>
            </w:pPr>
          </w:p>
        </w:tc>
      </w:tr>
      <w:tr w:rsidR="00D963C9" w14:paraId="159318FD" w14:textId="77777777" w:rsidTr="00E472D6">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125C80A1" w14:textId="77777777" w:rsidR="00D963C9" w:rsidRPr="00E609D1" w:rsidRDefault="00D963C9" w:rsidP="00E472D6">
            <w:pPr>
              <w:rPr>
                <w:i/>
              </w:rPr>
            </w:pPr>
            <w:r w:rsidRPr="00E609D1">
              <w:rPr>
                <w:i/>
              </w:rPr>
              <w:t>внутрирегиональная</w:t>
            </w:r>
          </w:p>
        </w:tc>
        <w:tc>
          <w:tcPr>
            <w:tcW w:w="1619" w:type="dxa"/>
            <w:tcBorders>
              <w:top w:val="single" w:sz="8" w:space="0" w:color="000000"/>
              <w:left w:val="single" w:sz="8" w:space="0" w:color="000000"/>
              <w:bottom w:val="single" w:sz="8" w:space="0" w:color="000000"/>
              <w:right w:val="single" w:sz="8" w:space="0" w:color="000000"/>
            </w:tcBorders>
            <w:vAlign w:val="center"/>
          </w:tcPr>
          <w:p w14:paraId="01BF64AD" w14:textId="77777777" w:rsidR="00D963C9" w:rsidRPr="00E609D1" w:rsidRDefault="00D963C9" w:rsidP="00E472D6">
            <w:pPr>
              <w:jc w:val="center"/>
              <w:rPr>
                <w:i/>
              </w:rPr>
            </w:pPr>
            <w:r w:rsidRPr="00E609D1">
              <w:rPr>
                <w:i/>
              </w:rPr>
              <w:t>человек</w:t>
            </w:r>
          </w:p>
        </w:tc>
        <w:tc>
          <w:tcPr>
            <w:tcW w:w="1263" w:type="dxa"/>
            <w:tcBorders>
              <w:top w:val="single" w:sz="8" w:space="0" w:color="000000"/>
              <w:left w:val="single" w:sz="8" w:space="0" w:color="000000"/>
              <w:bottom w:val="single" w:sz="8" w:space="0" w:color="000000"/>
              <w:right w:val="single" w:sz="8" w:space="0" w:color="000000"/>
            </w:tcBorders>
            <w:vAlign w:val="center"/>
          </w:tcPr>
          <w:p w14:paraId="2685FF91" w14:textId="77777777" w:rsidR="00D963C9" w:rsidRPr="00AA70BB" w:rsidRDefault="00D963C9" w:rsidP="009514D9">
            <w:pPr>
              <w:jc w:val="center"/>
              <w:rPr>
                <w:i/>
              </w:rPr>
            </w:pPr>
            <w:r w:rsidRPr="00AA70BB">
              <w:rPr>
                <w:i/>
              </w:rPr>
              <w:t>118</w:t>
            </w:r>
          </w:p>
        </w:tc>
        <w:tc>
          <w:tcPr>
            <w:tcW w:w="1263" w:type="dxa"/>
            <w:tcBorders>
              <w:top w:val="single" w:sz="8" w:space="0" w:color="000000"/>
              <w:left w:val="single" w:sz="8" w:space="0" w:color="000000"/>
              <w:bottom w:val="single" w:sz="8" w:space="0" w:color="000000"/>
              <w:right w:val="single" w:sz="8" w:space="0" w:color="000000"/>
            </w:tcBorders>
            <w:vAlign w:val="center"/>
          </w:tcPr>
          <w:p w14:paraId="7DAA126D" w14:textId="77777777" w:rsidR="00D963C9" w:rsidRPr="00AA70BB" w:rsidRDefault="00D963C9" w:rsidP="009514D9">
            <w:pPr>
              <w:jc w:val="center"/>
              <w:rPr>
                <w:i/>
              </w:rPr>
            </w:pPr>
            <w:r w:rsidRPr="00AA70BB">
              <w:rPr>
                <w:i/>
              </w:rPr>
              <w:t>138</w:t>
            </w:r>
          </w:p>
        </w:tc>
        <w:tc>
          <w:tcPr>
            <w:tcW w:w="1263" w:type="dxa"/>
            <w:tcBorders>
              <w:top w:val="single" w:sz="8" w:space="0" w:color="000000"/>
              <w:left w:val="single" w:sz="8" w:space="0" w:color="000000"/>
              <w:bottom w:val="single" w:sz="8" w:space="0" w:color="000000"/>
              <w:right w:val="single" w:sz="8" w:space="0" w:color="000000"/>
            </w:tcBorders>
            <w:vAlign w:val="center"/>
          </w:tcPr>
          <w:p w14:paraId="0091CBA6" w14:textId="77777777" w:rsidR="00D963C9" w:rsidRPr="00AA70BB" w:rsidRDefault="00D963C9" w:rsidP="009514D9">
            <w:pPr>
              <w:jc w:val="center"/>
              <w:rPr>
                <w:i/>
              </w:rPr>
            </w:pPr>
            <w:r w:rsidRPr="00AA70BB">
              <w:rPr>
                <w:i/>
              </w:rPr>
              <w:t>155</w:t>
            </w:r>
          </w:p>
        </w:tc>
        <w:tc>
          <w:tcPr>
            <w:tcW w:w="1263" w:type="dxa"/>
            <w:tcBorders>
              <w:top w:val="single" w:sz="8" w:space="0" w:color="000000"/>
              <w:left w:val="single" w:sz="8" w:space="0" w:color="000000"/>
              <w:bottom w:val="single" w:sz="8" w:space="0" w:color="000000"/>
              <w:right w:val="single" w:sz="8" w:space="0" w:color="000000"/>
            </w:tcBorders>
            <w:vAlign w:val="center"/>
          </w:tcPr>
          <w:p w14:paraId="743E5015" w14:textId="77777777" w:rsidR="00D963C9" w:rsidRDefault="00D963C9" w:rsidP="00E472D6">
            <w:pPr>
              <w:jc w:val="center"/>
            </w:pPr>
          </w:p>
        </w:tc>
      </w:tr>
      <w:tr w:rsidR="00D963C9" w14:paraId="2D9B955D" w14:textId="77777777" w:rsidTr="00E472D6">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47325B61" w14:textId="77777777" w:rsidR="00D963C9" w:rsidRPr="00E609D1" w:rsidRDefault="00D963C9" w:rsidP="00E472D6">
            <w:pPr>
              <w:rPr>
                <w:i/>
              </w:rPr>
            </w:pPr>
            <w:r w:rsidRPr="00E609D1">
              <w:rPr>
                <w:i/>
              </w:rPr>
              <w:t>межрегиональная</w:t>
            </w:r>
          </w:p>
        </w:tc>
        <w:tc>
          <w:tcPr>
            <w:tcW w:w="1619" w:type="dxa"/>
            <w:tcBorders>
              <w:top w:val="single" w:sz="8" w:space="0" w:color="000000"/>
              <w:left w:val="single" w:sz="8" w:space="0" w:color="000000"/>
              <w:bottom w:val="single" w:sz="8" w:space="0" w:color="000000"/>
              <w:right w:val="single" w:sz="8" w:space="0" w:color="000000"/>
            </w:tcBorders>
            <w:vAlign w:val="center"/>
          </w:tcPr>
          <w:p w14:paraId="71E87E4A" w14:textId="77777777" w:rsidR="00D963C9" w:rsidRPr="00E609D1" w:rsidRDefault="00D963C9" w:rsidP="00E472D6">
            <w:pPr>
              <w:jc w:val="center"/>
              <w:rPr>
                <w:i/>
              </w:rPr>
            </w:pPr>
            <w:r w:rsidRPr="00E609D1">
              <w:rPr>
                <w:i/>
              </w:rPr>
              <w:t>человек</w:t>
            </w:r>
          </w:p>
        </w:tc>
        <w:tc>
          <w:tcPr>
            <w:tcW w:w="1263" w:type="dxa"/>
            <w:tcBorders>
              <w:top w:val="single" w:sz="8" w:space="0" w:color="000000"/>
              <w:left w:val="single" w:sz="8" w:space="0" w:color="000000"/>
              <w:bottom w:val="single" w:sz="8" w:space="0" w:color="000000"/>
              <w:right w:val="single" w:sz="8" w:space="0" w:color="000000"/>
            </w:tcBorders>
            <w:vAlign w:val="center"/>
          </w:tcPr>
          <w:p w14:paraId="7F41C5DB" w14:textId="77777777" w:rsidR="00D963C9" w:rsidRPr="00AA70BB" w:rsidRDefault="00D963C9" w:rsidP="009514D9">
            <w:pPr>
              <w:jc w:val="center"/>
              <w:rPr>
                <w:i/>
              </w:rPr>
            </w:pPr>
            <w:r w:rsidRPr="00AA70BB">
              <w:rPr>
                <w:i/>
              </w:rPr>
              <w:t>77</w:t>
            </w:r>
          </w:p>
        </w:tc>
        <w:tc>
          <w:tcPr>
            <w:tcW w:w="1263" w:type="dxa"/>
            <w:tcBorders>
              <w:top w:val="single" w:sz="8" w:space="0" w:color="000000"/>
              <w:left w:val="single" w:sz="8" w:space="0" w:color="000000"/>
              <w:bottom w:val="single" w:sz="8" w:space="0" w:color="000000"/>
              <w:right w:val="single" w:sz="8" w:space="0" w:color="000000"/>
            </w:tcBorders>
            <w:vAlign w:val="center"/>
          </w:tcPr>
          <w:p w14:paraId="19504ED5" w14:textId="77777777" w:rsidR="00D963C9" w:rsidRPr="00AA70BB" w:rsidRDefault="00D963C9" w:rsidP="009514D9">
            <w:pPr>
              <w:jc w:val="center"/>
              <w:rPr>
                <w:i/>
              </w:rPr>
            </w:pPr>
            <w:r w:rsidRPr="00AA70BB">
              <w:rPr>
                <w:i/>
              </w:rPr>
              <w:t>72</w:t>
            </w:r>
          </w:p>
        </w:tc>
        <w:tc>
          <w:tcPr>
            <w:tcW w:w="1263" w:type="dxa"/>
            <w:tcBorders>
              <w:top w:val="single" w:sz="8" w:space="0" w:color="000000"/>
              <w:left w:val="single" w:sz="8" w:space="0" w:color="000000"/>
              <w:bottom w:val="single" w:sz="8" w:space="0" w:color="000000"/>
              <w:right w:val="single" w:sz="8" w:space="0" w:color="000000"/>
            </w:tcBorders>
            <w:vAlign w:val="center"/>
          </w:tcPr>
          <w:p w14:paraId="38ED06FD" w14:textId="77777777" w:rsidR="00D963C9" w:rsidRPr="00AA70BB" w:rsidRDefault="00D963C9" w:rsidP="009514D9">
            <w:pPr>
              <w:jc w:val="center"/>
              <w:rPr>
                <w:i/>
              </w:rPr>
            </w:pPr>
            <w:r w:rsidRPr="00AA70BB">
              <w:rPr>
                <w:i/>
              </w:rPr>
              <w:t>65</w:t>
            </w:r>
          </w:p>
        </w:tc>
        <w:tc>
          <w:tcPr>
            <w:tcW w:w="1263" w:type="dxa"/>
            <w:tcBorders>
              <w:top w:val="single" w:sz="8" w:space="0" w:color="000000"/>
              <w:left w:val="single" w:sz="8" w:space="0" w:color="000000"/>
              <w:bottom w:val="single" w:sz="8" w:space="0" w:color="000000"/>
              <w:right w:val="single" w:sz="8" w:space="0" w:color="000000"/>
            </w:tcBorders>
            <w:vAlign w:val="center"/>
          </w:tcPr>
          <w:p w14:paraId="7831E7EE" w14:textId="77777777" w:rsidR="00D963C9" w:rsidRDefault="00D963C9" w:rsidP="00E472D6">
            <w:pPr>
              <w:jc w:val="center"/>
            </w:pPr>
          </w:p>
        </w:tc>
      </w:tr>
      <w:tr w:rsidR="00D963C9" w14:paraId="78B8F6CF" w14:textId="77777777" w:rsidTr="00E472D6">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44BDED06" w14:textId="77777777" w:rsidR="00D963C9" w:rsidRPr="00E609D1" w:rsidRDefault="00D963C9" w:rsidP="00E472D6">
            <w:pPr>
              <w:rPr>
                <w:i/>
              </w:rPr>
            </w:pPr>
            <w:r w:rsidRPr="00E609D1">
              <w:rPr>
                <w:i/>
              </w:rPr>
              <w:t>международная</w:t>
            </w:r>
          </w:p>
        </w:tc>
        <w:tc>
          <w:tcPr>
            <w:tcW w:w="1619" w:type="dxa"/>
            <w:tcBorders>
              <w:top w:val="single" w:sz="8" w:space="0" w:color="000000"/>
              <w:left w:val="single" w:sz="8" w:space="0" w:color="000000"/>
              <w:bottom w:val="single" w:sz="8" w:space="0" w:color="000000"/>
              <w:right w:val="single" w:sz="8" w:space="0" w:color="000000"/>
            </w:tcBorders>
            <w:vAlign w:val="center"/>
          </w:tcPr>
          <w:p w14:paraId="453AC9A9" w14:textId="77777777" w:rsidR="00D963C9" w:rsidRPr="00E609D1" w:rsidRDefault="00D963C9" w:rsidP="00E472D6">
            <w:pPr>
              <w:jc w:val="center"/>
              <w:rPr>
                <w:i/>
              </w:rPr>
            </w:pPr>
            <w:r w:rsidRPr="00E609D1">
              <w:rPr>
                <w:i/>
              </w:rPr>
              <w:t>человек</w:t>
            </w:r>
          </w:p>
        </w:tc>
        <w:tc>
          <w:tcPr>
            <w:tcW w:w="1263" w:type="dxa"/>
            <w:tcBorders>
              <w:top w:val="single" w:sz="8" w:space="0" w:color="000000"/>
              <w:left w:val="single" w:sz="8" w:space="0" w:color="000000"/>
              <w:bottom w:val="single" w:sz="8" w:space="0" w:color="000000"/>
              <w:right w:val="single" w:sz="8" w:space="0" w:color="000000"/>
            </w:tcBorders>
            <w:vAlign w:val="center"/>
          </w:tcPr>
          <w:p w14:paraId="7B5720FF" w14:textId="77777777" w:rsidR="00D963C9" w:rsidRPr="00AA70BB" w:rsidRDefault="00D963C9" w:rsidP="009514D9">
            <w:pPr>
              <w:jc w:val="center"/>
              <w:rPr>
                <w:i/>
              </w:rPr>
            </w:pPr>
            <w:r w:rsidRPr="00AA70BB">
              <w:rPr>
                <w:i/>
              </w:rPr>
              <w:t>6</w:t>
            </w:r>
          </w:p>
        </w:tc>
        <w:tc>
          <w:tcPr>
            <w:tcW w:w="1263" w:type="dxa"/>
            <w:tcBorders>
              <w:top w:val="single" w:sz="8" w:space="0" w:color="000000"/>
              <w:left w:val="single" w:sz="8" w:space="0" w:color="000000"/>
              <w:bottom w:val="single" w:sz="8" w:space="0" w:color="000000"/>
              <w:right w:val="single" w:sz="8" w:space="0" w:color="000000"/>
            </w:tcBorders>
            <w:vAlign w:val="center"/>
          </w:tcPr>
          <w:p w14:paraId="5899D736" w14:textId="77777777" w:rsidR="00D963C9" w:rsidRPr="00AA70BB" w:rsidRDefault="00D963C9" w:rsidP="009514D9">
            <w:pPr>
              <w:jc w:val="center"/>
              <w:rPr>
                <w:i/>
              </w:rPr>
            </w:pPr>
            <w:r w:rsidRPr="00AA70BB">
              <w:rPr>
                <w:i/>
              </w:rPr>
              <w:t>2</w:t>
            </w:r>
          </w:p>
        </w:tc>
        <w:tc>
          <w:tcPr>
            <w:tcW w:w="1263" w:type="dxa"/>
            <w:tcBorders>
              <w:top w:val="single" w:sz="8" w:space="0" w:color="000000"/>
              <w:left w:val="single" w:sz="8" w:space="0" w:color="000000"/>
              <w:bottom w:val="single" w:sz="8" w:space="0" w:color="000000"/>
              <w:right w:val="single" w:sz="8" w:space="0" w:color="000000"/>
            </w:tcBorders>
            <w:vAlign w:val="center"/>
          </w:tcPr>
          <w:p w14:paraId="20E22722" w14:textId="77777777" w:rsidR="00D963C9" w:rsidRPr="00AA70BB" w:rsidRDefault="00D963C9" w:rsidP="009514D9">
            <w:pPr>
              <w:jc w:val="center"/>
              <w:rPr>
                <w:i/>
              </w:rPr>
            </w:pPr>
            <w:r w:rsidRPr="00AA70BB">
              <w:rPr>
                <w:i/>
              </w:rPr>
              <w:t>7</w:t>
            </w:r>
          </w:p>
        </w:tc>
        <w:tc>
          <w:tcPr>
            <w:tcW w:w="1263" w:type="dxa"/>
            <w:tcBorders>
              <w:top w:val="single" w:sz="8" w:space="0" w:color="000000"/>
              <w:left w:val="single" w:sz="8" w:space="0" w:color="000000"/>
              <w:bottom w:val="single" w:sz="8" w:space="0" w:color="000000"/>
              <w:right w:val="single" w:sz="8" w:space="0" w:color="000000"/>
            </w:tcBorders>
            <w:vAlign w:val="center"/>
          </w:tcPr>
          <w:p w14:paraId="1F040823" w14:textId="77777777" w:rsidR="00D963C9" w:rsidRDefault="00D963C9" w:rsidP="00E472D6">
            <w:pPr>
              <w:jc w:val="center"/>
            </w:pPr>
          </w:p>
        </w:tc>
      </w:tr>
      <w:tr w:rsidR="00D963C9" w14:paraId="45F4126B" w14:textId="77777777" w:rsidTr="00E472D6">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6AE16A11" w14:textId="77777777" w:rsidR="00D963C9" w:rsidRPr="00E609D1" w:rsidRDefault="00D963C9" w:rsidP="00E472D6">
            <w:pPr>
              <w:rPr>
                <w:i/>
              </w:rPr>
            </w:pPr>
            <w:r w:rsidRPr="00E609D1">
              <w:rPr>
                <w:i/>
              </w:rPr>
              <w:t>со странами СНГ</w:t>
            </w:r>
          </w:p>
        </w:tc>
        <w:tc>
          <w:tcPr>
            <w:tcW w:w="1619" w:type="dxa"/>
            <w:tcBorders>
              <w:top w:val="single" w:sz="8" w:space="0" w:color="000000"/>
              <w:left w:val="single" w:sz="8" w:space="0" w:color="000000"/>
              <w:bottom w:val="single" w:sz="8" w:space="0" w:color="000000"/>
              <w:right w:val="single" w:sz="8" w:space="0" w:color="000000"/>
            </w:tcBorders>
            <w:vAlign w:val="center"/>
          </w:tcPr>
          <w:p w14:paraId="64AF0C94" w14:textId="77777777" w:rsidR="00D963C9" w:rsidRPr="00E609D1" w:rsidRDefault="00D963C9" w:rsidP="00E472D6">
            <w:pPr>
              <w:jc w:val="center"/>
              <w:rPr>
                <w:i/>
              </w:rPr>
            </w:pPr>
            <w:r w:rsidRPr="00E609D1">
              <w:rPr>
                <w:i/>
              </w:rPr>
              <w:t>человек</w:t>
            </w:r>
          </w:p>
        </w:tc>
        <w:tc>
          <w:tcPr>
            <w:tcW w:w="1263" w:type="dxa"/>
            <w:tcBorders>
              <w:top w:val="single" w:sz="8" w:space="0" w:color="000000"/>
              <w:left w:val="single" w:sz="8" w:space="0" w:color="000000"/>
              <w:bottom w:val="single" w:sz="8" w:space="0" w:color="000000"/>
              <w:right w:val="single" w:sz="8" w:space="0" w:color="000000"/>
            </w:tcBorders>
            <w:vAlign w:val="center"/>
          </w:tcPr>
          <w:p w14:paraId="2A827417" w14:textId="77777777" w:rsidR="00D963C9" w:rsidRPr="00AA70BB" w:rsidRDefault="00D963C9" w:rsidP="009514D9">
            <w:pPr>
              <w:jc w:val="center"/>
              <w:rPr>
                <w:i/>
              </w:rPr>
            </w:pPr>
            <w:r w:rsidRPr="00AA70BB">
              <w:rPr>
                <w:i/>
              </w:rPr>
              <w:t>6</w:t>
            </w:r>
          </w:p>
        </w:tc>
        <w:tc>
          <w:tcPr>
            <w:tcW w:w="1263" w:type="dxa"/>
            <w:tcBorders>
              <w:top w:val="single" w:sz="8" w:space="0" w:color="000000"/>
              <w:left w:val="single" w:sz="8" w:space="0" w:color="000000"/>
              <w:bottom w:val="single" w:sz="8" w:space="0" w:color="000000"/>
              <w:right w:val="single" w:sz="8" w:space="0" w:color="000000"/>
            </w:tcBorders>
            <w:vAlign w:val="center"/>
          </w:tcPr>
          <w:p w14:paraId="69AC6687" w14:textId="77777777" w:rsidR="00D963C9" w:rsidRPr="00AA70BB" w:rsidRDefault="00D963C9" w:rsidP="009514D9">
            <w:pPr>
              <w:jc w:val="center"/>
              <w:rPr>
                <w:i/>
              </w:rPr>
            </w:pPr>
            <w:r w:rsidRPr="00AA70BB">
              <w:rPr>
                <w:i/>
              </w:rPr>
              <w:t>2</w:t>
            </w:r>
          </w:p>
        </w:tc>
        <w:tc>
          <w:tcPr>
            <w:tcW w:w="1263" w:type="dxa"/>
            <w:tcBorders>
              <w:top w:val="single" w:sz="8" w:space="0" w:color="000000"/>
              <w:left w:val="single" w:sz="8" w:space="0" w:color="000000"/>
              <w:bottom w:val="single" w:sz="8" w:space="0" w:color="000000"/>
              <w:right w:val="single" w:sz="8" w:space="0" w:color="000000"/>
            </w:tcBorders>
            <w:vAlign w:val="center"/>
          </w:tcPr>
          <w:p w14:paraId="15E63086" w14:textId="77777777" w:rsidR="00D963C9" w:rsidRPr="00AA70BB" w:rsidRDefault="00D963C9" w:rsidP="009514D9">
            <w:pPr>
              <w:jc w:val="center"/>
              <w:rPr>
                <w:i/>
              </w:rPr>
            </w:pPr>
            <w:r w:rsidRPr="00AA70BB">
              <w:rPr>
                <w:i/>
              </w:rPr>
              <w:t>7</w:t>
            </w:r>
          </w:p>
        </w:tc>
        <w:tc>
          <w:tcPr>
            <w:tcW w:w="1263" w:type="dxa"/>
            <w:tcBorders>
              <w:top w:val="single" w:sz="8" w:space="0" w:color="000000"/>
              <w:left w:val="single" w:sz="8" w:space="0" w:color="000000"/>
              <w:bottom w:val="single" w:sz="8" w:space="0" w:color="000000"/>
              <w:right w:val="single" w:sz="8" w:space="0" w:color="000000"/>
            </w:tcBorders>
            <w:vAlign w:val="center"/>
          </w:tcPr>
          <w:p w14:paraId="3AE0323D" w14:textId="77777777" w:rsidR="00D963C9" w:rsidRDefault="00D963C9" w:rsidP="00E472D6">
            <w:pPr>
              <w:jc w:val="center"/>
            </w:pPr>
          </w:p>
        </w:tc>
      </w:tr>
      <w:tr w:rsidR="00AA70BB" w14:paraId="7DACEB8C" w14:textId="77777777" w:rsidTr="00E472D6">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3F737EEB" w14:textId="77777777" w:rsidR="00AA70BB" w:rsidRPr="00E609D1" w:rsidRDefault="00AA70BB" w:rsidP="00E472D6">
            <w:pPr>
              <w:rPr>
                <w:i/>
              </w:rPr>
            </w:pPr>
            <w:r w:rsidRPr="00E609D1">
              <w:rPr>
                <w:i/>
              </w:rPr>
              <w:lastRenderedPageBreak/>
              <w:t>внешняя (для региона) миграция</w:t>
            </w:r>
          </w:p>
        </w:tc>
        <w:tc>
          <w:tcPr>
            <w:tcW w:w="1619" w:type="dxa"/>
            <w:tcBorders>
              <w:top w:val="single" w:sz="8" w:space="0" w:color="000000"/>
              <w:left w:val="single" w:sz="8" w:space="0" w:color="000000"/>
              <w:bottom w:val="single" w:sz="8" w:space="0" w:color="000000"/>
              <w:right w:val="single" w:sz="8" w:space="0" w:color="000000"/>
            </w:tcBorders>
            <w:vAlign w:val="center"/>
          </w:tcPr>
          <w:p w14:paraId="4CD8D45D" w14:textId="77777777" w:rsidR="00AA70BB" w:rsidRPr="00E609D1" w:rsidRDefault="00AA70BB" w:rsidP="00E472D6">
            <w:pPr>
              <w:jc w:val="center"/>
              <w:rPr>
                <w:i/>
              </w:rPr>
            </w:pPr>
            <w:r w:rsidRPr="00E609D1">
              <w:rPr>
                <w:i/>
              </w:rPr>
              <w:t>человек</w:t>
            </w:r>
          </w:p>
        </w:tc>
        <w:tc>
          <w:tcPr>
            <w:tcW w:w="1263" w:type="dxa"/>
            <w:tcBorders>
              <w:top w:val="single" w:sz="8" w:space="0" w:color="000000"/>
              <w:left w:val="single" w:sz="8" w:space="0" w:color="000000"/>
              <w:bottom w:val="single" w:sz="8" w:space="0" w:color="000000"/>
              <w:right w:val="single" w:sz="8" w:space="0" w:color="000000"/>
            </w:tcBorders>
            <w:vAlign w:val="center"/>
          </w:tcPr>
          <w:p w14:paraId="3557C934" w14:textId="77777777" w:rsidR="00AA70BB" w:rsidRPr="00AA70BB" w:rsidRDefault="00AA70BB" w:rsidP="009514D9">
            <w:pPr>
              <w:jc w:val="center"/>
              <w:rPr>
                <w:i/>
              </w:rPr>
            </w:pPr>
            <w:r w:rsidRPr="00AA70BB">
              <w:rPr>
                <w:i/>
              </w:rPr>
              <w:t>83</w:t>
            </w:r>
          </w:p>
        </w:tc>
        <w:tc>
          <w:tcPr>
            <w:tcW w:w="1263" w:type="dxa"/>
            <w:tcBorders>
              <w:top w:val="single" w:sz="8" w:space="0" w:color="000000"/>
              <w:left w:val="single" w:sz="8" w:space="0" w:color="000000"/>
              <w:bottom w:val="single" w:sz="8" w:space="0" w:color="000000"/>
              <w:right w:val="single" w:sz="8" w:space="0" w:color="000000"/>
            </w:tcBorders>
            <w:vAlign w:val="center"/>
          </w:tcPr>
          <w:p w14:paraId="03CEAC6E" w14:textId="77777777" w:rsidR="00AA70BB" w:rsidRPr="00AA70BB" w:rsidRDefault="00AA70BB" w:rsidP="009514D9">
            <w:pPr>
              <w:jc w:val="center"/>
              <w:rPr>
                <w:i/>
              </w:rPr>
            </w:pPr>
            <w:r w:rsidRPr="00AA70BB">
              <w:rPr>
                <w:i/>
              </w:rPr>
              <w:t>74</w:t>
            </w:r>
          </w:p>
        </w:tc>
        <w:tc>
          <w:tcPr>
            <w:tcW w:w="1263" w:type="dxa"/>
            <w:tcBorders>
              <w:top w:val="single" w:sz="8" w:space="0" w:color="000000"/>
              <w:left w:val="single" w:sz="8" w:space="0" w:color="000000"/>
              <w:bottom w:val="single" w:sz="8" w:space="0" w:color="000000"/>
              <w:right w:val="single" w:sz="8" w:space="0" w:color="000000"/>
            </w:tcBorders>
            <w:vAlign w:val="center"/>
          </w:tcPr>
          <w:p w14:paraId="2AB9B7F4" w14:textId="77777777" w:rsidR="00AA70BB" w:rsidRPr="00AA70BB" w:rsidRDefault="00AA70BB" w:rsidP="009514D9">
            <w:pPr>
              <w:jc w:val="center"/>
              <w:rPr>
                <w:i/>
              </w:rPr>
            </w:pPr>
            <w:r w:rsidRPr="00AA70BB">
              <w:rPr>
                <w:i/>
              </w:rPr>
              <w:t>72</w:t>
            </w:r>
          </w:p>
        </w:tc>
        <w:tc>
          <w:tcPr>
            <w:tcW w:w="1263" w:type="dxa"/>
            <w:tcBorders>
              <w:top w:val="single" w:sz="8" w:space="0" w:color="000000"/>
              <w:left w:val="single" w:sz="8" w:space="0" w:color="000000"/>
              <w:bottom w:val="single" w:sz="8" w:space="0" w:color="000000"/>
              <w:right w:val="single" w:sz="8" w:space="0" w:color="000000"/>
            </w:tcBorders>
            <w:vAlign w:val="center"/>
          </w:tcPr>
          <w:p w14:paraId="31D2C3C3" w14:textId="77777777" w:rsidR="00AA70BB" w:rsidRDefault="00AA70BB" w:rsidP="00E472D6">
            <w:pPr>
              <w:jc w:val="center"/>
            </w:pPr>
          </w:p>
        </w:tc>
      </w:tr>
      <w:tr w:rsidR="00AA70BB" w14:paraId="3A57DBD0" w14:textId="77777777" w:rsidTr="00E472D6">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6DD566A6" w14:textId="77777777" w:rsidR="00AA70BB" w:rsidRPr="00E609D1" w:rsidRDefault="00AA70BB" w:rsidP="00E472D6">
            <w:pPr>
              <w:rPr>
                <w:i/>
              </w:rPr>
            </w:pPr>
            <w:r w:rsidRPr="00E609D1">
              <w:rPr>
                <w:i/>
              </w:rPr>
              <w:t>Женщины миграция-всего</w:t>
            </w:r>
          </w:p>
        </w:tc>
        <w:tc>
          <w:tcPr>
            <w:tcW w:w="1619" w:type="dxa"/>
            <w:tcBorders>
              <w:top w:val="single" w:sz="8" w:space="0" w:color="000000"/>
              <w:left w:val="single" w:sz="8" w:space="0" w:color="000000"/>
              <w:bottom w:val="single" w:sz="8" w:space="0" w:color="000000"/>
              <w:right w:val="single" w:sz="8" w:space="0" w:color="000000"/>
            </w:tcBorders>
            <w:vAlign w:val="center"/>
          </w:tcPr>
          <w:p w14:paraId="2ECFD3D5" w14:textId="77777777" w:rsidR="00AA70BB" w:rsidRPr="00E609D1" w:rsidRDefault="00AA70BB" w:rsidP="00E472D6">
            <w:pPr>
              <w:jc w:val="center"/>
              <w:rPr>
                <w:i/>
              </w:rPr>
            </w:pPr>
            <w:r w:rsidRPr="00E609D1">
              <w:rPr>
                <w:i/>
              </w:rPr>
              <w:t>человек</w:t>
            </w:r>
          </w:p>
        </w:tc>
        <w:tc>
          <w:tcPr>
            <w:tcW w:w="1263" w:type="dxa"/>
            <w:tcBorders>
              <w:top w:val="single" w:sz="8" w:space="0" w:color="000000"/>
              <w:left w:val="single" w:sz="8" w:space="0" w:color="000000"/>
              <w:bottom w:val="single" w:sz="8" w:space="0" w:color="000000"/>
              <w:right w:val="single" w:sz="8" w:space="0" w:color="000000"/>
            </w:tcBorders>
            <w:vAlign w:val="center"/>
          </w:tcPr>
          <w:p w14:paraId="75FE7103" w14:textId="77777777" w:rsidR="00AA70BB" w:rsidRPr="00AA70BB" w:rsidRDefault="00AA70BB" w:rsidP="009514D9">
            <w:pPr>
              <w:jc w:val="center"/>
              <w:rPr>
                <w:i/>
              </w:rPr>
            </w:pPr>
            <w:r w:rsidRPr="00AA70BB">
              <w:rPr>
                <w:i/>
              </w:rPr>
              <w:t>101</w:t>
            </w:r>
          </w:p>
        </w:tc>
        <w:tc>
          <w:tcPr>
            <w:tcW w:w="1263" w:type="dxa"/>
            <w:tcBorders>
              <w:top w:val="single" w:sz="8" w:space="0" w:color="000000"/>
              <w:left w:val="single" w:sz="8" w:space="0" w:color="000000"/>
              <w:bottom w:val="single" w:sz="8" w:space="0" w:color="000000"/>
              <w:right w:val="single" w:sz="8" w:space="0" w:color="000000"/>
            </w:tcBorders>
            <w:vAlign w:val="center"/>
          </w:tcPr>
          <w:p w14:paraId="3D4269BD" w14:textId="77777777" w:rsidR="00AA70BB" w:rsidRPr="00AA70BB" w:rsidRDefault="00AA70BB" w:rsidP="009514D9">
            <w:pPr>
              <w:jc w:val="center"/>
              <w:rPr>
                <w:i/>
              </w:rPr>
            </w:pPr>
            <w:r w:rsidRPr="00AA70BB">
              <w:rPr>
                <w:i/>
              </w:rPr>
              <w:t>107</w:t>
            </w:r>
          </w:p>
        </w:tc>
        <w:tc>
          <w:tcPr>
            <w:tcW w:w="1263" w:type="dxa"/>
            <w:tcBorders>
              <w:top w:val="single" w:sz="8" w:space="0" w:color="000000"/>
              <w:left w:val="single" w:sz="8" w:space="0" w:color="000000"/>
              <w:bottom w:val="single" w:sz="8" w:space="0" w:color="000000"/>
              <w:right w:val="single" w:sz="8" w:space="0" w:color="000000"/>
            </w:tcBorders>
            <w:vAlign w:val="center"/>
          </w:tcPr>
          <w:p w14:paraId="37DF55FF" w14:textId="77777777" w:rsidR="00AA70BB" w:rsidRPr="00AA70BB" w:rsidRDefault="00AA70BB" w:rsidP="009514D9">
            <w:pPr>
              <w:jc w:val="center"/>
              <w:rPr>
                <w:i/>
              </w:rPr>
            </w:pPr>
            <w:r w:rsidRPr="00AA70BB">
              <w:rPr>
                <w:i/>
              </w:rPr>
              <w:t>117</w:t>
            </w:r>
          </w:p>
        </w:tc>
        <w:tc>
          <w:tcPr>
            <w:tcW w:w="1263" w:type="dxa"/>
            <w:tcBorders>
              <w:top w:val="single" w:sz="8" w:space="0" w:color="000000"/>
              <w:left w:val="single" w:sz="8" w:space="0" w:color="000000"/>
              <w:bottom w:val="single" w:sz="8" w:space="0" w:color="000000"/>
              <w:right w:val="single" w:sz="8" w:space="0" w:color="000000"/>
            </w:tcBorders>
            <w:vAlign w:val="center"/>
          </w:tcPr>
          <w:p w14:paraId="0DF2E56A" w14:textId="77777777" w:rsidR="00AA70BB" w:rsidRDefault="00AA70BB" w:rsidP="00E472D6">
            <w:pPr>
              <w:jc w:val="center"/>
            </w:pPr>
          </w:p>
        </w:tc>
      </w:tr>
      <w:tr w:rsidR="00AA70BB" w14:paraId="04D77698" w14:textId="77777777" w:rsidTr="00E472D6">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57989F44" w14:textId="77777777" w:rsidR="00AA70BB" w:rsidRPr="00E609D1" w:rsidRDefault="00AA70BB" w:rsidP="00E472D6">
            <w:pPr>
              <w:rPr>
                <w:i/>
              </w:rPr>
            </w:pPr>
            <w:r w:rsidRPr="00E609D1">
              <w:rPr>
                <w:i/>
              </w:rPr>
              <w:t>Мужчины миграция-всего</w:t>
            </w:r>
          </w:p>
        </w:tc>
        <w:tc>
          <w:tcPr>
            <w:tcW w:w="1619" w:type="dxa"/>
            <w:tcBorders>
              <w:top w:val="single" w:sz="8" w:space="0" w:color="000000"/>
              <w:left w:val="single" w:sz="8" w:space="0" w:color="000000"/>
              <w:bottom w:val="single" w:sz="8" w:space="0" w:color="000000"/>
              <w:right w:val="single" w:sz="8" w:space="0" w:color="000000"/>
            </w:tcBorders>
            <w:vAlign w:val="center"/>
          </w:tcPr>
          <w:p w14:paraId="1522D257" w14:textId="77777777" w:rsidR="00AA70BB" w:rsidRPr="00E609D1" w:rsidRDefault="00AA70BB" w:rsidP="00E472D6">
            <w:pPr>
              <w:jc w:val="center"/>
              <w:rPr>
                <w:i/>
              </w:rPr>
            </w:pPr>
            <w:r w:rsidRPr="00E609D1">
              <w:rPr>
                <w:i/>
              </w:rPr>
              <w:t>человек</w:t>
            </w:r>
          </w:p>
        </w:tc>
        <w:tc>
          <w:tcPr>
            <w:tcW w:w="1263" w:type="dxa"/>
            <w:tcBorders>
              <w:top w:val="single" w:sz="8" w:space="0" w:color="000000"/>
              <w:left w:val="single" w:sz="8" w:space="0" w:color="000000"/>
              <w:bottom w:val="single" w:sz="8" w:space="0" w:color="000000"/>
              <w:right w:val="single" w:sz="8" w:space="0" w:color="000000"/>
            </w:tcBorders>
            <w:vAlign w:val="center"/>
          </w:tcPr>
          <w:p w14:paraId="73EC16E3" w14:textId="77777777" w:rsidR="00AA70BB" w:rsidRPr="00AA70BB" w:rsidRDefault="00AA70BB" w:rsidP="009514D9">
            <w:pPr>
              <w:jc w:val="center"/>
              <w:rPr>
                <w:i/>
              </w:rPr>
            </w:pPr>
            <w:r w:rsidRPr="00AA70BB">
              <w:rPr>
                <w:i/>
              </w:rPr>
              <w:t>100</w:t>
            </w:r>
          </w:p>
        </w:tc>
        <w:tc>
          <w:tcPr>
            <w:tcW w:w="1263" w:type="dxa"/>
            <w:tcBorders>
              <w:top w:val="single" w:sz="8" w:space="0" w:color="000000"/>
              <w:left w:val="single" w:sz="8" w:space="0" w:color="000000"/>
              <w:bottom w:val="single" w:sz="8" w:space="0" w:color="000000"/>
              <w:right w:val="single" w:sz="8" w:space="0" w:color="000000"/>
            </w:tcBorders>
            <w:vAlign w:val="center"/>
          </w:tcPr>
          <w:p w14:paraId="43370703" w14:textId="77777777" w:rsidR="00AA70BB" w:rsidRPr="00AA70BB" w:rsidRDefault="00AA70BB" w:rsidP="009514D9">
            <w:pPr>
              <w:jc w:val="center"/>
              <w:rPr>
                <w:i/>
              </w:rPr>
            </w:pPr>
            <w:r w:rsidRPr="00AA70BB">
              <w:rPr>
                <w:i/>
              </w:rPr>
              <w:t>105</w:t>
            </w:r>
          </w:p>
        </w:tc>
        <w:tc>
          <w:tcPr>
            <w:tcW w:w="1263" w:type="dxa"/>
            <w:tcBorders>
              <w:top w:val="single" w:sz="8" w:space="0" w:color="000000"/>
              <w:left w:val="single" w:sz="8" w:space="0" w:color="000000"/>
              <w:bottom w:val="single" w:sz="8" w:space="0" w:color="000000"/>
              <w:right w:val="single" w:sz="8" w:space="0" w:color="000000"/>
            </w:tcBorders>
            <w:vAlign w:val="center"/>
          </w:tcPr>
          <w:p w14:paraId="3114E45E" w14:textId="77777777" w:rsidR="00AA70BB" w:rsidRPr="00AA70BB" w:rsidRDefault="00AA70BB" w:rsidP="009514D9">
            <w:pPr>
              <w:jc w:val="center"/>
              <w:rPr>
                <w:i/>
              </w:rPr>
            </w:pPr>
            <w:r w:rsidRPr="00AA70BB">
              <w:rPr>
                <w:i/>
              </w:rPr>
              <w:t>110</w:t>
            </w:r>
          </w:p>
        </w:tc>
        <w:tc>
          <w:tcPr>
            <w:tcW w:w="1263" w:type="dxa"/>
            <w:tcBorders>
              <w:top w:val="single" w:sz="8" w:space="0" w:color="000000"/>
              <w:left w:val="single" w:sz="8" w:space="0" w:color="000000"/>
              <w:bottom w:val="single" w:sz="8" w:space="0" w:color="000000"/>
              <w:right w:val="single" w:sz="8" w:space="0" w:color="000000"/>
            </w:tcBorders>
            <w:vAlign w:val="center"/>
          </w:tcPr>
          <w:p w14:paraId="0989C1AB" w14:textId="77777777" w:rsidR="00AA70BB" w:rsidRDefault="00AA70BB" w:rsidP="00E472D6">
            <w:pPr>
              <w:jc w:val="center"/>
            </w:pPr>
          </w:p>
        </w:tc>
      </w:tr>
    </w:tbl>
    <w:p w14:paraId="58ED64E8" w14:textId="77777777" w:rsidR="00A474C0" w:rsidRDefault="00A474C0" w:rsidP="00A474C0">
      <w:pPr>
        <w:ind w:right="201" w:firstLine="709"/>
        <w:jc w:val="both"/>
        <w:rPr>
          <w:sz w:val="26"/>
          <w:szCs w:val="26"/>
        </w:rPr>
      </w:pPr>
    </w:p>
    <w:p w14:paraId="26450142" w14:textId="77777777" w:rsidR="00A474C0" w:rsidRPr="00A474C0" w:rsidRDefault="00A474C0" w:rsidP="00A474C0">
      <w:pPr>
        <w:ind w:right="201" w:firstLine="709"/>
        <w:jc w:val="both"/>
        <w:rPr>
          <w:sz w:val="26"/>
          <w:szCs w:val="26"/>
        </w:rPr>
      </w:pPr>
      <w:r w:rsidRPr="00A474C0">
        <w:rPr>
          <w:sz w:val="26"/>
          <w:szCs w:val="26"/>
        </w:rPr>
        <w:t>На начало 2006 года численность трудоспособного населения в Демьяновском поселении составила  3957 человек</w:t>
      </w:r>
      <w:r>
        <w:rPr>
          <w:sz w:val="26"/>
          <w:szCs w:val="26"/>
        </w:rPr>
        <w:t xml:space="preserve"> </w:t>
      </w:r>
      <w:r w:rsidRPr="00A474C0">
        <w:rPr>
          <w:sz w:val="26"/>
          <w:szCs w:val="26"/>
        </w:rPr>
        <w:t>(59%). Всего на предприятиях поселения в 2006г. было занято  2636 человек (39%).</w:t>
      </w:r>
    </w:p>
    <w:p w14:paraId="404E06CF" w14:textId="77777777" w:rsidR="00A474C0" w:rsidRPr="00A474C0" w:rsidRDefault="00A474C0" w:rsidP="00A474C0">
      <w:pPr>
        <w:ind w:right="201" w:firstLine="709"/>
        <w:jc w:val="both"/>
        <w:rPr>
          <w:sz w:val="26"/>
          <w:szCs w:val="26"/>
        </w:rPr>
      </w:pPr>
      <w:r w:rsidRPr="00A474C0">
        <w:rPr>
          <w:sz w:val="26"/>
          <w:szCs w:val="26"/>
        </w:rPr>
        <w:t xml:space="preserve">Общее число занятых на предприятиях поселения, включая малые предприятия, составило за 2008 год  2565 человек. </w:t>
      </w:r>
    </w:p>
    <w:p w14:paraId="0C681822" w14:textId="77777777" w:rsidR="00A474C0" w:rsidRPr="00A474C0" w:rsidRDefault="00A474C0" w:rsidP="00A474C0">
      <w:pPr>
        <w:ind w:right="201"/>
        <w:jc w:val="both"/>
        <w:rPr>
          <w:sz w:val="26"/>
          <w:szCs w:val="26"/>
        </w:rPr>
      </w:pPr>
      <w:r w:rsidRPr="00A474C0">
        <w:rPr>
          <w:sz w:val="26"/>
          <w:szCs w:val="26"/>
        </w:rPr>
        <w:t xml:space="preserve"> Отмечается ежегодное снижение уровня безработицы с 1,9% в 2005 году до 0,6% в 2008году. </w:t>
      </w:r>
    </w:p>
    <w:p w14:paraId="1072772B" w14:textId="77777777" w:rsidR="00A474C0" w:rsidRPr="00A474C0" w:rsidRDefault="00A474C0" w:rsidP="00A474C0">
      <w:pPr>
        <w:ind w:right="201" w:firstLine="709"/>
        <w:jc w:val="both"/>
        <w:rPr>
          <w:sz w:val="26"/>
          <w:szCs w:val="26"/>
        </w:rPr>
      </w:pPr>
      <w:r w:rsidRPr="00A474C0">
        <w:rPr>
          <w:sz w:val="26"/>
          <w:szCs w:val="26"/>
        </w:rPr>
        <w:t>К  числу ключевых проблем в сфере занятости относятся:</w:t>
      </w:r>
    </w:p>
    <w:p w14:paraId="1252638C" w14:textId="77777777" w:rsidR="00A474C0" w:rsidRPr="00A474C0" w:rsidRDefault="00A474C0" w:rsidP="00A474C0">
      <w:pPr>
        <w:ind w:right="201"/>
        <w:jc w:val="both"/>
        <w:rPr>
          <w:sz w:val="26"/>
          <w:szCs w:val="26"/>
        </w:rPr>
      </w:pPr>
      <w:r>
        <w:rPr>
          <w:sz w:val="26"/>
          <w:szCs w:val="26"/>
        </w:rPr>
        <w:t>У</w:t>
      </w:r>
      <w:r w:rsidRPr="00A474C0">
        <w:rPr>
          <w:sz w:val="26"/>
          <w:szCs w:val="26"/>
        </w:rPr>
        <w:t>худшение качественных характеристик системы рабочих мест (в течение 90-х  годов они практически не обновлялись);</w:t>
      </w:r>
    </w:p>
    <w:p w14:paraId="7DC1AACD" w14:textId="77777777" w:rsidR="00A474C0" w:rsidRPr="00A474C0" w:rsidRDefault="00A474C0" w:rsidP="00A474C0">
      <w:pPr>
        <w:ind w:right="201"/>
        <w:jc w:val="both"/>
        <w:rPr>
          <w:sz w:val="26"/>
          <w:szCs w:val="26"/>
        </w:rPr>
      </w:pPr>
      <w:r>
        <w:rPr>
          <w:sz w:val="26"/>
          <w:szCs w:val="26"/>
        </w:rPr>
        <w:t>Н</w:t>
      </w:r>
      <w:r w:rsidRPr="00A474C0">
        <w:rPr>
          <w:sz w:val="26"/>
          <w:szCs w:val="26"/>
        </w:rPr>
        <w:t>едостаточная адаптация системы образования к новым условиям хозяйствования (выпускники не имеют перспективы гарантированного трудоустройства); Трудоустройство ряда социально-демографических групп остается чрезвычайно сложным (молодёжь без практического опыта работы, инвалиды, женщины, бывшие военнослужащие).</w:t>
      </w:r>
    </w:p>
    <w:p w14:paraId="09C27C7A" w14:textId="77777777" w:rsidR="00A474C0" w:rsidRPr="00A474C0" w:rsidRDefault="00A474C0" w:rsidP="00A474C0">
      <w:pPr>
        <w:ind w:right="201" w:firstLine="709"/>
        <w:jc w:val="both"/>
        <w:rPr>
          <w:sz w:val="26"/>
          <w:szCs w:val="26"/>
        </w:rPr>
      </w:pPr>
      <w:r w:rsidRPr="00A474C0">
        <w:rPr>
          <w:sz w:val="26"/>
          <w:szCs w:val="26"/>
        </w:rPr>
        <w:t xml:space="preserve">Естественная убыль населения ежегодно составляет около 40 человек,  при этом значительного увеличения, как рождаемости, так и смертности в поселении не наблюдается. </w:t>
      </w:r>
    </w:p>
    <w:p w14:paraId="052E0D7F" w14:textId="77777777" w:rsidR="00A474C0" w:rsidRPr="00A474C0" w:rsidRDefault="00A474C0" w:rsidP="00A474C0">
      <w:pPr>
        <w:ind w:right="201" w:firstLine="709"/>
        <w:jc w:val="both"/>
        <w:rPr>
          <w:sz w:val="26"/>
          <w:szCs w:val="26"/>
        </w:rPr>
      </w:pPr>
      <w:r w:rsidRPr="00A474C0">
        <w:rPr>
          <w:sz w:val="26"/>
          <w:szCs w:val="26"/>
        </w:rPr>
        <w:t>В настоящее время поселение не обладает достаточным трудовым потенциалом, недостаточный уровень которого может стать сдерживающим фактором для экономического развития поселения.</w:t>
      </w:r>
    </w:p>
    <w:p w14:paraId="52C864F4" w14:textId="77777777" w:rsidR="00A474C0" w:rsidRDefault="00A474C0" w:rsidP="00DB73AE">
      <w:pPr>
        <w:rPr>
          <w:color w:val="000000"/>
          <w:sz w:val="36"/>
          <w:szCs w:val="36"/>
        </w:rPr>
      </w:pPr>
    </w:p>
    <w:p w14:paraId="6CD5B7BC" w14:textId="77777777" w:rsidR="0083256D" w:rsidRDefault="0083256D" w:rsidP="0083256D">
      <w:pPr>
        <w:rPr>
          <w:color w:val="000000"/>
          <w:sz w:val="36"/>
          <w:szCs w:val="36"/>
        </w:rPr>
      </w:pPr>
      <w:r>
        <w:rPr>
          <w:b/>
          <w:i/>
          <w:sz w:val="28"/>
          <w:szCs w:val="28"/>
        </w:rPr>
        <w:t>4</w:t>
      </w:r>
      <w:r w:rsidRPr="00DC1478">
        <w:rPr>
          <w:b/>
          <w:i/>
          <w:sz w:val="28"/>
          <w:szCs w:val="28"/>
        </w:rPr>
        <w:t>.</w:t>
      </w:r>
      <w:r>
        <w:rPr>
          <w:b/>
          <w:i/>
          <w:sz w:val="28"/>
          <w:szCs w:val="28"/>
        </w:rPr>
        <w:t>2</w:t>
      </w:r>
      <w:r w:rsidRPr="00DC1478">
        <w:rPr>
          <w:b/>
          <w:i/>
          <w:sz w:val="28"/>
          <w:szCs w:val="28"/>
        </w:rPr>
        <w:t>.</w:t>
      </w:r>
      <w:r>
        <w:rPr>
          <w:b/>
          <w:i/>
          <w:sz w:val="28"/>
          <w:szCs w:val="28"/>
        </w:rPr>
        <w:t>2.</w:t>
      </w:r>
      <w:r w:rsidRPr="00DC1478">
        <w:rPr>
          <w:b/>
          <w:i/>
          <w:sz w:val="28"/>
          <w:szCs w:val="28"/>
        </w:rPr>
        <w:t xml:space="preserve">  </w:t>
      </w:r>
      <w:r>
        <w:rPr>
          <w:b/>
          <w:i/>
          <w:sz w:val="28"/>
          <w:szCs w:val="28"/>
        </w:rPr>
        <w:t>Возрастная структура населения</w:t>
      </w:r>
    </w:p>
    <w:p w14:paraId="5DF691FE" w14:textId="77777777" w:rsidR="00A474C0" w:rsidRDefault="00A474C0" w:rsidP="00A474C0">
      <w:pPr>
        <w:jc w:val="both"/>
        <w:rPr>
          <w:sz w:val="26"/>
          <w:szCs w:val="26"/>
        </w:rPr>
      </w:pPr>
    </w:p>
    <w:p w14:paraId="574BB04A" w14:textId="77777777" w:rsidR="00A474C0" w:rsidRPr="00A474C0" w:rsidRDefault="00A474C0" w:rsidP="00A474C0">
      <w:pPr>
        <w:ind w:firstLine="709"/>
        <w:jc w:val="both"/>
        <w:rPr>
          <w:sz w:val="26"/>
          <w:szCs w:val="26"/>
        </w:rPr>
      </w:pPr>
      <w:r w:rsidRPr="00A474C0">
        <w:rPr>
          <w:sz w:val="26"/>
          <w:szCs w:val="26"/>
        </w:rPr>
        <w:t xml:space="preserve">Для анализа возрастной структуры населения Демьяновского городского поселения недостаточно предоставленых статистических данных. </w:t>
      </w:r>
    </w:p>
    <w:p w14:paraId="0DB6D9C2" w14:textId="77777777" w:rsidR="00A474C0" w:rsidRPr="00A474C0" w:rsidRDefault="00A474C0" w:rsidP="00A474C0">
      <w:pPr>
        <w:ind w:firstLine="709"/>
        <w:jc w:val="both"/>
        <w:rPr>
          <w:sz w:val="26"/>
          <w:szCs w:val="26"/>
        </w:rPr>
      </w:pPr>
      <w:r w:rsidRPr="00A474C0">
        <w:rPr>
          <w:sz w:val="26"/>
          <w:szCs w:val="26"/>
        </w:rPr>
        <w:t xml:space="preserve">Такой анализ можно сделать  в целом по Подосиновскому району, на территории которого находится Демьяновское  городское поселение. </w:t>
      </w:r>
    </w:p>
    <w:p w14:paraId="3ACC96E8" w14:textId="77777777" w:rsidR="00A474C0" w:rsidRPr="00A474C0" w:rsidRDefault="00A474C0" w:rsidP="00A474C0">
      <w:pPr>
        <w:ind w:right="201" w:firstLine="709"/>
        <w:jc w:val="both"/>
        <w:rPr>
          <w:sz w:val="26"/>
          <w:szCs w:val="26"/>
        </w:rPr>
      </w:pPr>
      <w:r w:rsidRPr="00A474C0">
        <w:rPr>
          <w:sz w:val="26"/>
          <w:szCs w:val="26"/>
        </w:rPr>
        <w:t>Для анализа возрастной структуры населения необходимо дать некоторые пояснения о распределении населения по возрасту:</w:t>
      </w:r>
    </w:p>
    <w:p w14:paraId="55C61B4C" w14:textId="77777777" w:rsidR="00A474C0" w:rsidRPr="00A474C0" w:rsidRDefault="00A474C0" w:rsidP="00A474C0">
      <w:pPr>
        <w:ind w:right="201"/>
        <w:jc w:val="both"/>
        <w:rPr>
          <w:sz w:val="26"/>
          <w:szCs w:val="26"/>
        </w:rPr>
      </w:pPr>
      <w:r w:rsidRPr="00A474C0">
        <w:rPr>
          <w:sz w:val="26"/>
          <w:szCs w:val="26"/>
        </w:rPr>
        <w:t>- к населению моложе трудоспособного возраста отнесены дети и подростки в возрасте до 16 лет;</w:t>
      </w:r>
    </w:p>
    <w:p w14:paraId="2C12045C" w14:textId="77777777" w:rsidR="00A474C0" w:rsidRPr="00A474C0" w:rsidRDefault="00A474C0" w:rsidP="00A474C0">
      <w:pPr>
        <w:ind w:right="201"/>
        <w:jc w:val="both"/>
        <w:rPr>
          <w:sz w:val="26"/>
          <w:szCs w:val="26"/>
        </w:rPr>
      </w:pPr>
      <w:r w:rsidRPr="00A474C0">
        <w:rPr>
          <w:sz w:val="26"/>
          <w:szCs w:val="26"/>
        </w:rPr>
        <w:t>- к населению трудоспособного возраста отнесены мужчины в возрасте 16-59 лет, женщины в возрасте 16-54 года;</w:t>
      </w:r>
    </w:p>
    <w:p w14:paraId="4A3DF76B" w14:textId="77777777" w:rsidR="00A474C0" w:rsidRPr="00A474C0" w:rsidRDefault="00A474C0" w:rsidP="00A474C0">
      <w:pPr>
        <w:ind w:right="201"/>
        <w:jc w:val="both"/>
        <w:rPr>
          <w:sz w:val="26"/>
          <w:szCs w:val="26"/>
        </w:rPr>
      </w:pPr>
      <w:r w:rsidRPr="00A474C0">
        <w:rPr>
          <w:sz w:val="26"/>
          <w:szCs w:val="26"/>
        </w:rPr>
        <w:t>- к населению старше трудоспособного возраста отнесены мужчины 60 лет и старше, женщины 55 лет и старше.</w:t>
      </w:r>
    </w:p>
    <w:p w14:paraId="46498DFA" w14:textId="77777777" w:rsidR="00A474C0" w:rsidRPr="00A474C0" w:rsidRDefault="00A474C0" w:rsidP="00A474C0">
      <w:pPr>
        <w:ind w:right="201"/>
        <w:jc w:val="both"/>
        <w:rPr>
          <w:color w:val="FF0000"/>
          <w:sz w:val="26"/>
          <w:szCs w:val="26"/>
        </w:rPr>
      </w:pPr>
      <w:r w:rsidRPr="00A474C0">
        <w:rPr>
          <w:sz w:val="26"/>
          <w:szCs w:val="26"/>
        </w:rPr>
        <w:t>Средний возраст населения Подосиновского района можно проследить по таблице №</w:t>
      </w:r>
      <w:r w:rsidR="00CD3C75">
        <w:rPr>
          <w:sz w:val="26"/>
          <w:szCs w:val="26"/>
        </w:rPr>
        <w:t>10</w:t>
      </w:r>
      <w:r w:rsidRPr="00A474C0">
        <w:rPr>
          <w:sz w:val="26"/>
          <w:szCs w:val="26"/>
        </w:rPr>
        <w:t>.</w:t>
      </w:r>
    </w:p>
    <w:p w14:paraId="0ED87BF3" w14:textId="77777777" w:rsidR="00A474C0" w:rsidRDefault="00A474C0" w:rsidP="00A474C0">
      <w:pPr>
        <w:spacing w:line="360" w:lineRule="auto"/>
        <w:ind w:right="201"/>
        <w:jc w:val="right"/>
        <w:rPr>
          <w:i/>
        </w:rPr>
      </w:pPr>
    </w:p>
    <w:p w14:paraId="2217E1BC" w14:textId="77777777" w:rsidR="00A474C0" w:rsidRPr="007E720E" w:rsidRDefault="00A474C0" w:rsidP="00A474C0">
      <w:pPr>
        <w:spacing w:line="360" w:lineRule="auto"/>
        <w:ind w:right="201"/>
        <w:jc w:val="right"/>
      </w:pPr>
      <w:r w:rsidRPr="007E720E">
        <w:rPr>
          <w:i/>
        </w:rPr>
        <w:t>Таблица №</w:t>
      </w:r>
      <w:r w:rsidR="00CD3C75">
        <w:rPr>
          <w:i/>
        </w:rPr>
        <w:t>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4"/>
        <w:gridCol w:w="1428"/>
        <w:gridCol w:w="1428"/>
        <w:gridCol w:w="1295"/>
        <w:gridCol w:w="1299"/>
        <w:gridCol w:w="1299"/>
        <w:gridCol w:w="1125"/>
      </w:tblGrid>
      <w:tr w:rsidR="00A474C0" w:rsidRPr="006B077A" w14:paraId="59AFAE95" w14:textId="77777777" w:rsidTr="008D0DDA">
        <w:tc>
          <w:tcPr>
            <w:tcW w:w="1954" w:type="dxa"/>
            <w:vMerge w:val="restart"/>
            <w:shd w:val="clear" w:color="auto" w:fill="auto"/>
            <w:vAlign w:val="center"/>
          </w:tcPr>
          <w:p w14:paraId="093BB594" w14:textId="77777777" w:rsidR="00A474C0" w:rsidRPr="008D0DDA" w:rsidRDefault="00A474C0" w:rsidP="008D0DDA">
            <w:pPr>
              <w:ind w:right="201"/>
              <w:jc w:val="center"/>
              <w:rPr>
                <w:b/>
                <w:sz w:val="20"/>
              </w:rPr>
            </w:pPr>
            <w:r w:rsidRPr="008D0DDA">
              <w:rPr>
                <w:b/>
                <w:sz w:val="20"/>
              </w:rPr>
              <w:t>Наименование</w:t>
            </w:r>
          </w:p>
        </w:tc>
        <w:tc>
          <w:tcPr>
            <w:tcW w:w="4151" w:type="dxa"/>
            <w:gridSpan w:val="3"/>
            <w:shd w:val="clear" w:color="auto" w:fill="auto"/>
          </w:tcPr>
          <w:p w14:paraId="52B19ECB" w14:textId="77777777" w:rsidR="00A474C0" w:rsidRPr="008D0DDA" w:rsidRDefault="00A474C0" w:rsidP="008D0DDA">
            <w:pPr>
              <w:ind w:right="201"/>
              <w:jc w:val="center"/>
              <w:rPr>
                <w:b/>
                <w:sz w:val="20"/>
              </w:rPr>
            </w:pPr>
            <w:r w:rsidRPr="008D0DDA">
              <w:rPr>
                <w:b/>
                <w:sz w:val="20"/>
              </w:rPr>
              <w:t>2007 год</w:t>
            </w:r>
          </w:p>
        </w:tc>
        <w:tc>
          <w:tcPr>
            <w:tcW w:w="3723" w:type="dxa"/>
            <w:gridSpan w:val="3"/>
            <w:shd w:val="clear" w:color="auto" w:fill="auto"/>
            <w:vAlign w:val="center"/>
          </w:tcPr>
          <w:p w14:paraId="0325BC26" w14:textId="77777777" w:rsidR="00A474C0" w:rsidRPr="008D0DDA" w:rsidRDefault="00A474C0" w:rsidP="008D0DDA">
            <w:pPr>
              <w:ind w:right="201"/>
              <w:jc w:val="center"/>
              <w:rPr>
                <w:b/>
                <w:sz w:val="20"/>
              </w:rPr>
            </w:pPr>
            <w:r w:rsidRPr="008D0DDA">
              <w:rPr>
                <w:b/>
                <w:sz w:val="20"/>
              </w:rPr>
              <w:t>2008 год</w:t>
            </w:r>
          </w:p>
        </w:tc>
      </w:tr>
      <w:tr w:rsidR="008D0DDA" w:rsidRPr="006B077A" w14:paraId="19F82168" w14:textId="77777777" w:rsidTr="008D0DDA">
        <w:tc>
          <w:tcPr>
            <w:tcW w:w="1954" w:type="dxa"/>
            <w:vMerge/>
            <w:shd w:val="clear" w:color="auto" w:fill="auto"/>
          </w:tcPr>
          <w:p w14:paraId="43C96D7C" w14:textId="77777777" w:rsidR="00A474C0" w:rsidRPr="008D0DDA" w:rsidRDefault="00A474C0" w:rsidP="008D0DDA">
            <w:pPr>
              <w:ind w:right="201"/>
              <w:rPr>
                <w:b/>
                <w:sz w:val="20"/>
              </w:rPr>
            </w:pPr>
          </w:p>
        </w:tc>
        <w:tc>
          <w:tcPr>
            <w:tcW w:w="1428" w:type="dxa"/>
            <w:shd w:val="clear" w:color="auto" w:fill="auto"/>
            <w:vAlign w:val="center"/>
          </w:tcPr>
          <w:p w14:paraId="217A1959" w14:textId="77777777" w:rsidR="00A474C0" w:rsidRPr="008D0DDA" w:rsidRDefault="00A474C0" w:rsidP="008D0DDA">
            <w:pPr>
              <w:ind w:right="201"/>
              <w:jc w:val="center"/>
              <w:rPr>
                <w:b/>
                <w:sz w:val="20"/>
              </w:rPr>
            </w:pPr>
            <w:r w:rsidRPr="008D0DDA">
              <w:rPr>
                <w:b/>
                <w:sz w:val="20"/>
              </w:rPr>
              <w:t>Мужчины и женщины</w:t>
            </w:r>
          </w:p>
        </w:tc>
        <w:tc>
          <w:tcPr>
            <w:tcW w:w="1428" w:type="dxa"/>
            <w:shd w:val="clear" w:color="auto" w:fill="auto"/>
            <w:vAlign w:val="center"/>
          </w:tcPr>
          <w:p w14:paraId="642B2300" w14:textId="77777777" w:rsidR="00A474C0" w:rsidRPr="008D0DDA" w:rsidRDefault="00A474C0" w:rsidP="008D0DDA">
            <w:pPr>
              <w:ind w:right="201"/>
              <w:jc w:val="center"/>
              <w:rPr>
                <w:b/>
                <w:sz w:val="20"/>
              </w:rPr>
            </w:pPr>
            <w:r w:rsidRPr="008D0DDA">
              <w:rPr>
                <w:b/>
                <w:sz w:val="20"/>
              </w:rPr>
              <w:t>Мужчины</w:t>
            </w:r>
          </w:p>
        </w:tc>
        <w:tc>
          <w:tcPr>
            <w:tcW w:w="1295" w:type="dxa"/>
            <w:shd w:val="clear" w:color="auto" w:fill="auto"/>
            <w:vAlign w:val="center"/>
          </w:tcPr>
          <w:p w14:paraId="65EAB5A0" w14:textId="77777777" w:rsidR="00A474C0" w:rsidRPr="008D0DDA" w:rsidRDefault="00A474C0" w:rsidP="008D0DDA">
            <w:pPr>
              <w:ind w:right="-51"/>
              <w:jc w:val="center"/>
              <w:rPr>
                <w:b/>
                <w:sz w:val="20"/>
              </w:rPr>
            </w:pPr>
            <w:r w:rsidRPr="008D0DDA">
              <w:rPr>
                <w:b/>
                <w:sz w:val="20"/>
              </w:rPr>
              <w:t>Женщины</w:t>
            </w:r>
          </w:p>
        </w:tc>
        <w:tc>
          <w:tcPr>
            <w:tcW w:w="1299" w:type="dxa"/>
            <w:shd w:val="clear" w:color="auto" w:fill="auto"/>
            <w:vAlign w:val="center"/>
          </w:tcPr>
          <w:p w14:paraId="7846BA46" w14:textId="77777777" w:rsidR="00A474C0" w:rsidRPr="008D0DDA" w:rsidRDefault="00A474C0" w:rsidP="008D0DDA">
            <w:pPr>
              <w:tabs>
                <w:tab w:val="left" w:pos="1083"/>
              </w:tabs>
              <w:jc w:val="center"/>
              <w:rPr>
                <w:b/>
                <w:sz w:val="20"/>
              </w:rPr>
            </w:pPr>
            <w:r w:rsidRPr="008D0DDA">
              <w:rPr>
                <w:b/>
                <w:sz w:val="20"/>
              </w:rPr>
              <w:t>Мужчины и женщины</w:t>
            </w:r>
          </w:p>
        </w:tc>
        <w:tc>
          <w:tcPr>
            <w:tcW w:w="1299" w:type="dxa"/>
            <w:shd w:val="clear" w:color="auto" w:fill="auto"/>
            <w:vAlign w:val="center"/>
          </w:tcPr>
          <w:p w14:paraId="4C6518FF" w14:textId="77777777" w:rsidR="00A474C0" w:rsidRPr="008D0DDA" w:rsidRDefault="00A474C0" w:rsidP="008D0DDA">
            <w:pPr>
              <w:ind w:right="27"/>
              <w:jc w:val="center"/>
              <w:rPr>
                <w:b/>
                <w:sz w:val="20"/>
              </w:rPr>
            </w:pPr>
            <w:r w:rsidRPr="008D0DDA">
              <w:rPr>
                <w:b/>
                <w:sz w:val="20"/>
              </w:rPr>
              <w:t>Мужчины</w:t>
            </w:r>
          </w:p>
        </w:tc>
        <w:tc>
          <w:tcPr>
            <w:tcW w:w="1125" w:type="dxa"/>
            <w:shd w:val="clear" w:color="auto" w:fill="auto"/>
            <w:vAlign w:val="center"/>
          </w:tcPr>
          <w:p w14:paraId="5D7CDB5B" w14:textId="77777777" w:rsidR="00A474C0" w:rsidRPr="008D0DDA" w:rsidRDefault="00A474C0" w:rsidP="008D0DDA">
            <w:pPr>
              <w:ind w:right="-108" w:hanging="63"/>
              <w:jc w:val="center"/>
              <w:rPr>
                <w:b/>
                <w:sz w:val="20"/>
              </w:rPr>
            </w:pPr>
            <w:r w:rsidRPr="008D0DDA">
              <w:rPr>
                <w:b/>
                <w:sz w:val="20"/>
              </w:rPr>
              <w:t>Женщины</w:t>
            </w:r>
          </w:p>
        </w:tc>
      </w:tr>
      <w:tr w:rsidR="008D0DDA" w:rsidRPr="006B077A" w14:paraId="5A2FF00C" w14:textId="77777777" w:rsidTr="008D0DDA">
        <w:tc>
          <w:tcPr>
            <w:tcW w:w="1954" w:type="dxa"/>
            <w:shd w:val="clear" w:color="auto" w:fill="auto"/>
          </w:tcPr>
          <w:p w14:paraId="5F26431C" w14:textId="77777777" w:rsidR="00A474C0" w:rsidRPr="008D0DDA" w:rsidRDefault="00A474C0" w:rsidP="008D0DDA">
            <w:pPr>
              <w:ind w:right="201"/>
              <w:rPr>
                <w:sz w:val="22"/>
                <w:szCs w:val="22"/>
              </w:rPr>
            </w:pPr>
            <w:r w:rsidRPr="008D0DDA">
              <w:rPr>
                <w:sz w:val="22"/>
                <w:szCs w:val="22"/>
              </w:rPr>
              <w:t>Подосиновский район</w:t>
            </w:r>
          </w:p>
        </w:tc>
        <w:tc>
          <w:tcPr>
            <w:tcW w:w="1428" w:type="dxa"/>
            <w:shd w:val="clear" w:color="auto" w:fill="auto"/>
            <w:vAlign w:val="center"/>
          </w:tcPr>
          <w:p w14:paraId="59E96914" w14:textId="77777777" w:rsidR="00A474C0" w:rsidRPr="008D0DDA" w:rsidRDefault="00A474C0" w:rsidP="008D0DDA">
            <w:pPr>
              <w:ind w:right="201"/>
              <w:jc w:val="center"/>
              <w:rPr>
                <w:sz w:val="22"/>
                <w:szCs w:val="22"/>
              </w:rPr>
            </w:pPr>
            <w:r w:rsidRPr="008D0DDA">
              <w:rPr>
                <w:sz w:val="22"/>
                <w:szCs w:val="22"/>
              </w:rPr>
              <w:t>41,01</w:t>
            </w:r>
          </w:p>
        </w:tc>
        <w:tc>
          <w:tcPr>
            <w:tcW w:w="1428" w:type="dxa"/>
            <w:shd w:val="clear" w:color="auto" w:fill="auto"/>
            <w:vAlign w:val="center"/>
          </w:tcPr>
          <w:p w14:paraId="6A711149" w14:textId="77777777" w:rsidR="00A474C0" w:rsidRPr="008D0DDA" w:rsidRDefault="00A474C0" w:rsidP="008D0DDA">
            <w:pPr>
              <w:ind w:right="201"/>
              <w:jc w:val="center"/>
              <w:rPr>
                <w:sz w:val="22"/>
                <w:szCs w:val="22"/>
              </w:rPr>
            </w:pPr>
            <w:r w:rsidRPr="008D0DDA">
              <w:rPr>
                <w:sz w:val="22"/>
                <w:szCs w:val="22"/>
              </w:rPr>
              <w:t>38,07</w:t>
            </w:r>
          </w:p>
        </w:tc>
        <w:tc>
          <w:tcPr>
            <w:tcW w:w="1295" w:type="dxa"/>
            <w:shd w:val="clear" w:color="auto" w:fill="auto"/>
            <w:vAlign w:val="center"/>
          </w:tcPr>
          <w:p w14:paraId="0EB10260" w14:textId="77777777" w:rsidR="00A474C0" w:rsidRPr="008D0DDA" w:rsidRDefault="00A474C0" w:rsidP="008D0DDA">
            <w:pPr>
              <w:ind w:right="201"/>
              <w:jc w:val="center"/>
              <w:rPr>
                <w:sz w:val="22"/>
                <w:szCs w:val="22"/>
              </w:rPr>
            </w:pPr>
            <w:r w:rsidRPr="008D0DDA">
              <w:rPr>
                <w:sz w:val="22"/>
                <w:szCs w:val="22"/>
              </w:rPr>
              <w:t>43,55</w:t>
            </w:r>
          </w:p>
        </w:tc>
        <w:tc>
          <w:tcPr>
            <w:tcW w:w="1299" w:type="dxa"/>
            <w:shd w:val="clear" w:color="auto" w:fill="auto"/>
            <w:vAlign w:val="center"/>
          </w:tcPr>
          <w:p w14:paraId="37B4E315" w14:textId="77777777" w:rsidR="00A474C0" w:rsidRPr="008D0DDA" w:rsidRDefault="00A474C0" w:rsidP="008D0DDA">
            <w:pPr>
              <w:ind w:right="201"/>
              <w:jc w:val="center"/>
              <w:rPr>
                <w:sz w:val="22"/>
                <w:szCs w:val="22"/>
              </w:rPr>
            </w:pPr>
            <w:r w:rsidRPr="008D0DDA">
              <w:rPr>
                <w:sz w:val="22"/>
                <w:szCs w:val="22"/>
              </w:rPr>
              <w:t>41,10</w:t>
            </w:r>
          </w:p>
        </w:tc>
        <w:tc>
          <w:tcPr>
            <w:tcW w:w="1299" w:type="dxa"/>
            <w:shd w:val="clear" w:color="auto" w:fill="auto"/>
            <w:vAlign w:val="center"/>
          </w:tcPr>
          <w:p w14:paraId="31787E09" w14:textId="77777777" w:rsidR="00A474C0" w:rsidRPr="008D0DDA" w:rsidRDefault="00A474C0" w:rsidP="008D0DDA">
            <w:pPr>
              <w:ind w:right="201"/>
              <w:jc w:val="center"/>
              <w:rPr>
                <w:sz w:val="22"/>
                <w:szCs w:val="22"/>
              </w:rPr>
            </w:pPr>
            <w:r w:rsidRPr="008D0DDA">
              <w:rPr>
                <w:sz w:val="22"/>
                <w:szCs w:val="22"/>
              </w:rPr>
              <w:t>38,11</w:t>
            </w:r>
          </w:p>
        </w:tc>
        <w:tc>
          <w:tcPr>
            <w:tcW w:w="1125" w:type="dxa"/>
            <w:shd w:val="clear" w:color="auto" w:fill="auto"/>
            <w:vAlign w:val="center"/>
          </w:tcPr>
          <w:p w14:paraId="7687FE33" w14:textId="77777777" w:rsidR="00A474C0" w:rsidRPr="008D0DDA" w:rsidRDefault="00A474C0" w:rsidP="008D0DDA">
            <w:pPr>
              <w:jc w:val="center"/>
              <w:rPr>
                <w:sz w:val="22"/>
                <w:szCs w:val="22"/>
              </w:rPr>
            </w:pPr>
            <w:r w:rsidRPr="008D0DDA">
              <w:rPr>
                <w:sz w:val="22"/>
                <w:szCs w:val="22"/>
              </w:rPr>
              <w:t>43,68</w:t>
            </w:r>
          </w:p>
        </w:tc>
      </w:tr>
    </w:tbl>
    <w:p w14:paraId="7C18F092" w14:textId="77777777" w:rsidR="00A474C0" w:rsidRPr="006B077A" w:rsidRDefault="00A474C0" w:rsidP="00A474C0">
      <w:pPr>
        <w:ind w:right="201"/>
        <w:rPr>
          <w:szCs w:val="26"/>
        </w:rPr>
      </w:pPr>
    </w:p>
    <w:p w14:paraId="63D206AD" w14:textId="77777777" w:rsidR="00A474C0" w:rsidRPr="00A474C0" w:rsidRDefault="00A474C0" w:rsidP="00A474C0">
      <w:pPr>
        <w:ind w:right="201"/>
        <w:rPr>
          <w:sz w:val="26"/>
          <w:szCs w:val="26"/>
        </w:rPr>
      </w:pPr>
      <w:r w:rsidRPr="00A474C0">
        <w:rPr>
          <w:sz w:val="26"/>
          <w:szCs w:val="26"/>
        </w:rPr>
        <w:t>Распределение населения Подосиновского района по полу и основным возрастным группам на начало 2008г. можно проследить по таблице №</w:t>
      </w:r>
      <w:r w:rsidR="00CD3C75">
        <w:rPr>
          <w:sz w:val="26"/>
          <w:szCs w:val="26"/>
        </w:rPr>
        <w:t>11</w:t>
      </w:r>
      <w:r w:rsidRPr="00A474C0">
        <w:rPr>
          <w:sz w:val="26"/>
          <w:szCs w:val="26"/>
        </w:rPr>
        <w:t>.</w:t>
      </w:r>
    </w:p>
    <w:p w14:paraId="0B56FB95" w14:textId="77777777" w:rsidR="00A474C0" w:rsidRPr="007E720E" w:rsidRDefault="00A474C0" w:rsidP="00A474C0">
      <w:pPr>
        <w:spacing w:line="360" w:lineRule="auto"/>
        <w:ind w:right="201"/>
        <w:jc w:val="right"/>
      </w:pPr>
      <w:r w:rsidRPr="007E720E">
        <w:rPr>
          <w:i/>
        </w:rPr>
        <w:t>Таблица №</w:t>
      </w:r>
      <w:r w:rsidRPr="007E720E">
        <w:t xml:space="preserve"> </w:t>
      </w:r>
      <w:r w:rsidR="00CD3C75">
        <w:t>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080"/>
        <w:gridCol w:w="1080"/>
        <w:gridCol w:w="1032"/>
        <w:gridCol w:w="1128"/>
        <w:gridCol w:w="1080"/>
        <w:gridCol w:w="1080"/>
        <w:gridCol w:w="1080"/>
      </w:tblGrid>
      <w:tr w:rsidR="00A474C0" w:rsidRPr="006B077A" w14:paraId="3CEDC756" w14:textId="77777777" w:rsidTr="008D0DDA">
        <w:tc>
          <w:tcPr>
            <w:tcW w:w="2268" w:type="dxa"/>
            <w:vMerge w:val="restart"/>
            <w:shd w:val="clear" w:color="auto" w:fill="auto"/>
            <w:vAlign w:val="center"/>
          </w:tcPr>
          <w:p w14:paraId="22FE49B7" w14:textId="77777777" w:rsidR="00A474C0" w:rsidRPr="008D0DDA" w:rsidRDefault="00A474C0" w:rsidP="008D0DDA">
            <w:pPr>
              <w:ind w:right="201"/>
              <w:jc w:val="center"/>
              <w:rPr>
                <w:b/>
                <w:sz w:val="20"/>
              </w:rPr>
            </w:pPr>
            <w:r w:rsidRPr="008D0DDA">
              <w:rPr>
                <w:b/>
                <w:sz w:val="20"/>
              </w:rPr>
              <w:t>Наименование</w:t>
            </w:r>
          </w:p>
        </w:tc>
        <w:tc>
          <w:tcPr>
            <w:tcW w:w="1080" w:type="dxa"/>
            <w:vMerge w:val="restart"/>
            <w:shd w:val="clear" w:color="auto" w:fill="auto"/>
            <w:vAlign w:val="center"/>
          </w:tcPr>
          <w:p w14:paraId="105EA901" w14:textId="77777777" w:rsidR="00A474C0" w:rsidRPr="008D0DDA" w:rsidRDefault="00A474C0" w:rsidP="008D0DDA">
            <w:pPr>
              <w:ind w:left="-108" w:right="-108" w:hanging="180"/>
              <w:jc w:val="center"/>
              <w:rPr>
                <w:b/>
                <w:sz w:val="20"/>
              </w:rPr>
            </w:pPr>
            <w:r w:rsidRPr="008D0DDA">
              <w:rPr>
                <w:b/>
                <w:sz w:val="20"/>
              </w:rPr>
              <w:t>Всё население (чел.)</w:t>
            </w:r>
          </w:p>
        </w:tc>
        <w:tc>
          <w:tcPr>
            <w:tcW w:w="3240" w:type="dxa"/>
            <w:gridSpan w:val="3"/>
            <w:shd w:val="clear" w:color="auto" w:fill="auto"/>
            <w:vAlign w:val="center"/>
          </w:tcPr>
          <w:p w14:paraId="1A8655B2" w14:textId="77777777" w:rsidR="00A474C0" w:rsidRPr="008D0DDA" w:rsidRDefault="00A474C0" w:rsidP="008D0DDA">
            <w:pPr>
              <w:ind w:right="201"/>
              <w:jc w:val="center"/>
              <w:rPr>
                <w:b/>
                <w:sz w:val="20"/>
              </w:rPr>
            </w:pPr>
            <w:r w:rsidRPr="008D0DDA">
              <w:rPr>
                <w:b/>
                <w:sz w:val="20"/>
              </w:rPr>
              <w:t>В том числе в возрасте</w:t>
            </w:r>
          </w:p>
        </w:tc>
        <w:tc>
          <w:tcPr>
            <w:tcW w:w="3240" w:type="dxa"/>
            <w:gridSpan w:val="3"/>
            <w:shd w:val="clear" w:color="auto" w:fill="auto"/>
            <w:vAlign w:val="center"/>
          </w:tcPr>
          <w:p w14:paraId="2E924856" w14:textId="77777777" w:rsidR="00A474C0" w:rsidRPr="008D0DDA" w:rsidRDefault="00A474C0" w:rsidP="008D0DDA">
            <w:pPr>
              <w:ind w:right="201"/>
              <w:jc w:val="center"/>
              <w:rPr>
                <w:b/>
                <w:sz w:val="20"/>
              </w:rPr>
            </w:pPr>
            <w:r w:rsidRPr="008D0DDA">
              <w:rPr>
                <w:b/>
                <w:sz w:val="20"/>
              </w:rPr>
              <w:t>В % к общей численности населения</w:t>
            </w:r>
          </w:p>
        </w:tc>
      </w:tr>
      <w:tr w:rsidR="008D0DDA" w:rsidRPr="006B077A" w14:paraId="6A62DF64" w14:textId="77777777" w:rsidTr="008D0DDA">
        <w:tc>
          <w:tcPr>
            <w:tcW w:w="2268" w:type="dxa"/>
            <w:vMerge/>
            <w:shd w:val="clear" w:color="auto" w:fill="auto"/>
            <w:vAlign w:val="center"/>
          </w:tcPr>
          <w:p w14:paraId="0904FBA6" w14:textId="77777777" w:rsidR="00A474C0" w:rsidRPr="008D0DDA" w:rsidRDefault="00A474C0" w:rsidP="008D0DDA">
            <w:pPr>
              <w:ind w:right="201"/>
              <w:jc w:val="center"/>
              <w:rPr>
                <w:b/>
                <w:sz w:val="20"/>
              </w:rPr>
            </w:pPr>
          </w:p>
        </w:tc>
        <w:tc>
          <w:tcPr>
            <w:tcW w:w="1080" w:type="dxa"/>
            <w:vMerge/>
            <w:shd w:val="clear" w:color="auto" w:fill="auto"/>
            <w:vAlign w:val="center"/>
          </w:tcPr>
          <w:p w14:paraId="1F36B4C5" w14:textId="77777777" w:rsidR="00A474C0" w:rsidRPr="008D0DDA" w:rsidRDefault="00A474C0" w:rsidP="008D0DDA">
            <w:pPr>
              <w:ind w:right="201"/>
              <w:jc w:val="center"/>
              <w:rPr>
                <w:b/>
                <w:sz w:val="20"/>
              </w:rPr>
            </w:pPr>
          </w:p>
        </w:tc>
        <w:tc>
          <w:tcPr>
            <w:tcW w:w="1080" w:type="dxa"/>
            <w:shd w:val="clear" w:color="auto" w:fill="auto"/>
            <w:vAlign w:val="center"/>
          </w:tcPr>
          <w:p w14:paraId="10C1BC84" w14:textId="77777777" w:rsidR="00A474C0" w:rsidRPr="008D0DDA" w:rsidRDefault="00A474C0" w:rsidP="008D0DDA">
            <w:pPr>
              <w:ind w:left="-108" w:right="-108"/>
              <w:jc w:val="center"/>
              <w:rPr>
                <w:b/>
                <w:sz w:val="20"/>
              </w:rPr>
            </w:pPr>
            <w:r w:rsidRPr="008D0DDA">
              <w:rPr>
                <w:b/>
                <w:sz w:val="20"/>
              </w:rPr>
              <w:t>Моложе трудоспособного</w:t>
            </w:r>
          </w:p>
        </w:tc>
        <w:tc>
          <w:tcPr>
            <w:tcW w:w="1032" w:type="dxa"/>
            <w:shd w:val="clear" w:color="auto" w:fill="auto"/>
            <w:vAlign w:val="center"/>
          </w:tcPr>
          <w:p w14:paraId="7369CA59" w14:textId="77777777" w:rsidR="00A474C0" w:rsidRPr="008D0DDA" w:rsidRDefault="00A474C0" w:rsidP="008D0DDA">
            <w:pPr>
              <w:ind w:right="-60"/>
              <w:jc w:val="center"/>
              <w:rPr>
                <w:b/>
                <w:sz w:val="20"/>
              </w:rPr>
            </w:pPr>
            <w:r w:rsidRPr="008D0DDA">
              <w:rPr>
                <w:b/>
                <w:sz w:val="20"/>
              </w:rPr>
              <w:t>трудоспособном</w:t>
            </w:r>
          </w:p>
        </w:tc>
        <w:tc>
          <w:tcPr>
            <w:tcW w:w="1128" w:type="dxa"/>
            <w:shd w:val="clear" w:color="auto" w:fill="auto"/>
            <w:vAlign w:val="center"/>
          </w:tcPr>
          <w:p w14:paraId="3C84B397" w14:textId="77777777" w:rsidR="00A474C0" w:rsidRPr="008D0DDA" w:rsidRDefault="00A474C0" w:rsidP="008D0DDA">
            <w:pPr>
              <w:ind w:right="24"/>
              <w:jc w:val="center"/>
              <w:rPr>
                <w:b/>
                <w:sz w:val="20"/>
              </w:rPr>
            </w:pPr>
            <w:r w:rsidRPr="008D0DDA">
              <w:rPr>
                <w:b/>
                <w:sz w:val="20"/>
              </w:rPr>
              <w:t>Старше трудоспособного</w:t>
            </w:r>
          </w:p>
        </w:tc>
        <w:tc>
          <w:tcPr>
            <w:tcW w:w="1080" w:type="dxa"/>
            <w:shd w:val="clear" w:color="auto" w:fill="auto"/>
            <w:vAlign w:val="center"/>
          </w:tcPr>
          <w:p w14:paraId="49EA7A0D" w14:textId="77777777" w:rsidR="00A474C0" w:rsidRPr="008D0DDA" w:rsidRDefault="00A474C0" w:rsidP="008D0DDA">
            <w:pPr>
              <w:jc w:val="center"/>
              <w:rPr>
                <w:b/>
                <w:sz w:val="20"/>
              </w:rPr>
            </w:pPr>
            <w:r w:rsidRPr="008D0DDA">
              <w:rPr>
                <w:b/>
                <w:sz w:val="20"/>
              </w:rPr>
              <w:t>Моложе трудоспособного</w:t>
            </w:r>
          </w:p>
        </w:tc>
        <w:tc>
          <w:tcPr>
            <w:tcW w:w="1080" w:type="dxa"/>
            <w:shd w:val="clear" w:color="auto" w:fill="auto"/>
            <w:vAlign w:val="center"/>
          </w:tcPr>
          <w:p w14:paraId="43592887" w14:textId="77777777" w:rsidR="00A474C0" w:rsidRPr="008D0DDA" w:rsidRDefault="00A474C0" w:rsidP="008D0DDA">
            <w:pPr>
              <w:jc w:val="center"/>
              <w:rPr>
                <w:b/>
                <w:sz w:val="20"/>
              </w:rPr>
            </w:pPr>
            <w:r w:rsidRPr="008D0DDA">
              <w:rPr>
                <w:b/>
                <w:sz w:val="20"/>
              </w:rPr>
              <w:t>трудоспособном</w:t>
            </w:r>
          </w:p>
        </w:tc>
        <w:tc>
          <w:tcPr>
            <w:tcW w:w="1080" w:type="dxa"/>
            <w:shd w:val="clear" w:color="auto" w:fill="auto"/>
            <w:vAlign w:val="center"/>
          </w:tcPr>
          <w:p w14:paraId="4E749AC9" w14:textId="77777777" w:rsidR="00A474C0" w:rsidRPr="008D0DDA" w:rsidRDefault="00A474C0" w:rsidP="008D0DDA">
            <w:pPr>
              <w:ind w:left="-108" w:right="-108"/>
              <w:jc w:val="center"/>
              <w:rPr>
                <w:b/>
                <w:sz w:val="20"/>
              </w:rPr>
            </w:pPr>
            <w:r w:rsidRPr="008D0DDA">
              <w:rPr>
                <w:b/>
                <w:sz w:val="20"/>
              </w:rPr>
              <w:t>Старше трудоспособного</w:t>
            </w:r>
          </w:p>
        </w:tc>
      </w:tr>
      <w:tr w:rsidR="008D0DDA" w:rsidRPr="006B077A" w14:paraId="18D6B3A5" w14:textId="77777777" w:rsidTr="008D0DDA">
        <w:trPr>
          <w:trHeight w:val="744"/>
        </w:trPr>
        <w:tc>
          <w:tcPr>
            <w:tcW w:w="2268" w:type="dxa"/>
            <w:shd w:val="clear" w:color="auto" w:fill="auto"/>
          </w:tcPr>
          <w:p w14:paraId="6E20FF61" w14:textId="77777777" w:rsidR="00A474C0" w:rsidRPr="008D0DDA" w:rsidRDefault="00A474C0" w:rsidP="008D0DDA">
            <w:pPr>
              <w:ind w:right="201"/>
              <w:rPr>
                <w:sz w:val="22"/>
                <w:szCs w:val="22"/>
              </w:rPr>
            </w:pPr>
            <w:r w:rsidRPr="008D0DDA">
              <w:rPr>
                <w:sz w:val="22"/>
                <w:szCs w:val="22"/>
              </w:rPr>
              <w:t>Подосиновский район:</w:t>
            </w:r>
          </w:p>
        </w:tc>
        <w:tc>
          <w:tcPr>
            <w:tcW w:w="1080" w:type="dxa"/>
            <w:shd w:val="clear" w:color="auto" w:fill="auto"/>
          </w:tcPr>
          <w:p w14:paraId="02F21657" w14:textId="77777777" w:rsidR="00A474C0" w:rsidRPr="008D0DDA" w:rsidRDefault="00A474C0" w:rsidP="008D0DDA">
            <w:pPr>
              <w:tabs>
                <w:tab w:val="center" w:pos="432"/>
              </w:tabs>
              <w:rPr>
                <w:sz w:val="22"/>
                <w:szCs w:val="22"/>
              </w:rPr>
            </w:pPr>
            <w:r w:rsidRPr="008D0DDA">
              <w:rPr>
                <w:sz w:val="22"/>
                <w:szCs w:val="22"/>
              </w:rPr>
              <w:tab/>
              <w:t xml:space="preserve"> 19433</w:t>
            </w:r>
          </w:p>
        </w:tc>
        <w:tc>
          <w:tcPr>
            <w:tcW w:w="1080" w:type="dxa"/>
            <w:shd w:val="clear" w:color="auto" w:fill="auto"/>
          </w:tcPr>
          <w:p w14:paraId="1C4FC2E0" w14:textId="77777777" w:rsidR="00A474C0" w:rsidRPr="008D0DDA" w:rsidRDefault="00A474C0" w:rsidP="008D0DDA">
            <w:pPr>
              <w:ind w:right="201"/>
              <w:jc w:val="center"/>
              <w:rPr>
                <w:sz w:val="22"/>
                <w:szCs w:val="22"/>
              </w:rPr>
            </w:pPr>
            <w:r w:rsidRPr="008D0DDA">
              <w:rPr>
                <w:sz w:val="22"/>
                <w:szCs w:val="22"/>
              </w:rPr>
              <w:t>3032</w:t>
            </w:r>
          </w:p>
        </w:tc>
        <w:tc>
          <w:tcPr>
            <w:tcW w:w="1032" w:type="dxa"/>
            <w:shd w:val="clear" w:color="auto" w:fill="auto"/>
          </w:tcPr>
          <w:p w14:paraId="3AF3D8DB" w14:textId="77777777" w:rsidR="00A474C0" w:rsidRPr="008D0DDA" w:rsidRDefault="00A474C0" w:rsidP="008D0DDA">
            <w:pPr>
              <w:ind w:right="201"/>
              <w:jc w:val="center"/>
              <w:rPr>
                <w:sz w:val="22"/>
                <w:szCs w:val="22"/>
              </w:rPr>
            </w:pPr>
            <w:r w:rsidRPr="008D0DDA">
              <w:rPr>
                <w:sz w:val="22"/>
                <w:szCs w:val="22"/>
              </w:rPr>
              <w:t>11755</w:t>
            </w:r>
          </w:p>
        </w:tc>
        <w:tc>
          <w:tcPr>
            <w:tcW w:w="1128" w:type="dxa"/>
            <w:shd w:val="clear" w:color="auto" w:fill="auto"/>
          </w:tcPr>
          <w:p w14:paraId="37D30CFF" w14:textId="77777777" w:rsidR="00A474C0" w:rsidRPr="008D0DDA" w:rsidRDefault="00A474C0" w:rsidP="008D0DDA">
            <w:pPr>
              <w:ind w:right="201"/>
              <w:jc w:val="center"/>
              <w:rPr>
                <w:sz w:val="22"/>
                <w:szCs w:val="22"/>
              </w:rPr>
            </w:pPr>
            <w:r w:rsidRPr="008D0DDA">
              <w:rPr>
                <w:sz w:val="22"/>
                <w:szCs w:val="22"/>
              </w:rPr>
              <w:t>4646</w:t>
            </w:r>
          </w:p>
        </w:tc>
        <w:tc>
          <w:tcPr>
            <w:tcW w:w="1080" w:type="dxa"/>
            <w:shd w:val="clear" w:color="auto" w:fill="auto"/>
          </w:tcPr>
          <w:p w14:paraId="36A65865" w14:textId="77777777" w:rsidR="00A474C0" w:rsidRPr="008D0DDA" w:rsidRDefault="00A474C0" w:rsidP="008D0DDA">
            <w:pPr>
              <w:ind w:right="201"/>
              <w:jc w:val="center"/>
              <w:rPr>
                <w:sz w:val="22"/>
                <w:szCs w:val="22"/>
              </w:rPr>
            </w:pPr>
            <w:r w:rsidRPr="008D0DDA">
              <w:rPr>
                <w:sz w:val="22"/>
                <w:szCs w:val="22"/>
              </w:rPr>
              <w:t>15,6</w:t>
            </w:r>
          </w:p>
        </w:tc>
        <w:tc>
          <w:tcPr>
            <w:tcW w:w="1080" w:type="dxa"/>
            <w:shd w:val="clear" w:color="auto" w:fill="auto"/>
          </w:tcPr>
          <w:p w14:paraId="2699F8A7" w14:textId="77777777" w:rsidR="00A474C0" w:rsidRPr="008D0DDA" w:rsidRDefault="00A474C0" w:rsidP="008D0DDA">
            <w:pPr>
              <w:ind w:right="201"/>
              <w:jc w:val="center"/>
              <w:rPr>
                <w:sz w:val="22"/>
                <w:szCs w:val="22"/>
              </w:rPr>
            </w:pPr>
            <w:r w:rsidRPr="008D0DDA">
              <w:rPr>
                <w:sz w:val="22"/>
                <w:szCs w:val="22"/>
              </w:rPr>
              <w:t>60,5</w:t>
            </w:r>
          </w:p>
        </w:tc>
        <w:tc>
          <w:tcPr>
            <w:tcW w:w="1080" w:type="dxa"/>
            <w:shd w:val="clear" w:color="auto" w:fill="auto"/>
          </w:tcPr>
          <w:p w14:paraId="7BE4EFF6" w14:textId="77777777" w:rsidR="00A474C0" w:rsidRPr="008D0DDA" w:rsidRDefault="00A474C0" w:rsidP="008D0DDA">
            <w:pPr>
              <w:ind w:right="201"/>
              <w:jc w:val="center"/>
              <w:rPr>
                <w:sz w:val="22"/>
                <w:szCs w:val="22"/>
              </w:rPr>
            </w:pPr>
            <w:r w:rsidRPr="008D0DDA">
              <w:rPr>
                <w:sz w:val="22"/>
                <w:szCs w:val="22"/>
              </w:rPr>
              <w:t>23,9</w:t>
            </w:r>
          </w:p>
        </w:tc>
      </w:tr>
      <w:tr w:rsidR="008D0DDA" w:rsidRPr="006B077A" w14:paraId="0F2E2A82" w14:textId="77777777" w:rsidTr="008D0DDA">
        <w:tc>
          <w:tcPr>
            <w:tcW w:w="2268" w:type="dxa"/>
            <w:shd w:val="clear" w:color="auto" w:fill="auto"/>
          </w:tcPr>
          <w:p w14:paraId="7FB67D68" w14:textId="77777777" w:rsidR="00A474C0" w:rsidRPr="008D0DDA" w:rsidRDefault="00A474C0" w:rsidP="008D0DDA">
            <w:pPr>
              <w:ind w:right="201"/>
              <w:rPr>
                <w:sz w:val="22"/>
                <w:szCs w:val="22"/>
              </w:rPr>
            </w:pPr>
            <w:r w:rsidRPr="008D0DDA">
              <w:rPr>
                <w:sz w:val="22"/>
                <w:szCs w:val="22"/>
              </w:rPr>
              <w:t>в т.ч.     - мужчин</w:t>
            </w:r>
          </w:p>
        </w:tc>
        <w:tc>
          <w:tcPr>
            <w:tcW w:w="1080" w:type="dxa"/>
            <w:shd w:val="clear" w:color="auto" w:fill="auto"/>
          </w:tcPr>
          <w:p w14:paraId="16F5EF07" w14:textId="77777777" w:rsidR="00A474C0" w:rsidRPr="008D0DDA" w:rsidRDefault="00A474C0" w:rsidP="008D0DDA">
            <w:pPr>
              <w:jc w:val="center"/>
              <w:rPr>
                <w:sz w:val="22"/>
                <w:szCs w:val="22"/>
              </w:rPr>
            </w:pPr>
            <w:r w:rsidRPr="008D0DDA">
              <w:rPr>
                <w:sz w:val="22"/>
                <w:szCs w:val="22"/>
              </w:rPr>
              <w:t>9015</w:t>
            </w:r>
          </w:p>
        </w:tc>
        <w:tc>
          <w:tcPr>
            <w:tcW w:w="1080" w:type="dxa"/>
            <w:shd w:val="clear" w:color="auto" w:fill="auto"/>
          </w:tcPr>
          <w:p w14:paraId="73DF96EA" w14:textId="77777777" w:rsidR="00A474C0" w:rsidRPr="008D0DDA" w:rsidRDefault="00A474C0" w:rsidP="008D0DDA">
            <w:pPr>
              <w:ind w:right="201"/>
              <w:jc w:val="center"/>
              <w:rPr>
                <w:sz w:val="22"/>
                <w:szCs w:val="22"/>
              </w:rPr>
            </w:pPr>
            <w:r w:rsidRPr="008D0DDA">
              <w:rPr>
                <w:sz w:val="22"/>
                <w:szCs w:val="22"/>
              </w:rPr>
              <w:t>1534</w:t>
            </w:r>
          </w:p>
        </w:tc>
        <w:tc>
          <w:tcPr>
            <w:tcW w:w="1032" w:type="dxa"/>
            <w:shd w:val="clear" w:color="auto" w:fill="auto"/>
          </w:tcPr>
          <w:p w14:paraId="63AD71C3" w14:textId="77777777" w:rsidR="00A474C0" w:rsidRPr="008D0DDA" w:rsidRDefault="00A474C0" w:rsidP="008D0DDA">
            <w:pPr>
              <w:ind w:right="201"/>
              <w:jc w:val="center"/>
              <w:rPr>
                <w:sz w:val="22"/>
                <w:szCs w:val="22"/>
              </w:rPr>
            </w:pPr>
            <w:r w:rsidRPr="008D0DDA">
              <w:rPr>
                <w:sz w:val="22"/>
                <w:szCs w:val="22"/>
              </w:rPr>
              <w:t>6237</w:t>
            </w:r>
          </w:p>
        </w:tc>
        <w:tc>
          <w:tcPr>
            <w:tcW w:w="1128" w:type="dxa"/>
            <w:shd w:val="clear" w:color="auto" w:fill="auto"/>
          </w:tcPr>
          <w:p w14:paraId="0FF22F44" w14:textId="77777777" w:rsidR="00A474C0" w:rsidRPr="008D0DDA" w:rsidRDefault="00A474C0" w:rsidP="008D0DDA">
            <w:pPr>
              <w:ind w:right="201"/>
              <w:jc w:val="center"/>
              <w:rPr>
                <w:sz w:val="22"/>
                <w:szCs w:val="22"/>
              </w:rPr>
            </w:pPr>
            <w:r w:rsidRPr="008D0DDA">
              <w:rPr>
                <w:sz w:val="22"/>
                <w:szCs w:val="22"/>
              </w:rPr>
              <w:t>1244</w:t>
            </w:r>
          </w:p>
        </w:tc>
        <w:tc>
          <w:tcPr>
            <w:tcW w:w="1080" w:type="dxa"/>
            <w:shd w:val="clear" w:color="auto" w:fill="auto"/>
          </w:tcPr>
          <w:p w14:paraId="590C0CFB" w14:textId="77777777" w:rsidR="00A474C0" w:rsidRPr="008D0DDA" w:rsidRDefault="00A474C0" w:rsidP="008D0DDA">
            <w:pPr>
              <w:ind w:right="201"/>
              <w:jc w:val="center"/>
              <w:rPr>
                <w:sz w:val="22"/>
                <w:szCs w:val="22"/>
              </w:rPr>
            </w:pPr>
            <w:r w:rsidRPr="008D0DDA">
              <w:rPr>
                <w:sz w:val="22"/>
                <w:szCs w:val="22"/>
              </w:rPr>
              <w:t>17,0</w:t>
            </w:r>
          </w:p>
        </w:tc>
        <w:tc>
          <w:tcPr>
            <w:tcW w:w="1080" w:type="dxa"/>
            <w:shd w:val="clear" w:color="auto" w:fill="auto"/>
          </w:tcPr>
          <w:p w14:paraId="3E5AEBC0" w14:textId="77777777" w:rsidR="00A474C0" w:rsidRPr="008D0DDA" w:rsidRDefault="00A474C0" w:rsidP="008D0DDA">
            <w:pPr>
              <w:ind w:right="201"/>
              <w:jc w:val="center"/>
              <w:rPr>
                <w:sz w:val="22"/>
                <w:szCs w:val="22"/>
              </w:rPr>
            </w:pPr>
            <w:r w:rsidRPr="008D0DDA">
              <w:rPr>
                <w:sz w:val="22"/>
                <w:szCs w:val="22"/>
              </w:rPr>
              <w:t>69,2</w:t>
            </w:r>
          </w:p>
        </w:tc>
        <w:tc>
          <w:tcPr>
            <w:tcW w:w="1080" w:type="dxa"/>
            <w:shd w:val="clear" w:color="auto" w:fill="auto"/>
          </w:tcPr>
          <w:p w14:paraId="4112F42D" w14:textId="77777777" w:rsidR="00A474C0" w:rsidRPr="008D0DDA" w:rsidRDefault="00A474C0" w:rsidP="008D0DDA">
            <w:pPr>
              <w:ind w:right="201"/>
              <w:jc w:val="center"/>
              <w:rPr>
                <w:sz w:val="22"/>
                <w:szCs w:val="22"/>
              </w:rPr>
            </w:pPr>
            <w:r w:rsidRPr="008D0DDA">
              <w:rPr>
                <w:sz w:val="22"/>
                <w:szCs w:val="22"/>
              </w:rPr>
              <w:t>13,8</w:t>
            </w:r>
          </w:p>
        </w:tc>
      </w:tr>
      <w:tr w:rsidR="008D0DDA" w:rsidRPr="006B077A" w14:paraId="61F27812" w14:textId="77777777" w:rsidTr="008D0DDA">
        <w:tc>
          <w:tcPr>
            <w:tcW w:w="2268" w:type="dxa"/>
            <w:shd w:val="clear" w:color="auto" w:fill="auto"/>
            <w:vAlign w:val="center"/>
          </w:tcPr>
          <w:p w14:paraId="79216DA1" w14:textId="77777777" w:rsidR="00A474C0" w:rsidRPr="008D0DDA" w:rsidRDefault="00A474C0" w:rsidP="008D0DDA">
            <w:pPr>
              <w:ind w:right="201"/>
              <w:rPr>
                <w:sz w:val="22"/>
                <w:szCs w:val="22"/>
              </w:rPr>
            </w:pPr>
            <w:r w:rsidRPr="008D0DDA">
              <w:rPr>
                <w:sz w:val="22"/>
                <w:szCs w:val="22"/>
              </w:rPr>
              <w:t xml:space="preserve">              - женщины</w:t>
            </w:r>
          </w:p>
        </w:tc>
        <w:tc>
          <w:tcPr>
            <w:tcW w:w="1080" w:type="dxa"/>
            <w:shd w:val="clear" w:color="auto" w:fill="auto"/>
          </w:tcPr>
          <w:p w14:paraId="1277A05E" w14:textId="77777777" w:rsidR="00A474C0" w:rsidRPr="008D0DDA" w:rsidRDefault="00A474C0" w:rsidP="008D0DDA">
            <w:pPr>
              <w:jc w:val="center"/>
              <w:rPr>
                <w:sz w:val="22"/>
                <w:szCs w:val="22"/>
              </w:rPr>
            </w:pPr>
            <w:r w:rsidRPr="008D0DDA">
              <w:rPr>
                <w:sz w:val="22"/>
                <w:szCs w:val="22"/>
              </w:rPr>
              <w:t>10418</w:t>
            </w:r>
          </w:p>
        </w:tc>
        <w:tc>
          <w:tcPr>
            <w:tcW w:w="1080" w:type="dxa"/>
            <w:shd w:val="clear" w:color="auto" w:fill="auto"/>
          </w:tcPr>
          <w:p w14:paraId="124FF8C3" w14:textId="77777777" w:rsidR="00A474C0" w:rsidRPr="008D0DDA" w:rsidRDefault="00A474C0" w:rsidP="008D0DDA">
            <w:pPr>
              <w:ind w:right="201"/>
              <w:jc w:val="center"/>
              <w:rPr>
                <w:sz w:val="22"/>
                <w:szCs w:val="22"/>
              </w:rPr>
            </w:pPr>
            <w:r w:rsidRPr="008D0DDA">
              <w:rPr>
                <w:sz w:val="22"/>
                <w:szCs w:val="22"/>
              </w:rPr>
              <w:t>1498</w:t>
            </w:r>
          </w:p>
        </w:tc>
        <w:tc>
          <w:tcPr>
            <w:tcW w:w="1032" w:type="dxa"/>
            <w:shd w:val="clear" w:color="auto" w:fill="auto"/>
          </w:tcPr>
          <w:p w14:paraId="210716AD" w14:textId="77777777" w:rsidR="00A474C0" w:rsidRPr="008D0DDA" w:rsidRDefault="00A474C0" w:rsidP="008D0DDA">
            <w:pPr>
              <w:ind w:right="201"/>
              <w:jc w:val="center"/>
              <w:rPr>
                <w:sz w:val="22"/>
                <w:szCs w:val="22"/>
              </w:rPr>
            </w:pPr>
            <w:r w:rsidRPr="008D0DDA">
              <w:rPr>
                <w:sz w:val="22"/>
                <w:szCs w:val="22"/>
              </w:rPr>
              <w:t>5518</w:t>
            </w:r>
          </w:p>
        </w:tc>
        <w:tc>
          <w:tcPr>
            <w:tcW w:w="1128" w:type="dxa"/>
            <w:shd w:val="clear" w:color="auto" w:fill="auto"/>
          </w:tcPr>
          <w:p w14:paraId="27FDA96A" w14:textId="77777777" w:rsidR="00A474C0" w:rsidRPr="008D0DDA" w:rsidRDefault="00A474C0" w:rsidP="008D0DDA">
            <w:pPr>
              <w:ind w:right="201"/>
              <w:jc w:val="center"/>
              <w:rPr>
                <w:sz w:val="22"/>
                <w:szCs w:val="22"/>
              </w:rPr>
            </w:pPr>
            <w:r w:rsidRPr="008D0DDA">
              <w:rPr>
                <w:sz w:val="22"/>
                <w:szCs w:val="22"/>
              </w:rPr>
              <w:t>3402</w:t>
            </w:r>
          </w:p>
        </w:tc>
        <w:tc>
          <w:tcPr>
            <w:tcW w:w="1080" w:type="dxa"/>
            <w:shd w:val="clear" w:color="auto" w:fill="auto"/>
          </w:tcPr>
          <w:p w14:paraId="495914AF" w14:textId="77777777" w:rsidR="00A474C0" w:rsidRPr="008D0DDA" w:rsidRDefault="00A474C0" w:rsidP="008D0DDA">
            <w:pPr>
              <w:ind w:right="201"/>
              <w:jc w:val="center"/>
              <w:rPr>
                <w:sz w:val="22"/>
                <w:szCs w:val="22"/>
              </w:rPr>
            </w:pPr>
            <w:r w:rsidRPr="008D0DDA">
              <w:rPr>
                <w:sz w:val="22"/>
                <w:szCs w:val="22"/>
              </w:rPr>
              <w:t>14,4</w:t>
            </w:r>
          </w:p>
        </w:tc>
        <w:tc>
          <w:tcPr>
            <w:tcW w:w="1080" w:type="dxa"/>
            <w:shd w:val="clear" w:color="auto" w:fill="auto"/>
          </w:tcPr>
          <w:p w14:paraId="797B5ADB" w14:textId="77777777" w:rsidR="00A474C0" w:rsidRPr="008D0DDA" w:rsidRDefault="00A474C0" w:rsidP="008D0DDA">
            <w:pPr>
              <w:ind w:right="201"/>
              <w:jc w:val="center"/>
              <w:rPr>
                <w:sz w:val="22"/>
                <w:szCs w:val="22"/>
              </w:rPr>
            </w:pPr>
            <w:r w:rsidRPr="008D0DDA">
              <w:rPr>
                <w:sz w:val="22"/>
                <w:szCs w:val="22"/>
              </w:rPr>
              <w:t>53,0</w:t>
            </w:r>
          </w:p>
        </w:tc>
        <w:tc>
          <w:tcPr>
            <w:tcW w:w="1080" w:type="dxa"/>
            <w:shd w:val="clear" w:color="auto" w:fill="auto"/>
          </w:tcPr>
          <w:p w14:paraId="0C59893C" w14:textId="77777777" w:rsidR="00A474C0" w:rsidRPr="008D0DDA" w:rsidRDefault="00A474C0" w:rsidP="008D0DDA">
            <w:pPr>
              <w:ind w:right="201"/>
              <w:jc w:val="center"/>
              <w:rPr>
                <w:sz w:val="22"/>
                <w:szCs w:val="22"/>
              </w:rPr>
            </w:pPr>
            <w:r w:rsidRPr="008D0DDA">
              <w:rPr>
                <w:sz w:val="22"/>
                <w:szCs w:val="22"/>
              </w:rPr>
              <w:t>32,6</w:t>
            </w:r>
          </w:p>
        </w:tc>
      </w:tr>
    </w:tbl>
    <w:p w14:paraId="2DF52A00" w14:textId="77777777" w:rsidR="00A474C0" w:rsidRDefault="00A474C0" w:rsidP="00A474C0">
      <w:pPr>
        <w:ind w:right="201"/>
        <w:rPr>
          <w:szCs w:val="26"/>
        </w:rPr>
      </w:pPr>
    </w:p>
    <w:p w14:paraId="31590536" w14:textId="77777777" w:rsidR="00A474C0" w:rsidRPr="00A474C0" w:rsidRDefault="00A474C0" w:rsidP="00A474C0">
      <w:pPr>
        <w:ind w:right="201"/>
        <w:rPr>
          <w:color w:val="FF0000"/>
          <w:sz w:val="26"/>
          <w:szCs w:val="26"/>
        </w:rPr>
      </w:pPr>
      <w:r w:rsidRPr="00A474C0">
        <w:rPr>
          <w:sz w:val="26"/>
          <w:szCs w:val="26"/>
        </w:rPr>
        <w:t>Коэффициент демографической нагрузки (на 1000 лиц трудоспособного возраста приходится нетрудоспособных) на начало 2008г. можно проследить по таблице №</w:t>
      </w:r>
      <w:r>
        <w:rPr>
          <w:sz w:val="26"/>
          <w:szCs w:val="26"/>
        </w:rPr>
        <w:t>1</w:t>
      </w:r>
      <w:r w:rsidR="00CD3C75">
        <w:rPr>
          <w:sz w:val="26"/>
          <w:szCs w:val="26"/>
        </w:rPr>
        <w:t>2</w:t>
      </w:r>
      <w:r w:rsidRPr="00A474C0">
        <w:rPr>
          <w:color w:val="FF0000"/>
          <w:sz w:val="26"/>
          <w:szCs w:val="26"/>
        </w:rPr>
        <w:t>.</w:t>
      </w:r>
    </w:p>
    <w:p w14:paraId="3F29BFD6" w14:textId="77777777" w:rsidR="00A474C0" w:rsidRPr="007E720E" w:rsidRDefault="00A474C0" w:rsidP="00A474C0">
      <w:pPr>
        <w:spacing w:line="360" w:lineRule="auto"/>
        <w:ind w:right="201"/>
        <w:jc w:val="right"/>
      </w:pPr>
      <w:r w:rsidRPr="007E720E">
        <w:rPr>
          <w:i/>
        </w:rPr>
        <w:t>Таблица №</w:t>
      </w:r>
      <w:r w:rsidRPr="007E720E">
        <w:t xml:space="preserve"> </w:t>
      </w:r>
      <w:r>
        <w:t>1</w:t>
      </w:r>
      <w:r w:rsidR="00CD3C75">
        <w:t>2</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160"/>
        <w:gridCol w:w="2340"/>
        <w:gridCol w:w="2160"/>
      </w:tblGrid>
      <w:tr w:rsidR="00A474C0" w:rsidRPr="006B077A" w14:paraId="00E978CB" w14:textId="77777777" w:rsidTr="008D0DDA">
        <w:tc>
          <w:tcPr>
            <w:tcW w:w="3168" w:type="dxa"/>
            <w:vMerge w:val="restart"/>
            <w:shd w:val="clear" w:color="auto" w:fill="auto"/>
            <w:vAlign w:val="center"/>
          </w:tcPr>
          <w:p w14:paraId="3FB138B4" w14:textId="77777777" w:rsidR="00A474C0" w:rsidRPr="008D0DDA" w:rsidRDefault="00A474C0" w:rsidP="008D0DDA">
            <w:pPr>
              <w:ind w:right="201"/>
              <w:jc w:val="center"/>
              <w:rPr>
                <w:b/>
                <w:sz w:val="20"/>
              </w:rPr>
            </w:pPr>
            <w:r w:rsidRPr="008D0DDA">
              <w:rPr>
                <w:b/>
                <w:sz w:val="20"/>
              </w:rPr>
              <w:t>Наименование</w:t>
            </w:r>
          </w:p>
        </w:tc>
        <w:tc>
          <w:tcPr>
            <w:tcW w:w="6660" w:type="dxa"/>
            <w:gridSpan w:val="3"/>
            <w:shd w:val="clear" w:color="auto" w:fill="auto"/>
            <w:vAlign w:val="center"/>
          </w:tcPr>
          <w:p w14:paraId="0CD92191" w14:textId="77777777" w:rsidR="00A474C0" w:rsidRPr="008D0DDA" w:rsidRDefault="00A474C0" w:rsidP="008D0DDA">
            <w:pPr>
              <w:ind w:right="201"/>
              <w:jc w:val="center"/>
              <w:rPr>
                <w:b/>
                <w:sz w:val="20"/>
              </w:rPr>
            </w:pPr>
            <w:r w:rsidRPr="008D0DDA">
              <w:rPr>
                <w:b/>
                <w:sz w:val="20"/>
              </w:rPr>
              <w:t>Всё население</w:t>
            </w:r>
          </w:p>
        </w:tc>
      </w:tr>
      <w:tr w:rsidR="00A474C0" w:rsidRPr="006B077A" w14:paraId="2173D3E2" w14:textId="77777777" w:rsidTr="008D0DDA">
        <w:tc>
          <w:tcPr>
            <w:tcW w:w="3168" w:type="dxa"/>
            <w:vMerge/>
            <w:shd w:val="clear" w:color="auto" w:fill="auto"/>
            <w:vAlign w:val="center"/>
          </w:tcPr>
          <w:p w14:paraId="17CBB14E" w14:textId="77777777" w:rsidR="00A474C0" w:rsidRPr="008D0DDA" w:rsidRDefault="00A474C0" w:rsidP="008D0DDA">
            <w:pPr>
              <w:ind w:right="201"/>
              <w:jc w:val="center"/>
              <w:rPr>
                <w:b/>
                <w:sz w:val="20"/>
              </w:rPr>
            </w:pPr>
          </w:p>
        </w:tc>
        <w:tc>
          <w:tcPr>
            <w:tcW w:w="2160" w:type="dxa"/>
            <w:vMerge w:val="restart"/>
            <w:shd w:val="clear" w:color="auto" w:fill="auto"/>
            <w:vAlign w:val="center"/>
          </w:tcPr>
          <w:p w14:paraId="7C5DC198" w14:textId="77777777" w:rsidR="00A474C0" w:rsidRPr="008D0DDA" w:rsidRDefault="00A474C0" w:rsidP="008D0DDA">
            <w:pPr>
              <w:ind w:right="201"/>
              <w:jc w:val="center"/>
              <w:rPr>
                <w:b/>
                <w:sz w:val="20"/>
              </w:rPr>
            </w:pPr>
            <w:r w:rsidRPr="008D0DDA">
              <w:rPr>
                <w:b/>
                <w:sz w:val="20"/>
              </w:rPr>
              <w:t>Всего</w:t>
            </w:r>
          </w:p>
        </w:tc>
        <w:tc>
          <w:tcPr>
            <w:tcW w:w="4500" w:type="dxa"/>
            <w:gridSpan w:val="2"/>
            <w:shd w:val="clear" w:color="auto" w:fill="auto"/>
            <w:vAlign w:val="center"/>
          </w:tcPr>
          <w:p w14:paraId="33D8DBC5" w14:textId="77777777" w:rsidR="00A474C0" w:rsidRPr="008D0DDA" w:rsidRDefault="00A474C0" w:rsidP="008D0DDA">
            <w:pPr>
              <w:ind w:right="201"/>
              <w:jc w:val="center"/>
              <w:rPr>
                <w:b/>
                <w:sz w:val="20"/>
              </w:rPr>
            </w:pPr>
            <w:r w:rsidRPr="008D0DDA">
              <w:rPr>
                <w:b/>
                <w:sz w:val="20"/>
              </w:rPr>
              <w:t>В том числе лиц в возрасте</w:t>
            </w:r>
          </w:p>
        </w:tc>
      </w:tr>
      <w:tr w:rsidR="00A474C0" w:rsidRPr="006B077A" w14:paraId="3C51F04C" w14:textId="77777777" w:rsidTr="008D0DDA">
        <w:tc>
          <w:tcPr>
            <w:tcW w:w="3168" w:type="dxa"/>
            <w:vMerge/>
            <w:shd w:val="clear" w:color="auto" w:fill="auto"/>
            <w:vAlign w:val="center"/>
          </w:tcPr>
          <w:p w14:paraId="73944B3B" w14:textId="77777777" w:rsidR="00A474C0" w:rsidRPr="008D0DDA" w:rsidRDefault="00A474C0" w:rsidP="008D0DDA">
            <w:pPr>
              <w:ind w:right="201"/>
              <w:jc w:val="center"/>
              <w:rPr>
                <w:b/>
                <w:sz w:val="20"/>
              </w:rPr>
            </w:pPr>
          </w:p>
        </w:tc>
        <w:tc>
          <w:tcPr>
            <w:tcW w:w="2160" w:type="dxa"/>
            <w:vMerge/>
            <w:shd w:val="clear" w:color="auto" w:fill="auto"/>
            <w:vAlign w:val="center"/>
          </w:tcPr>
          <w:p w14:paraId="1B17173D" w14:textId="77777777" w:rsidR="00A474C0" w:rsidRPr="008D0DDA" w:rsidRDefault="00A474C0" w:rsidP="008D0DDA">
            <w:pPr>
              <w:ind w:right="201"/>
              <w:jc w:val="center"/>
              <w:rPr>
                <w:b/>
                <w:sz w:val="20"/>
              </w:rPr>
            </w:pPr>
          </w:p>
        </w:tc>
        <w:tc>
          <w:tcPr>
            <w:tcW w:w="2340" w:type="dxa"/>
            <w:shd w:val="clear" w:color="auto" w:fill="auto"/>
            <w:vAlign w:val="center"/>
          </w:tcPr>
          <w:p w14:paraId="5FE33BED" w14:textId="77777777" w:rsidR="00A474C0" w:rsidRPr="008D0DDA" w:rsidRDefault="00A474C0" w:rsidP="008D0DDA">
            <w:pPr>
              <w:ind w:right="201"/>
              <w:jc w:val="center"/>
              <w:rPr>
                <w:b/>
                <w:sz w:val="20"/>
              </w:rPr>
            </w:pPr>
            <w:r w:rsidRPr="008D0DDA">
              <w:rPr>
                <w:b/>
                <w:sz w:val="20"/>
              </w:rPr>
              <w:t>Моложе трудоспособного</w:t>
            </w:r>
          </w:p>
        </w:tc>
        <w:tc>
          <w:tcPr>
            <w:tcW w:w="2160" w:type="dxa"/>
            <w:shd w:val="clear" w:color="auto" w:fill="auto"/>
            <w:vAlign w:val="center"/>
          </w:tcPr>
          <w:p w14:paraId="2B7ED8DA" w14:textId="77777777" w:rsidR="00A474C0" w:rsidRPr="008D0DDA" w:rsidRDefault="00A474C0" w:rsidP="008D0DDA">
            <w:pPr>
              <w:ind w:right="201"/>
              <w:jc w:val="center"/>
              <w:rPr>
                <w:b/>
                <w:sz w:val="20"/>
              </w:rPr>
            </w:pPr>
            <w:r w:rsidRPr="008D0DDA">
              <w:rPr>
                <w:b/>
                <w:sz w:val="20"/>
              </w:rPr>
              <w:t>Старше трудоспособного</w:t>
            </w:r>
          </w:p>
        </w:tc>
      </w:tr>
      <w:tr w:rsidR="00A474C0" w:rsidRPr="006B077A" w14:paraId="1C5123FC" w14:textId="77777777" w:rsidTr="008D0DDA">
        <w:trPr>
          <w:trHeight w:val="573"/>
        </w:trPr>
        <w:tc>
          <w:tcPr>
            <w:tcW w:w="3168" w:type="dxa"/>
            <w:shd w:val="clear" w:color="auto" w:fill="auto"/>
            <w:vAlign w:val="center"/>
          </w:tcPr>
          <w:p w14:paraId="2E7C69EE" w14:textId="77777777" w:rsidR="00A474C0" w:rsidRPr="008D0DDA" w:rsidRDefault="00A474C0" w:rsidP="008D0DDA">
            <w:pPr>
              <w:ind w:right="201"/>
              <w:jc w:val="center"/>
              <w:rPr>
                <w:sz w:val="22"/>
                <w:szCs w:val="22"/>
              </w:rPr>
            </w:pPr>
            <w:r w:rsidRPr="008D0DDA">
              <w:rPr>
                <w:sz w:val="22"/>
                <w:szCs w:val="22"/>
              </w:rPr>
              <w:t>Подосиновский район</w:t>
            </w:r>
          </w:p>
        </w:tc>
        <w:tc>
          <w:tcPr>
            <w:tcW w:w="2160" w:type="dxa"/>
            <w:shd w:val="clear" w:color="auto" w:fill="auto"/>
            <w:vAlign w:val="center"/>
          </w:tcPr>
          <w:p w14:paraId="75F88C86" w14:textId="77777777" w:rsidR="00A474C0" w:rsidRPr="008D0DDA" w:rsidRDefault="00A474C0" w:rsidP="008D0DDA">
            <w:pPr>
              <w:ind w:right="201"/>
              <w:jc w:val="center"/>
              <w:rPr>
                <w:sz w:val="22"/>
                <w:szCs w:val="22"/>
              </w:rPr>
            </w:pPr>
            <w:r w:rsidRPr="008D0DDA">
              <w:rPr>
                <w:sz w:val="22"/>
                <w:szCs w:val="22"/>
              </w:rPr>
              <w:t>653</w:t>
            </w:r>
          </w:p>
        </w:tc>
        <w:tc>
          <w:tcPr>
            <w:tcW w:w="2340" w:type="dxa"/>
            <w:shd w:val="clear" w:color="auto" w:fill="auto"/>
            <w:vAlign w:val="center"/>
          </w:tcPr>
          <w:p w14:paraId="5B33F24E" w14:textId="77777777" w:rsidR="00A474C0" w:rsidRPr="008D0DDA" w:rsidRDefault="00A474C0" w:rsidP="008D0DDA">
            <w:pPr>
              <w:ind w:right="201"/>
              <w:jc w:val="center"/>
              <w:rPr>
                <w:sz w:val="22"/>
                <w:szCs w:val="22"/>
              </w:rPr>
            </w:pPr>
            <w:r w:rsidRPr="008D0DDA">
              <w:rPr>
                <w:sz w:val="22"/>
                <w:szCs w:val="22"/>
              </w:rPr>
              <w:t>258</w:t>
            </w:r>
          </w:p>
        </w:tc>
        <w:tc>
          <w:tcPr>
            <w:tcW w:w="2160" w:type="dxa"/>
            <w:shd w:val="clear" w:color="auto" w:fill="auto"/>
            <w:vAlign w:val="center"/>
          </w:tcPr>
          <w:p w14:paraId="72E37D77" w14:textId="77777777" w:rsidR="00A474C0" w:rsidRPr="008D0DDA" w:rsidRDefault="00A474C0" w:rsidP="008D0DDA">
            <w:pPr>
              <w:ind w:right="201"/>
              <w:jc w:val="center"/>
              <w:rPr>
                <w:sz w:val="22"/>
                <w:szCs w:val="22"/>
              </w:rPr>
            </w:pPr>
            <w:r w:rsidRPr="008D0DDA">
              <w:rPr>
                <w:sz w:val="22"/>
                <w:szCs w:val="22"/>
              </w:rPr>
              <w:t>395</w:t>
            </w:r>
          </w:p>
        </w:tc>
      </w:tr>
    </w:tbl>
    <w:p w14:paraId="6FDE47CC" w14:textId="77777777" w:rsidR="00A474C0" w:rsidRDefault="00A474C0" w:rsidP="00A474C0">
      <w:pPr>
        <w:ind w:right="201"/>
        <w:rPr>
          <w:szCs w:val="26"/>
        </w:rPr>
      </w:pPr>
    </w:p>
    <w:p w14:paraId="3D75415D" w14:textId="77777777" w:rsidR="00A474C0" w:rsidRPr="00A474C0" w:rsidRDefault="00A474C0" w:rsidP="00A474C0">
      <w:pPr>
        <w:ind w:right="201"/>
        <w:rPr>
          <w:sz w:val="26"/>
          <w:szCs w:val="26"/>
        </w:rPr>
      </w:pPr>
      <w:r w:rsidRPr="00A474C0">
        <w:rPr>
          <w:sz w:val="26"/>
          <w:szCs w:val="26"/>
        </w:rPr>
        <w:t>Тенденции естественного движения населения по Подосиновскому району  можно проследить по таблице №1</w:t>
      </w:r>
      <w:r w:rsidR="00CD3C75">
        <w:rPr>
          <w:sz w:val="26"/>
          <w:szCs w:val="26"/>
        </w:rPr>
        <w:t>3</w:t>
      </w:r>
      <w:r w:rsidRPr="00A474C0">
        <w:rPr>
          <w:sz w:val="26"/>
          <w:szCs w:val="26"/>
        </w:rPr>
        <w:t>.</w:t>
      </w:r>
    </w:p>
    <w:p w14:paraId="5659681F" w14:textId="77777777" w:rsidR="00A474C0" w:rsidRPr="007E720E" w:rsidRDefault="00A474C0" w:rsidP="00A474C0">
      <w:pPr>
        <w:spacing w:line="360" w:lineRule="auto"/>
        <w:ind w:right="201"/>
        <w:jc w:val="right"/>
      </w:pPr>
      <w:r w:rsidRPr="007E720E">
        <w:rPr>
          <w:i/>
        </w:rPr>
        <w:t>Таблица №</w:t>
      </w:r>
      <w:r w:rsidRPr="007E720E">
        <w:t>1</w:t>
      </w:r>
      <w:r w:rsidR="00CD3C75">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999"/>
        <w:gridCol w:w="958"/>
        <w:gridCol w:w="958"/>
        <w:gridCol w:w="958"/>
        <w:gridCol w:w="958"/>
        <w:gridCol w:w="958"/>
        <w:gridCol w:w="1484"/>
      </w:tblGrid>
      <w:tr w:rsidR="008D0DDA" w:rsidRPr="006B077A" w14:paraId="2906D434" w14:textId="77777777" w:rsidTr="008D0DDA">
        <w:trPr>
          <w:trHeight w:val="700"/>
        </w:trPr>
        <w:tc>
          <w:tcPr>
            <w:tcW w:w="1429" w:type="pct"/>
            <w:shd w:val="clear" w:color="auto" w:fill="auto"/>
            <w:vAlign w:val="center"/>
          </w:tcPr>
          <w:p w14:paraId="3EFC5736" w14:textId="77777777" w:rsidR="00A474C0" w:rsidRPr="008D0DDA" w:rsidRDefault="00A474C0" w:rsidP="008D0DDA">
            <w:pPr>
              <w:ind w:right="201"/>
              <w:jc w:val="center"/>
              <w:rPr>
                <w:b/>
                <w:sz w:val="20"/>
              </w:rPr>
            </w:pPr>
            <w:r w:rsidRPr="008D0DDA">
              <w:rPr>
                <w:b/>
                <w:sz w:val="20"/>
              </w:rPr>
              <w:t>Показатель</w:t>
            </w:r>
          </w:p>
        </w:tc>
        <w:tc>
          <w:tcPr>
            <w:tcW w:w="458" w:type="pct"/>
            <w:shd w:val="clear" w:color="auto" w:fill="auto"/>
            <w:vAlign w:val="center"/>
          </w:tcPr>
          <w:p w14:paraId="71AA864F" w14:textId="77777777" w:rsidR="00A474C0" w:rsidRPr="008D0DDA" w:rsidRDefault="00A474C0" w:rsidP="008D0DDA">
            <w:pPr>
              <w:ind w:right="201"/>
              <w:jc w:val="center"/>
              <w:rPr>
                <w:b/>
                <w:sz w:val="20"/>
              </w:rPr>
            </w:pPr>
            <w:r w:rsidRPr="008D0DDA">
              <w:rPr>
                <w:b/>
                <w:sz w:val="20"/>
              </w:rPr>
              <w:t>Ед. измер.</w:t>
            </w:r>
          </w:p>
        </w:tc>
        <w:tc>
          <w:tcPr>
            <w:tcW w:w="549" w:type="pct"/>
            <w:shd w:val="clear" w:color="auto" w:fill="auto"/>
            <w:vAlign w:val="center"/>
          </w:tcPr>
          <w:p w14:paraId="35EF80C8" w14:textId="77777777" w:rsidR="00A474C0" w:rsidRPr="008D0DDA" w:rsidRDefault="00A474C0" w:rsidP="008D0DDA">
            <w:pPr>
              <w:ind w:right="201"/>
              <w:jc w:val="center"/>
              <w:rPr>
                <w:b/>
                <w:sz w:val="20"/>
              </w:rPr>
            </w:pPr>
            <w:r w:rsidRPr="008D0DDA">
              <w:rPr>
                <w:b/>
                <w:sz w:val="20"/>
              </w:rPr>
              <w:t>2003г.</w:t>
            </w:r>
          </w:p>
        </w:tc>
        <w:tc>
          <w:tcPr>
            <w:tcW w:w="549" w:type="pct"/>
            <w:shd w:val="clear" w:color="auto" w:fill="auto"/>
            <w:vAlign w:val="center"/>
          </w:tcPr>
          <w:p w14:paraId="402C4AB4" w14:textId="77777777" w:rsidR="00A474C0" w:rsidRPr="008D0DDA" w:rsidRDefault="00A474C0" w:rsidP="008D0DDA">
            <w:pPr>
              <w:ind w:right="201"/>
              <w:jc w:val="center"/>
              <w:rPr>
                <w:b/>
                <w:sz w:val="20"/>
              </w:rPr>
            </w:pPr>
            <w:r w:rsidRPr="008D0DDA">
              <w:rPr>
                <w:b/>
                <w:sz w:val="20"/>
              </w:rPr>
              <w:t>2004г.</w:t>
            </w:r>
          </w:p>
        </w:tc>
        <w:tc>
          <w:tcPr>
            <w:tcW w:w="549" w:type="pct"/>
            <w:shd w:val="clear" w:color="auto" w:fill="auto"/>
            <w:vAlign w:val="center"/>
          </w:tcPr>
          <w:p w14:paraId="7E3AB141" w14:textId="77777777" w:rsidR="00A474C0" w:rsidRPr="008D0DDA" w:rsidRDefault="00A474C0" w:rsidP="008D0DDA">
            <w:pPr>
              <w:ind w:right="201"/>
              <w:jc w:val="center"/>
              <w:rPr>
                <w:b/>
                <w:sz w:val="20"/>
              </w:rPr>
            </w:pPr>
            <w:r w:rsidRPr="008D0DDA">
              <w:rPr>
                <w:b/>
                <w:sz w:val="20"/>
              </w:rPr>
              <w:t>2005г.</w:t>
            </w:r>
          </w:p>
        </w:tc>
        <w:tc>
          <w:tcPr>
            <w:tcW w:w="549" w:type="pct"/>
            <w:shd w:val="clear" w:color="auto" w:fill="auto"/>
            <w:vAlign w:val="center"/>
          </w:tcPr>
          <w:p w14:paraId="2CAF10F6" w14:textId="77777777" w:rsidR="00A474C0" w:rsidRPr="008D0DDA" w:rsidRDefault="00A474C0" w:rsidP="008D0DDA">
            <w:pPr>
              <w:ind w:right="201"/>
              <w:jc w:val="center"/>
              <w:rPr>
                <w:b/>
                <w:sz w:val="20"/>
              </w:rPr>
            </w:pPr>
            <w:r w:rsidRPr="008D0DDA">
              <w:rPr>
                <w:b/>
                <w:sz w:val="20"/>
              </w:rPr>
              <w:t>2006г.</w:t>
            </w:r>
          </w:p>
        </w:tc>
        <w:tc>
          <w:tcPr>
            <w:tcW w:w="458" w:type="pct"/>
            <w:shd w:val="clear" w:color="auto" w:fill="auto"/>
            <w:vAlign w:val="center"/>
          </w:tcPr>
          <w:p w14:paraId="532A7B11" w14:textId="77777777" w:rsidR="00A474C0" w:rsidRPr="008D0DDA" w:rsidRDefault="00A474C0" w:rsidP="008D0DDA">
            <w:pPr>
              <w:ind w:right="201"/>
              <w:jc w:val="center"/>
              <w:rPr>
                <w:b/>
                <w:sz w:val="20"/>
              </w:rPr>
            </w:pPr>
            <w:r w:rsidRPr="008D0DDA">
              <w:rPr>
                <w:b/>
                <w:sz w:val="20"/>
              </w:rPr>
              <w:t>2007г.</w:t>
            </w:r>
          </w:p>
        </w:tc>
        <w:tc>
          <w:tcPr>
            <w:tcW w:w="458" w:type="pct"/>
            <w:shd w:val="clear" w:color="auto" w:fill="auto"/>
            <w:vAlign w:val="center"/>
          </w:tcPr>
          <w:p w14:paraId="1FC022E1" w14:textId="77777777" w:rsidR="00A474C0" w:rsidRPr="008D0DDA" w:rsidRDefault="00A474C0" w:rsidP="008D0DDA">
            <w:pPr>
              <w:ind w:right="201"/>
              <w:jc w:val="center"/>
              <w:rPr>
                <w:b/>
                <w:sz w:val="20"/>
              </w:rPr>
            </w:pPr>
            <w:r w:rsidRPr="008D0DDA">
              <w:rPr>
                <w:b/>
                <w:sz w:val="20"/>
              </w:rPr>
              <w:t>2008г. (по Демьяново)</w:t>
            </w:r>
          </w:p>
        </w:tc>
      </w:tr>
      <w:tr w:rsidR="008D0DDA" w:rsidRPr="006B077A" w14:paraId="6772A804" w14:textId="77777777" w:rsidTr="008D0DDA">
        <w:tc>
          <w:tcPr>
            <w:tcW w:w="1429" w:type="pct"/>
            <w:shd w:val="clear" w:color="auto" w:fill="auto"/>
          </w:tcPr>
          <w:p w14:paraId="060786CA" w14:textId="77777777" w:rsidR="00A474C0" w:rsidRPr="008D0DDA" w:rsidRDefault="00A474C0" w:rsidP="008D0DDA">
            <w:pPr>
              <w:ind w:right="201"/>
              <w:rPr>
                <w:sz w:val="22"/>
                <w:szCs w:val="22"/>
              </w:rPr>
            </w:pPr>
            <w:r w:rsidRPr="008D0DDA">
              <w:rPr>
                <w:sz w:val="22"/>
                <w:szCs w:val="22"/>
              </w:rPr>
              <w:t>Число родившихся</w:t>
            </w:r>
          </w:p>
        </w:tc>
        <w:tc>
          <w:tcPr>
            <w:tcW w:w="458" w:type="pct"/>
            <w:shd w:val="clear" w:color="auto" w:fill="auto"/>
          </w:tcPr>
          <w:p w14:paraId="69CABA30" w14:textId="77777777" w:rsidR="00A474C0" w:rsidRPr="008D0DDA" w:rsidRDefault="00A474C0" w:rsidP="008D0DDA">
            <w:pPr>
              <w:ind w:right="201"/>
              <w:jc w:val="center"/>
              <w:rPr>
                <w:sz w:val="22"/>
                <w:szCs w:val="22"/>
              </w:rPr>
            </w:pPr>
            <w:r w:rsidRPr="008D0DDA">
              <w:rPr>
                <w:sz w:val="22"/>
                <w:szCs w:val="22"/>
              </w:rPr>
              <w:t>чел.</w:t>
            </w:r>
          </w:p>
        </w:tc>
        <w:tc>
          <w:tcPr>
            <w:tcW w:w="549" w:type="pct"/>
            <w:shd w:val="clear" w:color="auto" w:fill="auto"/>
            <w:vAlign w:val="center"/>
          </w:tcPr>
          <w:p w14:paraId="2155B63B" w14:textId="77777777" w:rsidR="00A474C0" w:rsidRPr="008D0DDA" w:rsidRDefault="00A474C0" w:rsidP="008D0DDA">
            <w:pPr>
              <w:ind w:right="201"/>
              <w:jc w:val="center"/>
              <w:rPr>
                <w:sz w:val="22"/>
                <w:szCs w:val="22"/>
              </w:rPr>
            </w:pPr>
            <w:r w:rsidRPr="008D0DDA">
              <w:rPr>
                <w:sz w:val="22"/>
                <w:szCs w:val="22"/>
              </w:rPr>
              <w:t>177</w:t>
            </w:r>
          </w:p>
        </w:tc>
        <w:tc>
          <w:tcPr>
            <w:tcW w:w="549" w:type="pct"/>
            <w:shd w:val="clear" w:color="auto" w:fill="auto"/>
            <w:vAlign w:val="center"/>
          </w:tcPr>
          <w:p w14:paraId="703CB366" w14:textId="77777777" w:rsidR="00A474C0" w:rsidRPr="008D0DDA" w:rsidRDefault="00A474C0" w:rsidP="008D0DDA">
            <w:pPr>
              <w:ind w:right="201"/>
              <w:jc w:val="center"/>
              <w:rPr>
                <w:sz w:val="22"/>
                <w:szCs w:val="22"/>
              </w:rPr>
            </w:pPr>
            <w:r w:rsidRPr="008D0DDA">
              <w:rPr>
                <w:sz w:val="22"/>
                <w:szCs w:val="22"/>
              </w:rPr>
              <w:t>185</w:t>
            </w:r>
          </w:p>
        </w:tc>
        <w:tc>
          <w:tcPr>
            <w:tcW w:w="549" w:type="pct"/>
            <w:shd w:val="clear" w:color="auto" w:fill="auto"/>
            <w:vAlign w:val="center"/>
          </w:tcPr>
          <w:p w14:paraId="63BB3235" w14:textId="77777777" w:rsidR="00A474C0" w:rsidRPr="008D0DDA" w:rsidRDefault="00A474C0" w:rsidP="008D0DDA">
            <w:pPr>
              <w:ind w:right="201"/>
              <w:jc w:val="center"/>
              <w:rPr>
                <w:sz w:val="22"/>
                <w:szCs w:val="22"/>
              </w:rPr>
            </w:pPr>
            <w:r w:rsidRPr="008D0DDA">
              <w:rPr>
                <w:sz w:val="22"/>
                <w:szCs w:val="22"/>
              </w:rPr>
              <w:t>181</w:t>
            </w:r>
          </w:p>
        </w:tc>
        <w:tc>
          <w:tcPr>
            <w:tcW w:w="549" w:type="pct"/>
            <w:shd w:val="clear" w:color="auto" w:fill="auto"/>
            <w:vAlign w:val="center"/>
          </w:tcPr>
          <w:p w14:paraId="1F8219A9" w14:textId="77777777" w:rsidR="00A474C0" w:rsidRPr="008D0DDA" w:rsidRDefault="00A474C0" w:rsidP="008D0DDA">
            <w:pPr>
              <w:ind w:right="201"/>
              <w:jc w:val="center"/>
              <w:rPr>
                <w:sz w:val="22"/>
                <w:szCs w:val="22"/>
              </w:rPr>
            </w:pPr>
            <w:r w:rsidRPr="008D0DDA">
              <w:rPr>
                <w:sz w:val="22"/>
                <w:szCs w:val="22"/>
              </w:rPr>
              <w:t>192</w:t>
            </w:r>
          </w:p>
        </w:tc>
        <w:tc>
          <w:tcPr>
            <w:tcW w:w="458" w:type="pct"/>
            <w:shd w:val="clear" w:color="auto" w:fill="auto"/>
            <w:vAlign w:val="center"/>
          </w:tcPr>
          <w:p w14:paraId="5D1F2C47" w14:textId="77777777" w:rsidR="00A474C0" w:rsidRPr="008D0DDA" w:rsidRDefault="00A474C0" w:rsidP="008D0DDA">
            <w:pPr>
              <w:ind w:right="201"/>
              <w:jc w:val="center"/>
              <w:rPr>
                <w:sz w:val="22"/>
                <w:szCs w:val="22"/>
              </w:rPr>
            </w:pPr>
            <w:r w:rsidRPr="008D0DDA">
              <w:rPr>
                <w:sz w:val="22"/>
                <w:szCs w:val="22"/>
              </w:rPr>
              <w:t>213</w:t>
            </w:r>
          </w:p>
        </w:tc>
        <w:tc>
          <w:tcPr>
            <w:tcW w:w="458" w:type="pct"/>
            <w:shd w:val="clear" w:color="auto" w:fill="auto"/>
            <w:vAlign w:val="center"/>
          </w:tcPr>
          <w:p w14:paraId="0FF28F5D" w14:textId="77777777" w:rsidR="00A474C0" w:rsidRPr="008D0DDA" w:rsidRDefault="00A474C0" w:rsidP="008D0DDA">
            <w:pPr>
              <w:ind w:right="201"/>
              <w:jc w:val="center"/>
              <w:rPr>
                <w:sz w:val="22"/>
                <w:szCs w:val="22"/>
              </w:rPr>
            </w:pPr>
            <w:r w:rsidRPr="008D0DDA">
              <w:rPr>
                <w:sz w:val="22"/>
                <w:szCs w:val="22"/>
              </w:rPr>
              <w:t>52</w:t>
            </w:r>
          </w:p>
        </w:tc>
      </w:tr>
      <w:tr w:rsidR="008D0DDA" w:rsidRPr="006B077A" w14:paraId="5B739BD8" w14:textId="77777777" w:rsidTr="008D0DDA">
        <w:tc>
          <w:tcPr>
            <w:tcW w:w="1429" w:type="pct"/>
            <w:shd w:val="clear" w:color="auto" w:fill="auto"/>
          </w:tcPr>
          <w:p w14:paraId="34A49B5D" w14:textId="77777777" w:rsidR="00A474C0" w:rsidRPr="008D0DDA" w:rsidRDefault="00A474C0" w:rsidP="008D0DDA">
            <w:pPr>
              <w:ind w:right="201"/>
              <w:rPr>
                <w:sz w:val="22"/>
                <w:szCs w:val="22"/>
              </w:rPr>
            </w:pPr>
            <w:r w:rsidRPr="008D0DDA">
              <w:rPr>
                <w:sz w:val="22"/>
                <w:szCs w:val="22"/>
              </w:rPr>
              <w:t>Число умерших</w:t>
            </w:r>
          </w:p>
        </w:tc>
        <w:tc>
          <w:tcPr>
            <w:tcW w:w="458" w:type="pct"/>
            <w:shd w:val="clear" w:color="auto" w:fill="auto"/>
          </w:tcPr>
          <w:p w14:paraId="29E90691" w14:textId="77777777" w:rsidR="00A474C0" w:rsidRPr="008D0DDA" w:rsidRDefault="00A474C0" w:rsidP="008D0DDA">
            <w:pPr>
              <w:ind w:right="201"/>
              <w:jc w:val="center"/>
              <w:rPr>
                <w:sz w:val="22"/>
                <w:szCs w:val="22"/>
              </w:rPr>
            </w:pPr>
            <w:r w:rsidRPr="008D0DDA">
              <w:rPr>
                <w:sz w:val="22"/>
                <w:szCs w:val="22"/>
              </w:rPr>
              <w:t>чел.</w:t>
            </w:r>
          </w:p>
        </w:tc>
        <w:tc>
          <w:tcPr>
            <w:tcW w:w="549" w:type="pct"/>
            <w:shd w:val="clear" w:color="auto" w:fill="auto"/>
            <w:vAlign w:val="center"/>
          </w:tcPr>
          <w:p w14:paraId="6BADC2F6" w14:textId="77777777" w:rsidR="00A474C0" w:rsidRPr="008D0DDA" w:rsidRDefault="00A474C0" w:rsidP="008D0DDA">
            <w:pPr>
              <w:ind w:right="201"/>
              <w:jc w:val="center"/>
              <w:rPr>
                <w:sz w:val="22"/>
                <w:szCs w:val="22"/>
              </w:rPr>
            </w:pPr>
            <w:r w:rsidRPr="008D0DDA">
              <w:rPr>
                <w:sz w:val="22"/>
                <w:szCs w:val="22"/>
              </w:rPr>
              <w:t>535</w:t>
            </w:r>
          </w:p>
        </w:tc>
        <w:tc>
          <w:tcPr>
            <w:tcW w:w="549" w:type="pct"/>
            <w:shd w:val="clear" w:color="auto" w:fill="auto"/>
            <w:vAlign w:val="center"/>
          </w:tcPr>
          <w:p w14:paraId="041D52DA" w14:textId="77777777" w:rsidR="00A474C0" w:rsidRPr="008D0DDA" w:rsidRDefault="00A474C0" w:rsidP="008D0DDA">
            <w:pPr>
              <w:ind w:right="201"/>
              <w:jc w:val="center"/>
              <w:rPr>
                <w:sz w:val="22"/>
                <w:szCs w:val="22"/>
              </w:rPr>
            </w:pPr>
            <w:r w:rsidRPr="008D0DDA">
              <w:rPr>
                <w:sz w:val="22"/>
                <w:szCs w:val="22"/>
              </w:rPr>
              <w:t>494</w:t>
            </w:r>
          </w:p>
        </w:tc>
        <w:tc>
          <w:tcPr>
            <w:tcW w:w="549" w:type="pct"/>
            <w:shd w:val="clear" w:color="auto" w:fill="auto"/>
            <w:vAlign w:val="center"/>
          </w:tcPr>
          <w:p w14:paraId="740035DB" w14:textId="77777777" w:rsidR="00A474C0" w:rsidRPr="008D0DDA" w:rsidRDefault="00A474C0" w:rsidP="008D0DDA">
            <w:pPr>
              <w:ind w:right="201"/>
              <w:jc w:val="center"/>
              <w:rPr>
                <w:sz w:val="22"/>
                <w:szCs w:val="22"/>
              </w:rPr>
            </w:pPr>
            <w:r w:rsidRPr="008D0DDA">
              <w:rPr>
                <w:sz w:val="22"/>
                <w:szCs w:val="22"/>
              </w:rPr>
              <w:t>497</w:t>
            </w:r>
          </w:p>
        </w:tc>
        <w:tc>
          <w:tcPr>
            <w:tcW w:w="549" w:type="pct"/>
            <w:shd w:val="clear" w:color="auto" w:fill="auto"/>
            <w:vAlign w:val="center"/>
          </w:tcPr>
          <w:p w14:paraId="471F0965" w14:textId="77777777" w:rsidR="00A474C0" w:rsidRPr="008D0DDA" w:rsidRDefault="00A474C0" w:rsidP="008D0DDA">
            <w:pPr>
              <w:ind w:right="201"/>
              <w:jc w:val="center"/>
              <w:rPr>
                <w:sz w:val="22"/>
                <w:szCs w:val="22"/>
              </w:rPr>
            </w:pPr>
            <w:r w:rsidRPr="008D0DDA">
              <w:rPr>
                <w:sz w:val="22"/>
                <w:szCs w:val="22"/>
              </w:rPr>
              <w:t>420</w:t>
            </w:r>
          </w:p>
        </w:tc>
        <w:tc>
          <w:tcPr>
            <w:tcW w:w="458" w:type="pct"/>
            <w:shd w:val="clear" w:color="auto" w:fill="auto"/>
            <w:vAlign w:val="center"/>
          </w:tcPr>
          <w:p w14:paraId="0CB844D5" w14:textId="77777777" w:rsidR="00A474C0" w:rsidRPr="008D0DDA" w:rsidRDefault="00A474C0" w:rsidP="008D0DDA">
            <w:pPr>
              <w:ind w:right="201"/>
              <w:jc w:val="center"/>
              <w:rPr>
                <w:sz w:val="22"/>
                <w:szCs w:val="22"/>
              </w:rPr>
            </w:pPr>
            <w:r w:rsidRPr="008D0DDA">
              <w:rPr>
                <w:sz w:val="22"/>
                <w:szCs w:val="22"/>
              </w:rPr>
              <w:t>419</w:t>
            </w:r>
          </w:p>
        </w:tc>
        <w:tc>
          <w:tcPr>
            <w:tcW w:w="458" w:type="pct"/>
            <w:shd w:val="clear" w:color="auto" w:fill="auto"/>
            <w:vAlign w:val="center"/>
          </w:tcPr>
          <w:p w14:paraId="14354A64" w14:textId="77777777" w:rsidR="00A474C0" w:rsidRPr="008D0DDA" w:rsidRDefault="00A474C0" w:rsidP="008D0DDA">
            <w:pPr>
              <w:ind w:right="201"/>
              <w:jc w:val="center"/>
              <w:rPr>
                <w:sz w:val="22"/>
                <w:szCs w:val="22"/>
              </w:rPr>
            </w:pPr>
            <w:r w:rsidRPr="008D0DDA">
              <w:rPr>
                <w:sz w:val="22"/>
                <w:szCs w:val="22"/>
              </w:rPr>
              <w:t>105</w:t>
            </w:r>
          </w:p>
        </w:tc>
      </w:tr>
      <w:tr w:rsidR="008D0DDA" w:rsidRPr="006B077A" w14:paraId="7FA1B865" w14:textId="77777777" w:rsidTr="008D0DDA">
        <w:tc>
          <w:tcPr>
            <w:tcW w:w="1429" w:type="pct"/>
            <w:shd w:val="clear" w:color="auto" w:fill="auto"/>
          </w:tcPr>
          <w:p w14:paraId="7D2E8C2D" w14:textId="77777777" w:rsidR="00A474C0" w:rsidRPr="008D0DDA" w:rsidRDefault="00A474C0" w:rsidP="008D0DDA">
            <w:pPr>
              <w:ind w:right="201"/>
              <w:rPr>
                <w:sz w:val="22"/>
                <w:szCs w:val="22"/>
              </w:rPr>
            </w:pPr>
            <w:r w:rsidRPr="008D0DDA">
              <w:rPr>
                <w:sz w:val="22"/>
                <w:szCs w:val="22"/>
              </w:rPr>
              <w:t>Естественный прирост населения (убыль)</w:t>
            </w:r>
          </w:p>
        </w:tc>
        <w:tc>
          <w:tcPr>
            <w:tcW w:w="458" w:type="pct"/>
            <w:shd w:val="clear" w:color="auto" w:fill="auto"/>
          </w:tcPr>
          <w:p w14:paraId="7DC48AF6" w14:textId="77777777" w:rsidR="00A474C0" w:rsidRPr="008D0DDA" w:rsidRDefault="00A474C0" w:rsidP="008D0DDA">
            <w:pPr>
              <w:ind w:right="201"/>
              <w:jc w:val="center"/>
              <w:rPr>
                <w:sz w:val="22"/>
                <w:szCs w:val="22"/>
              </w:rPr>
            </w:pPr>
            <w:r w:rsidRPr="008D0DDA">
              <w:rPr>
                <w:sz w:val="22"/>
                <w:szCs w:val="22"/>
              </w:rPr>
              <w:t>чел.</w:t>
            </w:r>
          </w:p>
        </w:tc>
        <w:tc>
          <w:tcPr>
            <w:tcW w:w="549" w:type="pct"/>
            <w:shd w:val="clear" w:color="auto" w:fill="auto"/>
            <w:vAlign w:val="center"/>
          </w:tcPr>
          <w:p w14:paraId="7813FFDE" w14:textId="77777777" w:rsidR="00A474C0" w:rsidRPr="008D0DDA" w:rsidRDefault="00A474C0" w:rsidP="008D0DDA">
            <w:pPr>
              <w:ind w:right="201"/>
              <w:jc w:val="center"/>
              <w:rPr>
                <w:sz w:val="22"/>
                <w:szCs w:val="22"/>
              </w:rPr>
            </w:pPr>
            <w:r w:rsidRPr="008D0DDA">
              <w:rPr>
                <w:sz w:val="22"/>
                <w:szCs w:val="22"/>
              </w:rPr>
              <w:t>-358</w:t>
            </w:r>
          </w:p>
        </w:tc>
        <w:tc>
          <w:tcPr>
            <w:tcW w:w="549" w:type="pct"/>
            <w:shd w:val="clear" w:color="auto" w:fill="auto"/>
            <w:vAlign w:val="center"/>
          </w:tcPr>
          <w:p w14:paraId="324BD545" w14:textId="77777777" w:rsidR="00A474C0" w:rsidRPr="008D0DDA" w:rsidRDefault="00A474C0" w:rsidP="008D0DDA">
            <w:pPr>
              <w:ind w:right="201"/>
              <w:jc w:val="center"/>
              <w:rPr>
                <w:sz w:val="22"/>
                <w:szCs w:val="22"/>
              </w:rPr>
            </w:pPr>
            <w:r w:rsidRPr="008D0DDA">
              <w:rPr>
                <w:sz w:val="22"/>
                <w:szCs w:val="22"/>
              </w:rPr>
              <w:t>-306</w:t>
            </w:r>
          </w:p>
        </w:tc>
        <w:tc>
          <w:tcPr>
            <w:tcW w:w="549" w:type="pct"/>
            <w:shd w:val="clear" w:color="auto" w:fill="auto"/>
            <w:vAlign w:val="center"/>
          </w:tcPr>
          <w:p w14:paraId="22418804" w14:textId="77777777" w:rsidR="00A474C0" w:rsidRPr="008D0DDA" w:rsidRDefault="00A474C0" w:rsidP="008D0DDA">
            <w:pPr>
              <w:ind w:right="201"/>
              <w:jc w:val="center"/>
              <w:rPr>
                <w:sz w:val="22"/>
                <w:szCs w:val="22"/>
              </w:rPr>
            </w:pPr>
            <w:r w:rsidRPr="008D0DDA">
              <w:rPr>
                <w:sz w:val="22"/>
                <w:szCs w:val="22"/>
              </w:rPr>
              <w:t>-316</w:t>
            </w:r>
          </w:p>
        </w:tc>
        <w:tc>
          <w:tcPr>
            <w:tcW w:w="549" w:type="pct"/>
            <w:shd w:val="clear" w:color="auto" w:fill="auto"/>
            <w:vAlign w:val="center"/>
          </w:tcPr>
          <w:p w14:paraId="470BD406" w14:textId="77777777" w:rsidR="00A474C0" w:rsidRPr="008D0DDA" w:rsidRDefault="00A474C0" w:rsidP="008D0DDA">
            <w:pPr>
              <w:ind w:right="201"/>
              <w:jc w:val="center"/>
              <w:rPr>
                <w:sz w:val="22"/>
                <w:szCs w:val="22"/>
              </w:rPr>
            </w:pPr>
            <w:r w:rsidRPr="008D0DDA">
              <w:rPr>
                <w:sz w:val="22"/>
                <w:szCs w:val="22"/>
              </w:rPr>
              <w:t>-228</w:t>
            </w:r>
          </w:p>
        </w:tc>
        <w:tc>
          <w:tcPr>
            <w:tcW w:w="458" w:type="pct"/>
            <w:shd w:val="clear" w:color="auto" w:fill="auto"/>
            <w:vAlign w:val="center"/>
          </w:tcPr>
          <w:p w14:paraId="2BD1CA77" w14:textId="77777777" w:rsidR="00A474C0" w:rsidRPr="008D0DDA" w:rsidRDefault="00A474C0" w:rsidP="008D0DDA">
            <w:pPr>
              <w:ind w:right="201"/>
              <w:jc w:val="center"/>
              <w:rPr>
                <w:sz w:val="22"/>
                <w:szCs w:val="22"/>
              </w:rPr>
            </w:pPr>
            <w:r w:rsidRPr="008D0DDA">
              <w:rPr>
                <w:sz w:val="22"/>
                <w:szCs w:val="22"/>
              </w:rPr>
              <w:t>-206</w:t>
            </w:r>
          </w:p>
        </w:tc>
        <w:tc>
          <w:tcPr>
            <w:tcW w:w="458" w:type="pct"/>
            <w:shd w:val="clear" w:color="auto" w:fill="auto"/>
            <w:vAlign w:val="center"/>
          </w:tcPr>
          <w:p w14:paraId="2A50FA5E" w14:textId="77777777" w:rsidR="00A474C0" w:rsidRPr="008D0DDA" w:rsidRDefault="00A474C0" w:rsidP="008D0DDA">
            <w:pPr>
              <w:ind w:right="201"/>
              <w:jc w:val="center"/>
              <w:rPr>
                <w:sz w:val="22"/>
                <w:szCs w:val="22"/>
              </w:rPr>
            </w:pPr>
            <w:r w:rsidRPr="008D0DDA">
              <w:rPr>
                <w:sz w:val="22"/>
                <w:szCs w:val="22"/>
              </w:rPr>
              <w:t>-53</w:t>
            </w:r>
          </w:p>
        </w:tc>
      </w:tr>
      <w:tr w:rsidR="00A474C0" w:rsidRPr="006B077A" w14:paraId="019BB3AB" w14:textId="77777777" w:rsidTr="008D0DDA">
        <w:tc>
          <w:tcPr>
            <w:tcW w:w="5000" w:type="pct"/>
            <w:gridSpan w:val="8"/>
            <w:shd w:val="clear" w:color="auto" w:fill="auto"/>
            <w:vAlign w:val="center"/>
          </w:tcPr>
          <w:p w14:paraId="7A2BE922" w14:textId="77777777" w:rsidR="00A474C0" w:rsidRPr="008D0DDA" w:rsidRDefault="00A474C0" w:rsidP="008D0DDA">
            <w:pPr>
              <w:ind w:right="201"/>
              <w:rPr>
                <w:sz w:val="22"/>
                <w:szCs w:val="22"/>
              </w:rPr>
            </w:pPr>
            <w:r w:rsidRPr="008D0DDA">
              <w:rPr>
                <w:sz w:val="22"/>
                <w:szCs w:val="22"/>
              </w:rPr>
              <w:t>На 1000 человек населения</w:t>
            </w:r>
          </w:p>
        </w:tc>
      </w:tr>
      <w:tr w:rsidR="008D0DDA" w:rsidRPr="006B077A" w14:paraId="07BE81B1" w14:textId="77777777" w:rsidTr="008D0DDA">
        <w:tc>
          <w:tcPr>
            <w:tcW w:w="1429" w:type="pct"/>
            <w:shd w:val="clear" w:color="auto" w:fill="auto"/>
          </w:tcPr>
          <w:p w14:paraId="4D485367" w14:textId="77777777" w:rsidR="00A474C0" w:rsidRPr="008D0DDA" w:rsidRDefault="00A474C0" w:rsidP="008D0DDA">
            <w:pPr>
              <w:ind w:right="201"/>
              <w:rPr>
                <w:sz w:val="22"/>
                <w:szCs w:val="22"/>
              </w:rPr>
            </w:pPr>
            <w:r w:rsidRPr="008D0DDA">
              <w:rPr>
                <w:sz w:val="22"/>
                <w:szCs w:val="22"/>
              </w:rPr>
              <w:t>Число родившихся</w:t>
            </w:r>
          </w:p>
        </w:tc>
        <w:tc>
          <w:tcPr>
            <w:tcW w:w="458" w:type="pct"/>
            <w:shd w:val="clear" w:color="auto" w:fill="auto"/>
          </w:tcPr>
          <w:p w14:paraId="6AB47DAB" w14:textId="77777777" w:rsidR="00A474C0" w:rsidRPr="008D0DDA" w:rsidRDefault="00A474C0" w:rsidP="008D0DDA">
            <w:pPr>
              <w:ind w:right="201"/>
              <w:jc w:val="center"/>
              <w:rPr>
                <w:sz w:val="22"/>
                <w:szCs w:val="22"/>
              </w:rPr>
            </w:pPr>
            <w:r w:rsidRPr="008D0DDA">
              <w:rPr>
                <w:sz w:val="22"/>
                <w:szCs w:val="22"/>
              </w:rPr>
              <w:t>чел.</w:t>
            </w:r>
          </w:p>
        </w:tc>
        <w:tc>
          <w:tcPr>
            <w:tcW w:w="549" w:type="pct"/>
            <w:shd w:val="clear" w:color="auto" w:fill="auto"/>
            <w:vAlign w:val="center"/>
          </w:tcPr>
          <w:p w14:paraId="2945F9F7" w14:textId="77777777" w:rsidR="00A474C0" w:rsidRPr="008D0DDA" w:rsidRDefault="00A474C0" w:rsidP="008D0DDA">
            <w:pPr>
              <w:ind w:right="201"/>
              <w:jc w:val="center"/>
              <w:rPr>
                <w:sz w:val="22"/>
                <w:szCs w:val="22"/>
              </w:rPr>
            </w:pPr>
            <w:r w:rsidRPr="008D0DDA">
              <w:rPr>
                <w:sz w:val="22"/>
                <w:szCs w:val="22"/>
              </w:rPr>
              <w:t>8,3</w:t>
            </w:r>
          </w:p>
        </w:tc>
        <w:tc>
          <w:tcPr>
            <w:tcW w:w="549" w:type="pct"/>
            <w:shd w:val="clear" w:color="auto" w:fill="auto"/>
            <w:vAlign w:val="center"/>
          </w:tcPr>
          <w:p w14:paraId="7C934155" w14:textId="77777777" w:rsidR="00A474C0" w:rsidRPr="008D0DDA" w:rsidRDefault="00A474C0" w:rsidP="008D0DDA">
            <w:pPr>
              <w:ind w:right="201"/>
              <w:jc w:val="center"/>
              <w:rPr>
                <w:sz w:val="22"/>
                <w:szCs w:val="22"/>
              </w:rPr>
            </w:pPr>
            <w:r w:rsidRPr="008D0DDA">
              <w:rPr>
                <w:sz w:val="22"/>
                <w:szCs w:val="22"/>
              </w:rPr>
              <w:t>8,9</w:t>
            </w:r>
          </w:p>
        </w:tc>
        <w:tc>
          <w:tcPr>
            <w:tcW w:w="549" w:type="pct"/>
            <w:shd w:val="clear" w:color="auto" w:fill="auto"/>
            <w:vAlign w:val="center"/>
          </w:tcPr>
          <w:p w14:paraId="383E5A75" w14:textId="77777777" w:rsidR="00A474C0" w:rsidRPr="008D0DDA" w:rsidRDefault="00A474C0" w:rsidP="008D0DDA">
            <w:pPr>
              <w:ind w:right="201"/>
              <w:jc w:val="center"/>
              <w:rPr>
                <w:sz w:val="22"/>
                <w:szCs w:val="22"/>
              </w:rPr>
            </w:pPr>
            <w:r w:rsidRPr="008D0DDA">
              <w:rPr>
                <w:sz w:val="22"/>
                <w:szCs w:val="22"/>
              </w:rPr>
              <w:t>8,8</w:t>
            </w:r>
          </w:p>
        </w:tc>
        <w:tc>
          <w:tcPr>
            <w:tcW w:w="549" w:type="pct"/>
            <w:shd w:val="clear" w:color="auto" w:fill="auto"/>
            <w:vAlign w:val="center"/>
          </w:tcPr>
          <w:p w14:paraId="4B2108A7" w14:textId="77777777" w:rsidR="00A474C0" w:rsidRPr="008D0DDA" w:rsidRDefault="00A474C0" w:rsidP="008D0DDA">
            <w:pPr>
              <w:ind w:right="201"/>
              <w:jc w:val="center"/>
              <w:rPr>
                <w:sz w:val="22"/>
                <w:szCs w:val="22"/>
              </w:rPr>
            </w:pPr>
            <w:r w:rsidRPr="008D0DDA">
              <w:rPr>
                <w:sz w:val="22"/>
                <w:szCs w:val="22"/>
              </w:rPr>
              <w:t>9,6</w:t>
            </w:r>
          </w:p>
        </w:tc>
        <w:tc>
          <w:tcPr>
            <w:tcW w:w="458" w:type="pct"/>
            <w:shd w:val="clear" w:color="auto" w:fill="auto"/>
            <w:vAlign w:val="center"/>
          </w:tcPr>
          <w:p w14:paraId="4D55D9D1" w14:textId="77777777" w:rsidR="00A474C0" w:rsidRPr="008D0DDA" w:rsidRDefault="00A474C0" w:rsidP="008D0DDA">
            <w:pPr>
              <w:ind w:right="201"/>
              <w:jc w:val="center"/>
              <w:rPr>
                <w:sz w:val="22"/>
                <w:szCs w:val="22"/>
              </w:rPr>
            </w:pPr>
            <w:r w:rsidRPr="008D0DDA">
              <w:rPr>
                <w:sz w:val="22"/>
                <w:szCs w:val="22"/>
              </w:rPr>
              <w:t>10,8</w:t>
            </w:r>
          </w:p>
        </w:tc>
        <w:tc>
          <w:tcPr>
            <w:tcW w:w="458" w:type="pct"/>
            <w:shd w:val="clear" w:color="auto" w:fill="auto"/>
            <w:vAlign w:val="center"/>
          </w:tcPr>
          <w:p w14:paraId="7191F705" w14:textId="77777777" w:rsidR="00A474C0" w:rsidRPr="008D0DDA" w:rsidRDefault="00A474C0" w:rsidP="008D0DDA">
            <w:pPr>
              <w:ind w:right="201"/>
              <w:jc w:val="center"/>
              <w:rPr>
                <w:sz w:val="22"/>
                <w:szCs w:val="22"/>
              </w:rPr>
            </w:pPr>
            <w:r w:rsidRPr="008D0DDA">
              <w:rPr>
                <w:sz w:val="22"/>
                <w:szCs w:val="22"/>
              </w:rPr>
              <w:t>8,3</w:t>
            </w:r>
          </w:p>
        </w:tc>
      </w:tr>
      <w:tr w:rsidR="008D0DDA" w:rsidRPr="006B077A" w14:paraId="0D194837" w14:textId="77777777" w:rsidTr="008D0DDA">
        <w:tc>
          <w:tcPr>
            <w:tcW w:w="1429" w:type="pct"/>
            <w:shd w:val="clear" w:color="auto" w:fill="auto"/>
          </w:tcPr>
          <w:p w14:paraId="328214FB" w14:textId="77777777" w:rsidR="00A474C0" w:rsidRPr="008D0DDA" w:rsidRDefault="00A474C0" w:rsidP="008D0DDA">
            <w:pPr>
              <w:ind w:right="201"/>
              <w:rPr>
                <w:sz w:val="22"/>
                <w:szCs w:val="22"/>
              </w:rPr>
            </w:pPr>
            <w:r w:rsidRPr="008D0DDA">
              <w:rPr>
                <w:sz w:val="22"/>
                <w:szCs w:val="22"/>
              </w:rPr>
              <w:t>Число умерших</w:t>
            </w:r>
          </w:p>
        </w:tc>
        <w:tc>
          <w:tcPr>
            <w:tcW w:w="458" w:type="pct"/>
            <w:shd w:val="clear" w:color="auto" w:fill="auto"/>
          </w:tcPr>
          <w:p w14:paraId="436BA512" w14:textId="77777777" w:rsidR="00A474C0" w:rsidRPr="008D0DDA" w:rsidRDefault="00A474C0" w:rsidP="008D0DDA">
            <w:pPr>
              <w:ind w:right="201"/>
              <w:jc w:val="center"/>
              <w:rPr>
                <w:sz w:val="22"/>
                <w:szCs w:val="22"/>
              </w:rPr>
            </w:pPr>
            <w:r w:rsidRPr="008D0DDA">
              <w:rPr>
                <w:sz w:val="22"/>
                <w:szCs w:val="22"/>
              </w:rPr>
              <w:t>чел.</w:t>
            </w:r>
          </w:p>
        </w:tc>
        <w:tc>
          <w:tcPr>
            <w:tcW w:w="549" w:type="pct"/>
            <w:shd w:val="clear" w:color="auto" w:fill="auto"/>
            <w:vAlign w:val="center"/>
          </w:tcPr>
          <w:p w14:paraId="13A86CBF" w14:textId="77777777" w:rsidR="00A474C0" w:rsidRPr="008D0DDA" w:rsidRDefault="00A474C0" w:rsidP="008D0DDA">
            <w:pPr>
              <w:ind w:right="201"/>
              <w:jc w:val="center"/>
              <w:rPr>
                <w:sz w:val="22"/>
                <w:szCs w:val="22"/>
              </w:rPr>
            </w:pPr>
            <w:r w:rsidRPr="008D0DDA">
              <w:rPr>
                <w:sz w:val="22"/>
                <w:szCs w:val="22"/>
              </w:rPr>
              <w:t>25,1</w:t>
            </w:r>
          </w:p>
        </w:tc>
        <w:tc>
          <w:tcPr>
            <w:tcW w:w="549" w:type="pct"/>
            <w:shd w:val="clear" w:color="auto" w:fill="auto"/>
            <w:vAlign w:val="center"/>
          </w:tcPr>
          <w:p w14:paraId="3F60A09F" w14:textId="77777777" w:rsidR="00A474C0" w:rsidRPr="008D0DDA" w:rsidRDefault="00A474C0" w:rsidP="008D0DDA">
            <w:pPr>
              <w:ind w:right="201"/>
              <w:jc w:val="center"/>
              <w:rPr>
                <w:sz w:val="22"/>
                <w:szCs w:val="22"/>
              </w:rPr>
            </w:pPr>
            <w:r w:rsidRPr="008D0DDA">
              <w:rPr>
                <w:sz w:val="22"/>
                <w:szCs w:val="22"/>
              </w:rPr>
              <w:t>23,5</w:t>
            </w:r>
          </w:p>
        </w:tc>
        <w:tc>
          <w:tcPr>
            <w:tcW w:w="549" w:type="pct"/>
            <w:shd w:val="clear" w:color="auto" w:fill="auto"/>
            <w:vAlign w:val="center"/>
          </w:tcPr>
          <w:p w14:paraId="78FEC74E" w14:textId="77777777" w:rsidR="00A474C0" w:rsidRPr="008D0DDA" w:rsidRDefault="00A474C0" w:rsidP="008D0DDA">
            <w:pPr>
              <w:ind w:right="201"/>
              <w:jc w:val="center"/>
              <w:rPr>
                <w:sz w:val="22"/>
                <w:szCs w:val="22"/>
              </w:rPr>
            </w:pPr>
            <w:r w:rsidRPr="008D0DDA">
              <w:rPr>
                <w:sz w:val="22"/>
                <w:szCs w:val="22"/>
              </w:rPr>
              <w:t>24,3</w:t>
            </w:r>
          </w:p>
        </w:tc>
        <w:tc>
          <w:tcPr>
            <w:tcW w:w="549" w:type="pct"/>
            <w:shd w:val="clear" w:color="auto" w:fill="auto"/>
            <w:vAlign w:val="center"/>
          </w:tcPr>
          <w:p w14:paraId="6130E97B" w14:textId="77777777" w:rsidR="00A474C0" w:rsidRPr="008D0DDA" w:rsidRDefault="00A474C0" w:rsidP="008D0DDA">
            <w:pPr>
              <w:ind w:right="201"/>
              <w:jc w:val="center"/>
              <w:rPr>
                <w:sz w:val="22"/>
                <w:szCs w:val="22"/>
              </w:rPr>
            </w:pPr>
            <w:r w:rsidRPr="008D0DDA">
              <w:rPr>
                <w:sz w:val="22"/>
                <w:szCs w:val="22"/>
              </w:rPr>
              <w:t>21,0</w:t>
            </w:r>
          </w:p>
        </w:tc>
        <w:tc>
          <w:tcPr>
            <w:tcW w:w="458" w:type="pct"/>
            <w:shd w:val="clear" w:color="auto" w:fill="auto"/>
            <w:vAlign w:val="center"/>
          </w:tcPr>
          <w:p w14:paraId="2C79EE20" w14:textId="77777777" w:rsidR="00A474C0" w:rsidRPr="008D0DDA" w:rsidRDefault="00A474C0" w:rsidP="008D0DDA">
            <w:pPr>
              <w:ind w:right="201"/>
              <w:jc w:val="center"/>
              <w:rPr>
                <w:sz w:val="22"/>
                <w:szCs w:val="22"/>
              </w:rPr>
            </w:pPr>
            <w:r w:rsidRPr="008D0DDA">
              <w:rPr>
                <w:sz w:val="22"/>
                <w:szCs w:val="22"/>
              </w:rPr>
              <w:t>21,3</w:t>
            </w:r>
          </w:p>
        </w:tc>
        <w:tc>
          <w:tcPr>
            <w:tcW w:w="458" w:type="pct"/>
            <w:shd w:val="clear" w:color="auto" w:fill="auto"/>
            <w:vAlign w:val="center"/>
          </w:tcPr>
          <w:p w14:paraId="5CB0FE51" w14:textId="77777777" w:rsidR="00A474C0" w:rsidRPr="008D0DDA" w:rsidRDefault="00A474C0" w:rsidP="008D0DDA">
            <w:pPr>
              <w:ind w:right="201"/>
              <w:jc w:val="center"/>
              <w:rPr>
                <w:sz w:val="22"/>
                <w:szCs w:val="22"/>
              </w:rPr>
            </w:pPr>
            <w:r w:rsidRPr="008D0DDA">
              <w:rPr>
                <w:sz w:val="22"/>
                <w:szCs w:val="22"/>
              </w:rPr>
              <w:t>16,78</w:t>
            </w:r>
          </w:p>
        </w:tc>
      </w:tr>
      <w:tr w:rsidR="008D0DDA" w:rsidRPr="006B077A" w14:paraId="4CFB4441" w14:textId="77777777" w:rsidTr="008D0DDA">
        <w:tc>
          <w:tcPr>
            <w:tcW w:w="1429" w:type="pct"/>
            <w:shd w:val="clear" w:color="auto" w:fill="auto"/>
          </w:tcPr>
          <w:p w14:paraId="1DF410D8" w14:textId="77777777" w:rsidR="00A474C0" w:rsidRPr="008D0DDA" w:rsidRDefault="00A474C0" w:rsidP="008D0DDA">
            <w:pPr>
              <w:ind w:right="201"/>
              <w:rPr>
                <w:sz w:val="22"/>
                <w:szCs w:val="22"/>
              </w:rPr>
            </w:pPr>
            <w:r w:rsidRPr="008D0DDA">
              <w:rPr>
                <w:sz w:val="22"/>
                <w:szCs w:val="22"/>
              </w:rPr>
              <w:t>Естественный прирост населения (убыль)</w:t>
            </w:r>
          </w:p>
        </w:tc>
        <w:tc>
          <w:tcPr>
            <w:tcW w:w="458" w:type="pct"/>
            <w:shd w:val="clear" w:color="auto" w:fill="auto"/>
          </w:tcPr>
          <w:p w14:paraId="3736DE0D" w14:textId="77777777" w:rsidR="00A474C0" w:rsidRPr="008D0DDA" w:rsidRDefault="00A474C0" w:rsidP="008D0DDA">
            <w:pPr>
              <w:ind w:right="201"/>
              <w:jc w:val="center"/>
              <w:rPr>
                <w:sz w:val="22"/>
                <w:szCs w:val="22"/>
              </w:rPr>
            </w:pPr>
            <w:r w:rsidRPr="008D0DDA">
              <w:rPr>
                <w:sz w:val="22"/>
                <w:szCs w:val="22"/>
              </w:rPr>
              <w:t>чел.</w:t>
            </w:r>
          </w:p>
        </w:tc>
        <w:tc>
          <w:tcPr>
            <w:tcW w:w="549" w:type="pct"/>
            <w:shd w:val="clear" w:color="auto" w:fill="auto"/>
            <w:vAlign w:val="center"/>
          </w:tcPr>
          <w:p w14:paraId="4EF1594F" w14:textId="77777777" w:rsidR="00A474C0" w:rsidRPr="008D0DDA" w:rsidRDefault="00A474C0" w:rsidP="008D0DDA">
            <w:pPr>
              <w:ind w:right="201"/>
              <w:jc w:val="center"/>
              <w:rPr>
                <w:sz w:val="22"/>
                <w:szCs w:val="22"/>
              </w:rPr>
            </w:pPr>
            <w:r w:rsidRPr="008D0DDA">
              <w:rPr>
                <w:sz w:val="22"/>
                <w:szCs w:val="22"/>
              </w:rPr>
              <w:t>-16,8</w:t>
            </w:r>
          </w:p>
        </w:tc>
        <w:tc>
          <w:tcPr>
            <w:tcW w:w="549" w:type="pct"/>
            <w:shd w:val="clear" w:color="auto" w:fill="auto"/>
            <w:vAlign w:val="center"/>
          </w:tcPr>
          <w:p w14:paraId="1BFC1B92" w14:textId="77777777" w:rsidR="00A474C0" w:rsidRPr="008D0DDA" w:rsidRDefault="00A474C0" w:rsidP="008D0DDA">
            <w:pPr>
              <w:ind w:right="201"/>
              <w:jc w:val="center"/>
              <w:rPr>
                <w:sz w:val="22"/>
                <w:szCs w:val="22"/>
              </w:rPr>
            </w:pPr>
            <w:r w:rsidRPr="008D0DDA">
              <w:rPr>
                <w:sz w:val="22"/>
                <w:szCs w:val="22"/>
              </w:rPr>
              <w:t>-14,6</w:t>
            </w:r>
          </w:p>
        </w:tc>
        <w:tc>
          <w:tcPr>
            <w:tcW w:w="549" w:type="pct"/>
            <w:shd w:val="clear" w:color="auto" w:fill="auto"/>
            <w:vAlign w:val="center"/>
          </w:tcPr>
          <w:p w14:paraId="31BA6AC9" w14:textId="77777777" w:rsidR="00A474C0" w:rsidRPr="008D0DDA" w:rsidRDefault="00A474C0" w:rsidP="008D0DDA">
            <w:pPr>
              <w:ind w:right="201"/>
              <w:jc w:val="center"/>
              <w:rPr>
                <w:sz w:val="22"/>
                <w:szCs w:val="22"/>
              </w:rPr>
            </w:pPr>
            <w:r w:rsidRPr="008D0DDA">
              <w:rPr>
                <w:sz w:val="22"/>
                <w:szCs w:val="22"/>
              </w:rPr>
              <w:t>-15,5</w:t>
            </w:r>
          </w:p>
        </w:tc>
        <w:tc>
          <w:tcPr>
            <w:tcW w:w="549" w:type="pct"/>
            <w:shd w:val="clear" w:color="auto" w:fill="auto"/>
            <w:vAlign w:val="center"/>
          </w:tcPr>
          <w:p w14:paraId="579F6414" w14:textId="77777777" w:rsidR="00A474C0" w:rsidRPr="008D0DDA" w:rsidRDefault="00A474C0" w:rsidP="008D0DDA">
            <w:pPr>
              <w:ind w:right="201"/>
              <w:jc w:val="center"/>
              <w:rPr>
                <w:sz w:val="22"/>
                <w:szCs w:val="22"/>
              </w:rPr>
            </w:pPr>
            <w:r w:rsidRPr="008D0DDA">
              <w:rPr>
                <w:sz w:val="22"/>
                <w:szCs w:val="22"/>
              </w:rPr>
              <w:t>-11,4</w:t>
            </w:r>
          </w:p>
        </w:tc>
        <w:tc>
          <w:tcPr>
            <w:tcW w:w="458" w:type="pct"/>
            <w:shd w:val="clear" w:color="auto" w:fill="auto"/>
            <w:vAlign w:val="center"/>
          </w:tcPr>
          <w:p w14:paraId="18CF42E9" w14:textId="77777777" w:rsidR="00A474C0" w:rsidRPr="008D0DDA" w:rsidRDefault="00A474C0" w:rsidP="008D0DDA">
            <w:pPr>
              <w:ind w:right="201"/>
              <w:jc w:val="center"/>
              <w:rPr>
                <w:sz w:val="22"/>
                <w:szCs w:val="22"/>
              </w:rPr>
            </w:pPr>
            <w:r w:rsidRPr="008D0DDA">
              <w:rPr>
                <w:sz w:val="22"/>
                <w:szCs w:val="22"/>
              </w:rPr>
              <w:t>-10,5</w:t>
            </w:r>
          </w:p>
        </w:tc>
        <w:tc>
          <w:tcPr>
            <w:tcW w:w="458" w:type="pct"/>
            <w:shd w:val="clear" w:color="auto" w:fill="auto"/>
            <w:vAlign w:val="center"/>
          </w:tcPr>
          <w:p w14:paraId="6246B0D8" w14:textId="77777777" w:rsidR="00A474C0" w:rsidRPr="008D0DDA" w:rsidRDefault="00A474C0" w:rsidP="008D0DDA">
            <w:pPr>
              <w:ind w:right="201"/>
              <w:jc w:val="center"/>
              <w:rPr>
                <w:sz w:val="22"/>
                <w:szCs w:val="22"/>
              </w:rPr>
            </w:pPr>
            <w:r w:rsidRPr="008D0DDA">
              <w:rPr>
                <w:sz w:val="22"/>
                <w:szCs w:val="22"/>
              </w:rPr>
              <w:t>-8,47</w:t>
            </w:r>
          </w:p>
        </w:tc>
      </w:tr>
      <w:tr w:rsidR="008D0DDA" w:rsidRPr="006B077A" w14:paraId="79FC1B7B" w14:textId="77777777" w:rsidTr="008D0DDA">
        <w:tc>
          <w:tcPr>
            <w:tcW w:w="1429" w:type="pct"/>
            <w:shd w:val="clear" w:color="auto" w:fill="auto"/>
          </w:tcPr>
          <w:p w14:paraId="5E766022" w14:textId="77777777" w:rsidR="00A474C0" w:rsidRPr="008D0DDA" w:rsidRDefault="00A474C0" w:rsidP="008D0DDA">
            <w:pPr>
              <w:ind w:right="201"/>
              <w:rPr>
                <w:sz w:val="22"/>
                <w:szCs w:val="22"/>
              </w:rPr>
            </w:pPr>
            <w:r w:rsidRPr="008D0DDA">
              <w:rPr>
                <w:sz w:val="22"/>
                <w:szCs w:val="22"/>
              </w:rPr>
              <w:t>То же</w:t>
            </w:r>
          </w:p>
        </w:tc>
        <w:tc>
          <w:tcPr>
            <w:tcW w:w="458" w:type="pct"/>
            <w:shd w:val="clear" w:color="auto" w:fill="auto"/>
          </w:tcPr>
          <w:p w14:paraId="7E52CF1D" w14:textId="77777777" w:rsidR="00A474C0" w:rsidRPr="008D0DDA" w:rsidRDefault="00A474C0" w:rsidP="008D0DDA">
            <w:pPr>
              <w:ind w:right="201"/>
              <w:jc w:val="center"/>
              <w:rPr>
                <w:sz w:val="22"/>
                <w:szCs w:val="22"/>
              </w:rPr>
            </w:pPr>
            <w:r w:rsidRPr="008D0DDA">
              <w:rPr>
                <w:sz w:val="22"/>
                <w:szCs w:val="22"/>
              </w:rPr>
              <w:t>%</w:t>
            </w:r>
          </w:p>
        </w:tc>
        <w:tc>
          <w:tcPr>
            <w:tcW w:w="549" w:type="pct"/>
            <w:shd w:val="clear" w:color="auto" w:fill="auto"/>
            <w:vAlign w:val="center"/>
          </w:tcPr>
          <w:p w14:paraId="49E098C6" w14:textId="77777777" w:rsidR="00A474C0" w:rsidRPr="008D0DDA" w:rsidRDefault="00A474C0" w:rsidP="008D0DDA">
            <w:pPr>
              <w:ind w:right="201"/>
              <w:jc w:val="center"/>
              <w:rPr>
                <w:sz w:val="22"/>
                <w:szCs w:val="22"/>
              </w:rPr>
            </w:pPr>
            <w:r w:rsidRPr="008D0DDA">
              <w:rPr>
                <w:sz w:val="22"/>
                <w:szCs w:val="22"/>
              </w:rPr>
              <w:t>-1,68</w:t>
            </w:r>
          </w:p>
        </w:tc>
        <w:tc>
          <w:tcPr>
            <w:tcW w:w="549" w:type="pct"/>
            <w:shd w:val="clear" w:color="auto" w:fill="auto"/>
            <w:vAlign w:val="center"/>
          </w:tcPr>
          <w:p w14:paraId="4851CCE7" w14:textId="77777777" w:rsidR="00A474C0" w:rsidRPr="008D0DDA" w:rsidRDefault="00A474C0" w:rsidP="008D0DDA">
            <w:pPr>
              <w:ind w:right="201"/>
              <w:jc w:val="center"/>
              <w:rPr>
                <w:sz w:val="22"/>
                <w:szCs w:val="22"/>
              </w:rPr>
            </w:pPr>
            <w:r w:rsidRPr="008D0DDA">
              <w:rPr>
                <w:sz w:val="22"/>
                <w:szCs w:val="22"/>
              </w:rPr>
              <w:t>-1,46</w:t>
            </w:r>
          </w:p>
        </w:tc>
        <w:tc>
          <w:tcPr>
            <w:tcW w:w="549" w:type="pct"/>
            <w:shd w:val="clear" w:color="auto" w:fill="auto"/>
            <w:vAlign w:val="center"/>
          </w:tcPr>
          <w:p w14:paraId="052EA61E" w14:textId="77777777" w:rsidR="00A474C0" w:rsidRPr="008D0DDA" w:rsidRDefault="00A474C0" w:rsidP="008D0DDA">
            <w:pPr>
              <w:ind w:right="201"/>
              <w:jc w:val="center"/>
              <w:rPr>
                <w:sz w:val="22"/>
                <w:szCs w:val="22"/>
              </w:rPr>
            </w:pPr>
            <w:r w:rsidRPr="008D0DDA">
              <w:rPr>
                <w:sz w:val="22"/>
                <w:szCs w:val="22"/>
              </w:rPr>
              <w:t>-1,55</w:t>
            </w:r>
          </w:p>
        </w:tc>
        <w:tc>
          <w:tcPr>
            <w:tcW w:w="549" w:type="pct"/>
            <w:shd w:val="clear" w:color="auto" w:fill="auto"/>
            <w:vAlign w:val="center"/>
          </w:tcPr>
          <w:p w14:paraId="69A78B76" w14:textId="77777777" w:rsidR="00A474C0" w:rsidRPr="008D0DDA" w:rsidRDefault="00A474C0" w:rsidP="008D0DDA">
            <w:pPr>
              <w:ind w:right="201"/>
              <w:jc w:val="center"/>
              <w:rPr>
                <w:sz w:val="22"/>
                <w:szCs w:val="22"/>
              </w:rPr>
            </w:pPr>
            <w:r w:rsidRPr="008D0DDA">
              <w:rPr>
                <w:sz w:val="22"/>
                <w:szCs w:val="22"/>
              </w:rPr>
              <w:t>-1,14</w:t>
            </w:r>
          </w:p>
        </w:tc>
        <w:tc>
          <w:tcPr>
            <w:tcW w:w="458" w:type="pct"/>
            <w:shd w:val="clear" w:color="auto" w:fill="auto"/>
            <w:vAlign w:val="center"/>
          </w:tcPr>
          <w:p w14:paraId="5B9E2168" w14:textId="77777777" w:rsidR="00A474C0" w:rsidRPr="008D0DDA" w:rsidRDefault="00A474C0" w:rsidP="008D0DDA">
            <w:pPr>
              <w:ind w:right="201"/>
              <w:jc w:val="center"/>
              <w:rPr>
                <w:sz w:val="22"/>
                <w:szCs w:val="22"/>
              </w:rPr>
            </w:pPr>
            <w:r w:rsidRPr="008D0DDA">
              <w:rPr>
                <w:sz w:val="22"/>
                <w:szCs w:val="22"/>
              </w:rPr>
              <w:t>-1,05</w:t>
            </w:r>
          </w:p>
        </w:tc>
        <w:tc>
          <w:tcPr>
            <w:tcW w:w="458" w:type="pct"/>
            <w:shd w:val="clear" w:color="auto" w:fill="auto"/>
            <w:vAlign w:val="center"/>
          </w:tcPr>
          <w:p w14:paraId="5C747011" w14:textId="77777777" w:rsidR="00A474C0" w:rsidRPr="008D0DDA" w:rsidRDefault="00A474C0" w:rsidP="008D0DDA">
            <w:pPr>
              <w:ind w:right="201"/>
              <w:jc w:val="center"/>
              <w:rPr>
                <w:sz w:val="22"/>
                <w:szCs w:val="22"/>
              </w:rPr>
            </w:pPr>
            <w:r w:rsidRPr="008D0DDA">
              <w:rPr>
                <w:sz w:val="22"/>
                <w:szCs w:val="22"/>
              </w:rPr>
              <w:t>0,85</w:t>
            </w:r>
          </w:p>
        </w:tc>
      </w:tr>
    </w:tbl>
    <w:p w14:paraId="57B73FAF" w14:textId="77777777" w:rsidR="00A474C0" w:rsidRDefault="00A474C0" w:rsidP="00A474C0">
      <w:pPr>
        <w:ind w:right="201"/>
        <w:rPr>
          <w:szCs w:val="26"/>
        </w:rPr>
      </w:pPr>
    </w:p>
    <w:p w14:paraId="2C12FC1C" w14:textId="77777777" w:rsidR="00A474C0" w:rsidRPr="00A474C0" w:rsidRDefault="00A474C0" w:rsidP="00A474C0">
      <w:pPr>
        <w:ind w:right="201"/>
        <w:rPr>
          <w:sz w:val="26"/>
          <w:szCs w:val="26"/>
        </w:rPr>
      </w:pPr>
      <w:r w:rsidRPr="00A474C0">
        <w:rPr>
          <w:sz w:val="26"/>
          <w:szCs w:val="26"/>
        </w:rPr>
        <w:t>Тенденции миграционного  движения населения по Подосиновскому району можно проследить по таблице №1</w:t>
      </w:r>
      <w:r w:rsidR="00CD3C75">
        <w:rPr>
          <w:sz w:val="26"/>
          <w:szCs w:val="26"/>
        </w:rPr>
        <w:t>4</w:t>
      </w:r>
      <w:r w:rsidRPr="00A474C0">
        <w:rPr>
          <w:sz w:val="26"/>
          <w:szCs w:val="26"/>
        </w:rPr>
        <w:t>.</w:t>
      </w:r>
    </w:p>
    <w:p w14:paraId="6F5E8859" w14:textId="77777777" w:rsidR="00A474C0" w:rsidRDefault="00A474C0" w:rsidP="00A474C0">
      <w:pPr>
        <w:spacing w:line="360" w:lineRule="auto"/>
        <w:ind w:right="201"/>
        <w:jc w:val="right"/>
        <w:rPr>
          <w:i/>
        </w:rPr>
      </w:pPr>
    </w:p>
    <w:p w14:paraId="18A1B7CB" w14:textId="77777777" w:rsidR="00A474C0" w:rsidRPr="007E720E" w:rsidRDefault="00A474C0" w:rsidP="00A474C0">
      <w:pPr>
        <w:spacing w:line="360" w:lineRule="auto"/>
        <w:ind w:right="201"/>
        <w:jc w:val="right"/>
      </w:pPr>
      <w:r w:rsidRPr="007E720E">
        <w:rPr>
          <w:i/>
        </w:rPr>
        <w:t>Таблица №</w:t>
      </w:r>
      <w:r w:rsidRPr="007E720E">
        <w:t xml:space="preserve"> 1</w:t>
      </w:r>
      <w:r w:rsidR="00CD3C75">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1170"/>
        <w:gridCol w:w="1170"/>
        <w:gridCol w:w="1170"/>
        <w:gridCol w:w="1170"/>
        <w:gridCol w:w="1170"/>
        <w:gridCol w:w="1170"/>
      </w:tblGrid>
      <w:tr w:rsidR="008D0DDA" w:rsidRPr="006B077A" w14:paraId="61D57D98" w14:textId="77777777" w:rsidTr="008D0DDA">
        <w:trPr>
          <w:trHeight w:val="700"/>
        </w:trPr>
        <w:tc>
          <w:tcPr>
            <w:tcW w:w="2808" w:type="dxa"/>
            <w:shd w:val="clear" w:color="auto" w:fill="auto"/>
            <w:vAlign w:val="center"/>
          </w:tcPr>
          <w:p w14:paraId="0F14AB29" w14:textId="77777777" w:rsidR="00A474C0" w:rsidRPr="008D0DDA" w:rsidRDefault="00A474C0" w:rsidP="008D0DDA">
            <w:pPr>
              <w:ind w:right="201"/>
              <w:jc w:val="center"/>
              <w:rPr>
                <w:b/>
                <w:sz w:val="20"/>
              </w:rPr>
            </w:pPr>
            <w:r w:rsidRPr="008D0DDA">
              <w:rPr>
                <w:b/>
                <w:sz w:val="20"/>
              </w:rPr>
              <w:lastRenderedPageBreak/>
              <w:t>Показатель</w:t>
            </w:r>
          </w:p>
        </w:tc>
        <w:tc>
          <w:tcPr>
            <w:tcW w:w="1170" w:type="dxa"/>
            <w:shd w:val="clear" w:color="auto" w:fill="auto"/>
            <w:vAlign w:val="center"/>
          </w:tcPr>
          <w:p w14:paraId="26F6F127" w14:textId="77777777" w:rsidR="00A474C0" w:rsidRPr="008D0DDA" w:rsidRDefault="00A474C0" w:rsidP="008D0DDA">
            <w:pPr>
              <w:ind w:right="201"/>
              <w:jc w:val="center"/>
              <w:rPr>
                <w:b/>
                <w:sz w:val="20"/>
              </w:rPr>
            </w:pPr>
            <w:r w:rsidRPr="008D0DDA">
              <w:rPr>
                <w:b/>
                <w:sz w:val="20"/>
              </w:rPr>
              <w:t>Ед. измер.</w:t>
            </w:r>
          </w:p>
        </w:tc>
        <w:tc>
          <w:tcPr>
            <w:tcW w:w="1170" w:type="dxa"/>
            <w:shd w:val="clear" w:color="auto" w:fill="auto"/>
            <w:vAlign w:val="center"/>
          </w:tcPr>
          <w:p w14:paraId="6A8E33EA" w14:textId="77777777" w:rsidR="00A474C0" w:rsidRPr="008D0DDA" w:rsidRDefault="00A474C0" w:rsidP="008D0DDA">
            <w:pPr>
              <w:ind w:right="201"/>
              <w:jc w:val="center"/>
              <w:rPr>
                <w:b/>
                <w:sz w:val="20"/>
              </w:rPr>
            </w:pPr>
            <w:r w:rsidRPr="008D0DDA">
              <w:rPr>
                <w:b/>
                <w:sz w:val="20"/>
              </w:rPr>
              <w:t>2003г.</w:t>
            </w:r>
          </w:p>
        </w:tc>
        <w:tc>
          <w:tcPr>
            <w:tcW w:w="1170" w:type="dxa"/>
            <w:shd w:val="clear" w:color="auto" w:fill="auto"/>
            <w:vAlign w:val="center"/>
          </w:tcPr>
          <w:p w14:paraId="6C6A9489" w14:textId="77777777" w:rsidR="00A474C0" w:rsidRPr="008D0DDA" w:rsidRDefault="00A474C0" w:rsidP="008D0DDA">
            <w:pPr>
              <w:ind w:right="201"/>
              <w:jc w:val="center"/>
              <w:rPr>
                <w:b/>
                <w:sz w:val="20"/>
              </w:rPr>
            </w:pPr>
            <w:r w:rsidRPr="008D0DDA">
              <w:rPr>
                <w:b/>
                <w:sz w:val="20"/>
              </w:rPr>
              <w:t>2004г.</w:t>
            </w:r>
          </w:p>
        </w:tc>
        <w:tc>
          <w:tcPr>
            <w:tcW w:w="1170" w:type="dxa"/>
            <w:shd w:val="clear" w:color="auto" w:fill="auto"/>
            <w:vAlign w:val="center"/>
          </w:tcPr>
          <w:p w14:paraId="4FD147A0" w14:textId="77777777" w:rsidR="00A474C0" w:rsidRPr="008D0DDA" w:rsidRDefault="00A474C0" w:rsidP="008D0DDA">
            <w:pPr>
              <w:ind w:right="201"/>
              <w:jc w:val="center"/>
              <w:rPr>
                <w:b/>
                <w:sz w:val="20"/>
              </w:rPr>
            </w:pPr>
            <w:r w:rsidRPr="008D0DDA">
              <w:rPr>
                <w:b/>
                <w:sz w:val="20"/>
              </w:rPr>
              <w:t>2005г.</w:t>
            </w:r>
          </w:p>
        </w:tc>
        <w:tc>
          <w:tcPr>
            <w:tcW w:w="1170" w:type="dxa"/>
            <w:shd w:val="clear" w:color="auto" w:fill="auto"/>
            <w:vAlign w:val="center"/>
          </w:tcPr>
          <w:p w14:paraId="2AB5A8B5" w14:textId="77777777" w:rsidR="00A474C0" w:rsidRPr="008D0DDA" w:rsidRDefault="00A474C0" w:rsidP="008D0DDA">
            <w:pPr>
              <w:ind w:right="201"/>
              <w:jc w:val="center"/>
              <w:rPr>
                <w:b/>
                <w:sz w:val="20"/>
              </w:rPr>
            </w:pPr>
            <w:r w:rsidRPr="008D0DDA">
              <w:rPr>
                <w:b/>
                <w:sz w:val="20"/>
              </w:rPr>
              <w:t>2006г.</w:t>
            </w:r>
          </w:p>
        </w:tc>
        <w:tc>
          <w:tcPr>
            <w:tcW w:w="1170" w:type="dxa"/>
            <w:shd w:val="clear" w:color="auto" w:fill="auto"/>
            <w:vAlign w:val="center"/>
          </w:tcPr>
          <w:p w14:paraId="1615EA98" w14:textId="77777777" w:rsidR="00A474C0" w:rsidRPr="008D0DDA" w:rsidRDefault="00A474C0" w:rsidP="008D0DDA">
            <w:pPr>
              <w:ind w:right="201"/>
              <w:jc w:val="center"/>
              <w:rPr>
                <w:b/>
                <w:sz w:val="20"/>
              </w:rPr>
            </w:pPr>
            <w:r w:rsidRPr="008D0DDA">
              <w:rPr>
                <w:b/>
                <w:sz w:val="20"/>
              </w:rPr>
              <w:t>2007г.</w:t>
            </w:r>
          </w:p>
        </w:tc>
      </w:tr>
      <w:tr w:rsidR="008D0DDA" w:rsidRPr="006B077A" w14:paraId="22C125F2" w14:textId="77777777" w:rsidTr="008D0DDA">
        <w:tc>
          <w:tcPr>
            <w:tcW w:w="2808" w:type="dxa"/>
            <w:shd w:val="clear" w:color="auto" w:fill="auto"/>
            <w:vAlign w:val="center"/>
          </w:tcPr>
          <w:p w14:paraId="564008C8" w14:textId="77777777" w:rsidR="00A474C0" w:rsidRPr="008D0DDA" w:rsidRDefault="00A474C0" w:rsidP="008D0DDA">
            <w:pPr>
              <w:ind w:right="201"/>
              <w:rPr>
                <w:sz w:val="22"/>
                <w:szCs w:val="22"/>
              </w:rPr>
            </w:pPr>
            <w:r w:rsidRPr="008D0DDA">
              <w:rPr>
                <w:sz w:val="22"/>
                <w:szCs w:val="22"/>
              </w:rPr>
              <w:t>Число прибывших</w:t>
            </w:r>
          </w:p>
        </w:tc>
        <w:tc>
          <w:tcPr>
            <w:tcW w:w="1170" w:type="dxa"/>
            <w:shd w:val="clear" w:color="auto" w:fill="auto"/>
            <w:vAlign w:val="center"/>
          </w:tcPr>
          <w:p w14:paraId="719DD551" w14:textId="77777777" w:rsidR="00A474C0" w:rsidRPr="008D0DDA" w:rsidRDefault="00A474C0" w:rsidP="008D0DDA">
            <w:pPr>
              <w:ind w:right="201"/>
              <w:jc w:val="center"/>
              <w:rPr>
                <w:sz w:val="22"/>
                <w:szCs w:val="22"/>
              </w:rPr>
            </w:pPr>
            <w:r w:rsidRPr="008D0DDA">
              <w:rPr>
                <w:sz w:val="22"/>
                <w:szCs w:val="22"/>
              </w:rPr>
              <w:t>чел.</w:t>
            </w:r>
          </w:p>
        </w:tc>
        <w:tc>
          <w:tcPr>
            <w:tcW w:w="1170" w:type="dxa"/>
            <w:shd w:val="clear" w:color="auto" w:fill="auto"/>
            <w:vAlign w:val="center"/>
          </w:tcPr>
          <w:p w14:paraId="4F0D7D82" w14:textId="77777777" w:rsidR="00A474C0" w:rsidRPr="008D0DDA" w:rsidRDefault="00A474C0" w:rsidP="008D0DDA">
            <w:pPr>
              <w:ind w:right="201"/>
              <w:jc w:val="center"/>
              <w:rPr>
                <w:sz w:val="22"/>
                <w:szCs w:val="22"/>
              </w:rPr>
            </w:pPr>
            <w:r w:rsidRPr="008D0DDA">
              <w:rPr>
                <w:sz w:val="22"/>
                <w:szCs w:val="22"/>
              </w:rPr>
              <w:t>383</w:t>
            </w:r>
          </w:p>
        </w:tc>
        <w:tc>
          <w:tcPr>
            <w:tcW w:w="1170" w:type="dxa"/>
            <w:shd w:val="clear" w:color="auto" w:fill="auto"/>
            <w:vAlign w:val="center"/>
          </w:tcPr>
          <w:p w14:paraId="5394D272" w14:textId="77777777" w:rsidR="00A474C0" w:rsidRPr="008D0DDA" w:rsidRDefault="00A474C0" w:rsidP="008D0DDA">
            <w:pPr>
              <w:ind w:right="201"/>
              <w:jc w:val="center"/>
              <w:rPr>
                <w:sz w:val="22"/>
                <w:szCs w:val="22"/>
              </w:rPr>
            </w:pPr>
            <w:r w:rsidRPr="008D0DDA">
              <w:rPr>
                <w:sz w:val="22"/>
                <w:szCs w:val="22"/>
              </w:rPr>
              <w:t>215</w:t>
            </w:r>
          </w:p>
        </w:tc>
        <w:tc>
          <w:tcPr>
            <w:tcW w:w="1170" w:type="dxa"/>
            <w:shd w:val="clear" w:color="auto" w:fill="auto"/>
            <w:vAlign w:val="center"/>
          </w:tcPr>
          <w:p w14:paraId="0F5A40AD" w14:textId="77777777" w:rsidR="00A474C0" w:rsidRPr="008D0DDA" w:rsidRDefault="00A474C0" w:rsidP="008D0DDA">
            <w:pPr>
              <w:ind w:right="201"/>
              <w:jc w:val="center"/>
              <w:rPr>
                <w:sz w:val="22"/>
                <w:szCs w:val="22"/>
              </w:rPr>
            </w:pPr>
            <w:r w:rsidRPr="008D0DDA">
              <w:rPr>
                <w:sz w:val="22"/>
                <w:szCs w:val="22"/>
              </w:rPr>
              <w:t>180</w:t>
            </w:r>
          </w:p>
        </w:tc>
        <w:tc>
          <w:tcPr>
            <w:tcW w:w="1170" w:type="dxa"/>
            <w:shd w:val="clear" w:color="auto" w:fill="auto"/>
            <w:vAlign w:val="center"/>
          </w:tcPr>
          <w:p w14:paraId="146FD77C" w14:textId="77777777" w:rsidR="00A474C0" w:rsidRPr="008D0DDA" w:rsidRDefault="00A474C0" w:rsidP="008D0DDA">
            <w:pPr>
              <w:ind w:right="201"/>
              <w:jc w:val="center"/>
              <w:rPr>
                <w:sz w:val="22"/>
                <w:szCs w:val="22"/>
              </w:rPr>
            </w:pPr>
            <w:r w:rsidRPr="008D0DDA">
              <w:rPr>
                <w:sz w:val="22"/>
                <w:szCs w:val="22"/>
              </w:rPr>
              <w:t>60</w:t>
            </w:r>
          </w:p>
        </w:tc>
        <w:tc>
          <w:tcPr>
            <w:tcW w:w="1170" w:type="dxa"/>
            <w:shd w:val="clear" w:color="auto" w:fill="auto"/>
            <w:vAlign w:val="center"/>
          </w:tcPr>
          <w:p w14:paraId="21AA7116" w14:textId="77777777" w:rsidR="00A474C0" w:rsidRPr="008D0DDA" w:rsidRDefault="00A474C0" w:rsidP="008D0DDA">
            <w:pPr>
              <w:ind w:right="201"/>
              <w:jc w:val="center"/>
              <w:rPr>
                <w:sz w:val="22"/>
                <w:szCs w:val="22"/>
              </w:rPr>
            </w:pPr>
            <w:r w:rsidRPr="008D0DDA">
              <w:rPr>
                <w:sz w:val="22"/>
                <w:szCs w:val="22"/>
              </w:rPr>
              <w:t>69</w:t>
            </w:r>
          </w:p>
        </w:tc>
      </w:tr>
      <w:tr w:rsidR="008D0DDA" w:rsidRPr="006B077A" w14:paraId="65120F27" w14:textId="77777777" w:rsidTr="008D0DDA">
        <w:tc>
          <w:tcPr>
            <w:tcW w:w="2808" w:type="dxa"/>
            <w:shd w:val="clear" w:color="auto" w:fill="auto"/>
            <w:vAlign w:val="center"/>
          </w:tcPr>
          <w:p w14:paraId="66D97D4B" w14:textId="77777777" w:rsidR="00A474C0" w:rsidRPr="008D0DDA" w:rsidRDefault="00A474C0" w:rsidP="008D0DDA">
            <w:pPr>
              <w:ind w:right="201"/>
              <w:rPr>
                <w:sz w:val="22"/>
                <w:szCs w:val="22"/>
              </w:rPr>
            </w:pPr>
            <w:r w:rsidRPr="008D0DDA">
              <w:rPr>
                <w:sz w:val="22"/>
                <w:szCs w:val="22"/>
              </w:rPr>
              <w:t>Число выбывших</w:t>
            </w:r>
          </w:p>
        </w:tc>
        <w:tc>
          <w:tcPr>
            <w:tcW w:w="1170" w:type="dxa"/>
            <w:shd w:val="clear" w:color="auto" w:fill="auto"/>
            <w:vAlign w:val="center"/>
          </w:tcPr>
          <w:p w14:paraId="40A891EB" w14:textId="77777777" w:rsidR="00A474C0" w:rsidRPr="008D0DDA" w:rsidRDefault="00A474C0" w:rsidP="008D0DDA">
            <w:pPr>
              <w:ind w:right="201"/>
              <w:jc w:val="center"/>
              <w:rPr>
                <w:sz w:val="22"/>
                <w:szCs w:val="22"/>
              </w:rPr>
            </w:pPr>
            <w:r w:rsidRPr="008D0DDA">
              <w:rPr>
                <w:sz w:val="22"/>
                <w:szCs w:val="22"/>
              </w:rPr>
              <w:t>чел.</w:t>
            </w:r>
          </w:p>
        </w:tc>
        <w:tc>
          <w:tcPr>
            <w:tcW w:w="1170" w:type="dxa"/>
            <w:shd w:val="clear" w:color="auto" w:fill="auto"/>
            <w:vAlign w:val="center"/>
          </w:tcPr>
          <w:p w14:paraId="1DF2BEE3" w14:textId="77777777" w:rsidR="00A474C0" w:rsidRPr="008D0DDA" w:rsidRDefault="00A474C0" w:rsidP="008D0DDA">
            <w:pPr>
              <w:ind w:right="201"/>
              <w:jc w:val="center"/>
              <w:rPr>
                <w:sz w:val="22"/>
                <w:szCs w:val="22"/>
              </w:rPr>
            </w:pPr>
            <w:r w:rsidRPr="008D0DDA">
              <w:rPr>
                <w:sz w:val="22"/>
                <w:szCs w:val="22"/>
              </w:rPr>
              <w:t>439</w:t>
            </w:r>
          </w:p>
        </w:tc>
        <w:tc>
          <w:tcPr>
            <w:tcW w:w="1170" w:type="dxa"/>
            <w:shd w:val="clear" w:color="auto" w:fill="auto"/>
            <w:vAlign w:val="center"/>
          </w:tcPr>
          <w:p w14:paraId="0491CE21" w14:textId="77777777" w:rsidR="00A474C0" w:rsidRPr="008D0DDA" w:rsidRDefault="00A474C0" w:rsidP="008D0DDA">
            <w:pPr>
              <w:ind w:right="201"/>
              <w:jc w:val="center"/>
              <w:rPr>
                <w:sz w:val="22"/>
                <w:szCs w:val="22"/>
              </w:rPr>
            </w:pPr>
            <w:r w:rsidRPr="008D0DDA">
              <w:rPr>
                <w:sz w:val="22"/>
                <w:szCs w:val="22"/>
              </w:rPr>
              <w:t>347</w:t>
            </w:r>
          </w:p>
        </w:tc>
        <w:tc>
          <w:tcPr>
            <w:tcW w:w="1170" w:type="dxa"/>
            <w:shd w:val="clear" w:color="auto" w:fill="auto"/>
            <w:vAlign w:val="center"/>
          </w:tcPr>
          <w:p w14:paraId="689D7C49" w14:textId="77777777" w:rsidR="00A474C0" w:rsidRPr="008D0DDA" w:rsidRDefault="00A474C0" w:rsidP="008D0DDA">
            <w:pPr>
              <w:ind w:right="201"/>
              <w:jc w:val="center"/>
              <w:rPr>
                <w:sz w:val="22"/>
                <w:szCs w:val="22"/>
              </w:rPr>
            </w:pPr>
            <w:r w:rsidRPr="008D0DDA">
              <w:rPr>
                <w:sz w:val="22"/>
                <w:szCs w:val="22"/>
              </w:rPr>
              <w:t>323</w:t>
            </w:r>
          </w:p>
        </w:tc>
        <w:tc>
          <w:tcPr>
            <w:tcW w:w="1170" w:type="dxa"/>
            <w:shd w:val="clear" w:color="auto" w:fill="auto"/>
            <w:vAlign w:val="center"/>
          </w:tcPr>
          <w:p w14:paraId="7CB5F47A" w14:textId="77777777" w:rsidR="00A474C0" w:rsidRPr="008D0DDA" w:rsidRDefault="00A474C0" w:rsidP="008D0DDA">
            <w:pPr>
              <w:ind w:right="201"/>
              <w:jc w:val="center"/>
              <w:rPr>
                <w:sz w:val="22"/>
                <w:szCs w:val="22"/>
              </w:rPr>
            </w:pPr>
            <w:r w:rsidRPr="008D0DDA">
              <w:rPr>
                <w:sz w:val="22"/>
                <w:szCs w:val="22"/>
              </w:rPr>
              <w:t>251</w:t>
            </w:r>
          </w:p>
        </w:tc>
        <w:tc>
          <w:tcPr>
            <w:tcW w:w="1170" w:type="dxa"/>
            <w:shd w:val="clear" w:color="auto" w:fill="auto"/>
            <w:vAlign w:val="center"/>
          </w:tcPr>
          <w:p w14:paraId="6B70E51A" w14:textId="77777777" w:rsidR="00A474C0" w:rsidRPr="008D0DDA" w:rsidRDefault="00A474C0" w:rsidP="008D0DDA">
            <w:pPr>
              <w:ind w:right="201"/>
              <w:jc w:val="center"/>
              <w:rPr>
                <w:sz w:val="22"/>
                <w:szCs w:val="22"/>
              </w:rPr>
            </w:pPr>
            <w:r w:rsidRPr="008D0DDA">
              <w:rPr>
                <w:sz w:val="22"/>
                <w:szCs w:val="22"/>
              </w:rPr>
              <w:t>261</w:t>
            </w:r>
          </w:p>
        </w:tc>
      </w:tr>
      <w:tr w:rsidR="008D0DDA" w:rsidRPr="006B077A" w14:paraId="7B74361A" w14:textId="77777777" w:rsidTr="008D0DDA">
        <w:tc>
          <w:tcPr>
            <w:tcW w:w="2808" w:type="dxa"/>
            <w:shd w:val="clear" w:color="auto" w:fill="auto"/>
            <w:vAlign w:val="center"/>
          </w:tcPr>
          <w:p w14:paraId="00DC3CFD" w14:textId="77777777" w:rsidR="00A474C0" w:rsidRPr="008D0DDA" w:rsidRDefault="00A474C0" w:rsidP="008D0DDA">
            <w:pPr>
              <w:ind w:right="201"/>
              <w:rPr>
                <w:sz w:val="22"/>
                <w:szCs w:val="22"/>
              </w:rPr>
            </w:pPr>
            <w:r w:rsidRPr="008D0DDA">
              <w:rPr>
                <w:sz w:val="22"/>
                <w:szCs w:val="22"/>
              </w:rPr>
              <w:t>Миграционный прирост населения (убыль)</w:t>
            </w:r>
          </w:p>
        </w:tc>
        <w:tc>
          <w:tcPr>
            <w:tcW w:w="1170" w:type="dxa"/>
            <w:shd w:val="clear" w:color="auto" w:fill="auto"/>
            <w:vAlign w:val="center"/>
          </w:tcPr>
          <w:p w14:paraId="1C1C6604" w14:textId="77777777" w:rsidR="00A474C0" w:rsidRPr="008D0DDA" w:rsidRDefault="00A474C0" w:rsidP="008D0DDA">
            <w:pPr>
              <w:ind w:right="201"/>
              <w:jc w:val="center"/>
              <w:rPr>
                <w:sz w:val="22"/>
                <w:szCs w:val="22"/>
              </w:rPr>
            </w:pPr>
            <w:r w:rsidRPr="008D0DDA">
              <w:rPr>
                <w:sz w:val="22"/>
                <w:szCs w:val="22"/>
              </w:rPr>
              <w:t>чел.</w:t>
            </w:r>
          </w:p>
        </w:tc>
        <w:tc>
          <w:tcPr>
            <w:tcW w:w="1170" w:type="dxa"/>
            <w:shd w:val="clear" w:color="auto" w:fill="auto"/>
            <w:vAlign w:val="center"/>
          </w:tcPr>
          <w:p w14:paraId="08827276" w14:textId="77777777" w:rsidR="00A474C0" w:rsidRPr="008D0DDA" w:rsidRDefault="00A474C0" w:rsidP="008D0DDA">
            <w:pPr>
              <w:ind w:right="201"/>
              <w:jc w:val="center"/>
              <w:rPr>
                <w:sz w:val="22"/>
                <w:szCs w:val="22"/>
              </w:rPr>
            </w:pPr>
            <w:r w:rsidRPr="008D0DDA">
              <w:rPr>
                <w:sz w:val="22"/>
                <w:szCs w:val="22"/>
              </w:rPr>
              <w:t>-56</w:t>
            </w:r>
          </w:p>
        </w:tc>
        <w:tc>
          <w:tcPr>
            <w:tcW w:w="1170" w:type="dxa"/>
            <w:shd w:val="clear" w:color="auto" w:fill="auto"/>
            <w:vAlign w:val="center"/>
          </w:tcPr>
          <w:p w14:paraId="0F6DD107" w14:textId="77777777" w:rsidR="00A474C0" w:rsidRPr="008D0DDA" w:rsidRDefault="00A474C0" w:rsidP="008D0DDA">
            <w:pPr>
              <w:ind w:right="201"/>
              <w:jc w:val="center"/>
              <w:rPr>
                <w:sz w:val="22"/>
                <w:szCs w:val="22"/>
              </w:rPr>
            </w:pPr>
            <w:r w:rsidRPr="008D0DDA">
              <w:rPr>
                <w:sz w:val="22"/>
                <w:szCs w:val="22"/>
              </w:rPr>
              <w:t>-132</w:t>
            </w:r>
          </w:p>
        </w:tc>
        <w:tc>
          <w:tcPr>
            <w:tcW w:w="1170" w:type="dxa"/>
            <w:shd w:val="clear" w:color="auto" w:fill="auto"/>
            <w:vAlign w:val="center"/>
          </w:tcPr>
          <w:p w14:paraId="02F8C590" w14:textId="77777777" w:rsidR="00A474C0" w:rsidRPr="008D0DDA" w:rsidRDefault="00A474C0" w:rsidP="008D0DDA">
            <w:pPr>
              <w:ind w:right="201"/>
              <w:jc w:val="center"/>
              <w:rPr>
                <w:sz w:val="22"/>
                <w:szCs w:val="22"/>
              </w:rPr>
            </w:pPr>
            <w:r w:rsidRPr="008D0DDA">
              <w:rPr>
                <w:sz w:val="22"/>
                <w:szCs w:val="22"/>
              </w:rPr>
              <w:t>-143</w:t>
            </w:r>
          </w:p>
        </w:tc>
        <w:tc>
          <w:tcPr>
            <w:tcW w:w="1170" w:type="dxa"/>
            <w:shd w:val="clear" w:color="auto" w:fill="auto"/>
            <w:vAlign w:val="center"/>
          </w:tcPr>
          <w:p w14:paraId="1CBFD023" w14:textId="77777777" w:rsidR="00A474C0" w:rsidRPr="008D0DDA" w:rsidRDefault="00A474C0" w:rsidP="008D0DDA">
            <w:pPr>
              <w:ind w:right="201"/>
              <w:jc w:val="center"/>
              <w:rPr>
                <w:sz w:val="22"/>
                <w:szCs w:val="22"/>
              </w:rPr>
            </w:pPr>
            <w:r w:rsidRPr="008D0DDA">
              <w:rPr>
                <w:sz w:val="22"/>
                <w:szCs w:val="22"/>
              </w:rPr>
              <w:t>-191</w:t>
            </w:r>
          </w:p>
        </w:tc>
        <w:tc>
          <w:tcPr>
            <w:tcW w:w="1170" w:type="dxa"/>
            <w:shd w:val="clear" w:color="auto" w:fill="auto"/>
            <w:vAlign w:val="center"/>
          </w:tcPr>
          <w:p w14:paraId="05A08DFF" w14:textId="77777777" w:rsidR="00A474C0" w:rsidRPr="008D0DDA" w:rsidRDefault="00A474C0" w:rsidP="008D0DDA">
            <w:pPr>
              <w:ind w:right="201"/>
              <w:jc w:val="center"/>
              <w:rPr>
                <w:sz w:val="22"/>
                <w:szCs w:val="22"/>
              </w:rPr>
            </w:pPr>
            <w:r w:rsidRPr="008D0DDA">
              <w:rPr>
                <w:sz w:val="22"/>
                <w:szCs w:val="22"/>
              </w:rPr>
              <w:t>-192</w:t>
            </w:r>
          </w:p>
        </w:tc>
      </w:tr>
      <w:tr w:rsidR="00A474C0" w:rsidRPr="006B077A" w14:paraId="784D62F6" w14:textId="77777777" w:rsidTr="008D0DDA">
        <w:tc>
          <w:tcPr>
            <w:tcW w:w="9828" w:type="dxa"/>
            <w:gridSpan w:val="7"/>
            <w:shd w:val="clear" w:color="auto" w:fill="auto"/>
          </w:tcPr>
          <w:p w14:paraId="344C906D" w14:textId="77777777" w:rsidR="00A474C0" w:rsidRPr="008D0DDA" w:rsidRDefault="00A474C0" w:rsidP="008D0DDA">
            <w:pPr>
              <w:ind w:right="201"/>
              <w:jc w:val="center"/>
              <w:rPr>
                <w:sz w:val="22"/>
                <w:szCs w:val="22"/>
              </w:rPr>
            </w:pPr>
            <w:r w:rsidRPr="008D0DDA">
              <w:rPr>
                <w:sz w:val="22"/>
                <w:szCs w:val="22"/>
              </w:rPr>
              <w:t>На 1000 человек населения</w:t>
            </w:r>
          </w:p>
        </w:tc>
      </w:tr>
      <w:tr w:rsidR="008D0DDA" w:rsidRPr="006B077A" w14:paraId="2482CEFF" w14:textId="77777777" w:rsidTr="008D0DDA">
        <w:tc>
          <w:tcPr>
            <w:tcW w:w="2808" w:type="dxa"/>
            <w:shd w:val="clear" w:color="auto" w:fill="auto"/>
          </w:tcPr>
          <w:p w14:paraId="4BDA6E81" w14:textId="77777777" w:rsidR="00A474C0" w:rsidRPr="008D0DDA" w:rsidRDefault="00A474C0" w:rsidP="008D0DDA">
            <w:pPr>
              <w:ind w:right="201"/>
              <w:rPr>
                <w:sz w:val="22"/>
                <w:szCs w:val="22"/>
              </w:rPr>
            </w:pPr>
            <w:r w:rsidRPr="008D0DDA">
              <w:rPr>
                <w:sz w:val="22"/>
                <w:szCs w:val="22"/>
              </w:rPr>
              <w:t>Число прибывших</w:t>
            </w:r>
          </w:p>
        </w:tc>
        <w:tc>
          <w:tcPr>
            <w:tcW w:w="1170" w:type="dxa"/>
            <w:shd w:val="clear" w:color="auto" w:fill="auto"/>
            <w:vAlign w:val="center"/>
          </w:tcPr>
          <w:p w14:paraId="15CE1D83" w14:textId="77777777" w:rsidR="00A474C0" w:rsidRPr="008D0DDA" w:rsidRDefault="00A474C0" w:rsidP="008D0DDA">
            <w:pPr>
              <w:ind w:right="201"/>
              <w:jc w:val="center"/>
              <w:rPr>
                <w:sz w:val="22"/>
                <w:szCs w:val="22"/>
              </w:rPr>
            </w:pPr>
            <w:r w:rsidRPr="008D0DDA">
              <w:rPr>
                <w:sz w:val="22"/>
                <w:szCs w:val="22"/>
              </w:rPr>
              <w:t>чел.</w:t>
            </w:r>
          </w:p>
        </w:tc>
        <w:tc>
          <w:tcPr>
            <w:tcW w:w="1170" w:type="dxa"/>
            <w:shd w:val="clear" w:color="auto" w:fill="auto"/>
            <w:vAlign w:val="center"/>
          </w:tcPr>
          <w:p w14:paraId="1F4EEB7B" w14:textId="77777777" w:rsidR="00A474C0" w:rsidRPr="008D0DDA" w:rsidRDefault="00A474C0" w:rsidP="008D0DDA">
            <w:pPr>
              <w:ind w:right="201"/>
              <w:jc w:val="center"/>
              <w:rPr>
                <w:sz w:val="22"/>
                <w:szCs w:val="22"/>
              </w:rPr>
            </w:pPr>
            <w:r w:rsidRPr="008D0DDA">
              <w:rPr>
                <w:sz w:val="22"/>
                <w:szCs w:val="22"/>
              </w:rPr>
              <w:t>н/д</w:t>
            </w:r>
          </w:p>
        </w:tc>
        <w:tc>
          <w:tcPr>
            <w:tcW w:w="1170" w:type="dxa"/>
            <w:shd w:val="clear" w:color="auto" w:fill="auto"/>
            <w:vAlign w:val="center"/>
          </w:tcPr>
          <w:p w14:paraId="31AC8CB3" w14:textId="77777777" w:rsidR="00A474C0" w:rsidRPr="008D0DDA" w:rsidRDefault="00A474C0" w:rsidP="008D0DDA">
            <w:pPr>
              <w:ind w:right="201"/>
              <w:jc w:val="center"/>
              <w:rPr>
                <w:sz w:val="22"/>
                <w:szCs w:val="22"/>
              </w:rPr>
            </w:pPr>
            <w:r w:rsidRPr="008D0DDA">
              <w:rPr>
                <w:sz w:val="22"/>
                <w:szCs w:val="22"/>
              </w:rPr>
              <w:t>н/д</w:t>
            </w:r>
          </w:p>
        </w:tc>
        <w:tc>
          <w:tcPr>
            <w:tcW w:w="1170" w:type="dxa"/>
            <w:shd w:val="clear" w:color="auto" w:fill="auto"/>
            <w:vAlign w:val="center"/>
          </w:tcPr>
          <w:p w14:paraId="439E7FA6" w14:textId="77777777" w:rsidR="00A474C0" w:rsidRPr="008D0DDA" w:rsidRDefault="00A474C0" w:rsidP="008D0DDA">
            <w:pPr>
              <w:ind w:right="201"/>
              <w:jc w:val="center"/>
              <w:rPr>
                <w:sz w:val="22"/>
                <w:szCs w:val="22"/>
              </w:rPr>
            </w:pPr>
            <w:r w:rsidRPr="008D0DDA">
              <w:rPr>
                <w:sz w:val="22"/>
                <w:szCs w:val="22"/>
              </w:rPr>
              <w:t>36</w:t>
            </w:r>
          </w:p>
        </w:tc>
        <w:tc>
          <w:tcPr>
            <w:tcW w:w="1170" w:type="dxa"/>
            <w:shd w:val="clear" w:color="auto" w:fill="auto"/>
            <w:vAlign w:val="center"/>
          </w:tcPr>
          <w:p w14:paraId="3293EE3A" w14:textId="77777777" w:rsidR="00A474C0" w:rsidRPr="008D0DDA" w:rsidRDefault="00A474C0" w:rsidP="008D0DDA">
            <w:pPr>
              <w:ind w:right="201"/>
              <w:jc w:val="center"/>
              <w:rPr>
                <w:sz w:val="22"/>
                <w:szCs w:val="22"/>
              </w:rPr>
            </w:pPr>
            <w:r w:rsidRPr="008D0DDA">
              <w:rPr>
                <w:sz w:val="22"/>
                <w:szCs w:val="22"/>
              </w:rPr>
              <w:t>12</w:t>
            </w:r>
          </w:p>
        </w:tc>
        <w:tc>
          <w:tcPr>
            <w:tcW w:w="1170" w:type="dxa"/>
            <w:shd w:val="clear" w:color="auto" w:fill="auto"/>
            <w:vAlign w:val="center"/>
          </w:tcPr>
          <w:p w14:paraId="702708A0" w14:textId="77777777" w:rsidR="00A474C0" w:rsidRPr="008D0DDA" w:rsidRDefault="00A474C0" w:rsidP="008D0DDA">
            <w:pPr>
              <w:ind w:right="201"/>
              <w:jc w:val="center"/>
              <w:rPr>
                <w:sz w:val="22"/>
                <w:szCs w:val="22"/>
              </w:rPr>
            </w:pPr>
            <w:r w:rsidRPr="008D0DDA">
              <w:rPr>
                <w:sz w:val="22"/>
                <w:szCs w:val="22"/>
              </w:rPr>
              <w:t>14</w:t>
            </w:r>
          </w:p>
        </w:tc>
      </w:tr>
      <w:tr w:rsidR="008D0DDA" w:rsidRPr="006B077A" w14:paraId="7296F32A" w14:textId="77777777" w:rsidTr="008D0DDA">
        <w:tc>
          <w:tcPr>
            <w:tcW w:w="2808" w:type="dxa"/>
            <w:shd w:val="clear" w:color="auto" w:fill="auto"/>
          </w:tcPr>
          <w:p w14:paraId="494BE3A1" w14:textId="77777777" w:rsidR="00A474C0" w:rsidRPr="008D0DDA" w:rsidRDefault="00A474C0" w:rsidP="008D0DDA">
            <w:pPr>
              <w:ind w:right="201"/>
              <w:rPr>
                <w:sz w:val="22"/>
                <w:szCs w:val="22"/>
              </w:rPr>
            </w:pPr>
            <w:r w:rsidRPr="008D0DDA">
              <w:rPr>
                <w:sz w:val="22"/>
                <w:szCs w:val="22"/>
              </w:rPr>
              <w:t>Число убывших</w:t>
            </w:r>
          </w:p>
        </w:tc>
        <w:tc>
          <w:tcPr>
            <w:tcW w:w="1170" w:type="dxa"/>
            <w:shd w:val="clear" w:color="auto" w:fill="auto"/>
            <w:vAlign w:val="center"/>
          </w:tcPr>
          <w:p w14:paraId="7F686CE7" w14:textId="77777777" w:rsidR="00A474C0" w:rsidRPr="008D0DDA" w:rsidRDefault="00A474C0" w:rsidP="008D0DDA">
            <w:pPr>
              <w:ind w:right="201"/>
              <w:jc w:val="center"/>
              <w:rPr>
                <w:sz w:val="22"/>
                <w:szCs w:val="22"/>
              </w:rPr>
            </w:pPr>
            <w:r w:rsidRPr="008D0DDA">
              <w:rPr>
                <w:sz w:val="22"/>
                <w:szCs w:val="22"/>
              </w:rPr>
              <w:t>чел.</w:t>
            </w:r>
          </w:p>
        </w:tc>
        <w:tc>
          <w:tcPr>
            <w:tcW w:w="1170" w:type="dxa"/>
            <w:shd w:val="clear" w:color="auto" w:fill="auto"/>
            <w:vAlign w:val="center"/>
          </w:tcPr>
          <w:p w14:paraId="6426DCD1" w14:textId="77777777" w:rsidR="00A474C0" w:rsidRPr="008D0DDA" w:rsidRDefault="00A474C0" w:rsidP="008D0DDA">
            <w:pPr>
              <w:ind w:right="201"/>
              <w:jc w:val="center"/>
              <w:rPr>
                <w:sz w:val="22"/>
                <w:szCs w:val="22"/>
              </w:rPr>
            </w:pPr>
            <w:r w:rsidRPr="008D0DDA">
              <w:rPr>
                <w:sz w:val="22"/>
                <w:szCs w:val="22"/>
              </w:rPr>
              <w:t>н/д</w:t>
            </w:r>
          </w:p>
        </w:tc>
        <w:tc>
          <w:tcPr>
            <w:tcW w:w="1170" w:type="dxa"/>
            <w:shd w:val="clear" w:color="auto" w:fill="auto"/>
            <w:vAlign w:val="center"/>
          </w:tcPr>
          <w:p w14:paraId="41F2245A" w14:textId="77777777" w:rsidR="00A474C0" w:rsidRPr="008D0DDA" w:rsidRDefault="00A474C0" w:rsidP="008D0DDA">
            <w:pPr>
              <w:ind w:right="201"/>
              <w:jc w:val="center"/>
              <w:rPr>
                <w:sz w:val="22"/>
                <w:szCs w:val="22"/>
              </w:rPr>
            </w:pPr>
            <w:r w:rsidRPr="008D0DDA">
              <w:rPr>
                <w:sz w:val="22"/>
                <w:szCs w:val="22"/>
              </w:rPr>
              <w:t>н/д</w:t>
            </w:r>
          </w:p>
        </w:tc>
        <w:tc>
          <w:tcPr>
            <w:tcW w:w="1170" w:type="dxa"/>
            <w:shd w:val="clear" w:color="auto" w:fill="auto"/>
            <w:vAlign w:val="center"/>
          </w:tcPr>
          <w:p w14:paraId="01697627" w14:textId="77777777" w:rsidR="00A474C0" w:rsidRPr="008D0DDA" w:rsidRDefault="00A474C0" w:rsidP="008D0DDA">
            <w:pPr>
              <w:ind w:right="201"/>
              <w:jc w:val="center"/>
              <w:rPr>
                <w:sz w:val="22"/>
                <w:szCs w:val="22"/>
              </w:rPr>
            </w:pPr>
            <w:r w:rsidRPr="008D0DDA">
              <w:rPr>
                <w:sz w:val="22"/>
                <w:szCs w:val="22"/>
              </w:rPr>
              <w:t>65</w:t>
            </w:r>
          </w:p>
        </w:tc>
        <w:tc>
          <w:tcPr>
            <w:tcW w:w="1170" w:type="dxa"/>
            <w:shd w:val="clear" w:color="auto" w:fill="auto"/>
            <w:vAlign w:val="center"/>
          </w:tcPr>
          <w:p w14:paraId="45E66765" w14:textId="77777777" w:rsidR="00A474C0" w:rsidRPr="008D0DDA" w:rsidRDefault="00A474C0" w:rsidP="008D0DDA">
            <w:pPr>
              <w:ind w:right="201"/>
              <w:jc w:val="center"/>
              <w:rPr>
                <w:sz w:val="22"/>
                <w:szCs w:val="22"/>
              </w:rPr>
            </w:pPr>
            <w:r w:rsidRPr="008D0DDA">
              <w:rPr>
                <w:sz w:val="22"/>
                <w:szCs w:val="22"/>
              </w:rPr>
              <w:t>52</w:t>
            </w:r>
          </w:p>
        </w:tc>
        <w:tc>
          <w:tcPr>
            <w:tcW w:w="1170" w:type="dxa"/>
            <w:shd w:val="clear" w:color="auto" w:fill="auto"/>
            <w:vAlign w:val="center"/>
          </w:tcPr>
          <w:p w14:paraId="3319747F" w14:textId="77777777" w:rsidR="00A474C0" w:rsidRPr="008D0DDA" w:rsidRDefault="00A474C0" w:rsidP="008D0DDA">
            <w:pPr>
              <w:ind w:right="201"/>
              <w:jc w:val="center"/>
              <w:rPr>
                <w:sz w:val="22"/>
                <w:szCs w:val="22"/>
              </w:rPr>
            </w:pPr>
            <w:r w:rsidRPr="008D0DDA">
              <w:rPr>
                <w:sz w:val="22"/>
                <w:szCs w:val="22"/>
              </w:rPr>
              <w:t>55</w:t>
            </w:r>
          </w:p>
        </w:tc>
      </w:tr>
      <w:tr w:rsidR="008D0DDA" w:rsidRPr="006B077A" w14:paraId="614637C0" w14:textId="77777777" w:rsidTr="008D0DDA">
        <w:tc>
          <w:tcPr>
            <w:tcW w:w="2808" w:type="dxa"/>
            <w:shd w:val="clear" w:color="auto" w:fill="auto"/>
          </w:tcPr>
          <w:p w14:paraId="23FB99F4" w14:textId="77777777" w:rsidR="00A474C0" w:rsidRPr="008D0DDA" w:rsidRDefault="00A474C0" w:rsidP="008D0DDA">
            <w:pPr>
              <w:ind w:right="201"/>
              <w:rPr>
                <w:sz w:val="22"/>
                <w:szCs w:val="22"/>
              </w:rPr>
            </w:pPr>
            <w:r w:rsidRPr="008D0DDA">
              <w:rPr>
                <w:sz w:val="22"/>
                <w:szCs w:val="22"/>
              </w:rPr>
              <w:t>Миграционный прирост населения (убыль)</w:t>
            </w:r>
          </w:p>
        </w:tc>
        <w:tc>
          <w:tcPr>
            <w:tcW w:w="1170" w:type="dxa"/>
            <w:shd w:val="clear" w:color="auto" w:fill="auto"/>
            <w:vAlign w:val="center"/>
          </w:tcPr>
          <w:p w14:paraId="064DFDAF" w14:textId="77777777" w:rsidR="00A474C0" w:rsidRPr="008D0DDA" w:rsidRDefault="00A474C0" w:rsidP="008D0DDA">
            <w:pPr>
              <w:ind w:right="201"/>
              <w:jc w:val="center"/>
              <w:rPr>
                <w:sz w:val="22"/>
                <w:szCs w:val="22"/>
              </w:rPr>
            </w:pPr>
            <w:r w:rsidRPr="008D0DDA">
              <w:rPr>
                <w:sz w:val="22"/>
                <w:szCs w:val="22"/>
              </w:rPr>
              <w:t>чел.</w:t>
            </w:r>
          </w:p>
        </w:tc>
        <w:tc>
          <w:tcPr>
            <w:tcW w:w="1170" w:type="dxa"/>
            <w:shd w:val="clear" w:color="auto" w:fill="auto"/>
            <w:vAlign w:val="center"/>
          </w:tcPr>
          <w:p w14:paraId="7909E675" w14:textId="77777777" w:rsidR="00A474C0" w:rsidRPr="008D0DDA" w:rsidRDefault="00A474C0" w:rsidP="008D0DDA">
            <w:pPr>
              <w:ind w:right="201"/>
              <w:jc w:val="center"/>
              <w:rPr>
                <w:sz w:val="22"/>
                <w:szCs w:val="22"/>
              </w:rPr>
            </w:pPr>
            <w:r w:rsidRPr="008D0DDA">
              <w:rPr>
                <w:sz w:val="22"/>
                <w:szCs w:val="22"/>
              </w:rPr>
              <w:t>н/д</w:t>
            </w:r>
          </w:p>
        </w:tc>
        <w:tc>
          <w:tcPr>
            <w:tcW w:w="1170" w:type="dxa"/>
            <w:shd w:val="clear" w:color="auto" w:fill="auto"/>
            <w:vAlign w:val="center"/>
          </w:tcPr>
          <w:p w14:paraId="0BDB0613" w14:textId="77777777" w:rsidR="00A474C0" w:rsidRPr="008D0DDA" w:rsidRDefault="00A474C0" w:rsidP="008D0DDA">
            <w:pPr>
              <w:ind w:right="201"/>
              <w:jc w:val="center"/>
              <w:rPr>
                <w:sz w:val="22"/>
                <w:szCs w:val="22"/>
              </w:rPr>
            </w:pPr>
            <w:r w:rsidRPr="008D0DDA">
              <w:rPr>
                <w:sz w:val="22"/>
                <w:szCs w:val="22"/>
              </w:rPr>
              <w:t>н/д</w:t>
            </w:r>
          </w:p>
        </w:tc>
        <w:tc>
          <w:tcPr>
            <w:tcW w:w="1170" w:type="dxa"/>
            <w:shd w:val="clear" w:color="auto" w:fill="auto"/>
            <w:vAlign w:val="center"/>
          </w:tcPr>
          <w:p w14:paraId="6C84CC35" w14:textId="77777777" w:rsidR="00A474C0" w:rsidRPr="008D0DDA" w:rsidRDefault="00A474C0" w:rsidP="008D0DDA">
            <w:pPr>
              <w:ind w:right="201"/>
              <w:jc w:val="center"/>
              <w:rPr>
                <w:sz w:val="22"/>
                <w:szCs w:val="22"/>
              </w:rPr>
            </w:pPr>
            <w:r w:rsidRPr="008D0DDA">
              <w:rPr>
                <w:sz w:val="22"/>
                <w:szCs w:val="22"/>
              </w:rPr>
              <w:t>-29</w:t>
            </w:r>
          </w:p>
        </w:tc>
        <w:tc>
          <w:tcPr>
            <w:tcW w:w="1170" w:type="dxa"/>
            <w:shd w:val="clear" w:color="auto" w:fill="auto"/>
            <w:vAlign w:val="center"/>
          </w:tcPr>
          <w:p w14:paraId="3D9B0E22" w14:textId="77777777" w:rsidR="00A474C0" w:rsidRPr="008D0DDA" w:rsidRDefault="00A474C0" w:rsidP="008D0DDA">
            <w:pPr>
              <w:ind w:right="201"/>
              <w:jc w:val="center"/>
              <w:rPr>
                <w:sz w:val="22"/>
                <w:szCs w:val="22"/>
              </w:rPr>
            </w:pPr>
            <w:r w:rsidRPr="008D0DDA">
              <w:rPr>
                <w:sz w:val="22"/>
                <w:szCs w:val="22"/>
              </w:rPr>
              <w:t>-40</w:t>
            </w:r>
          </w:p>
        </w:tc>
        <w:tc>
          <w:tcPr>
            <w:tcW w:w="1170" w:type="dxa"/>
            <w:shd w:val="clear" w:color="auto" w:fill="auto"/>
            <w:vAlign w:val="center"/>
          </w:tcPr>
          <w:p w14:paraId="0079F204" w14:textId="77777777" w:rsidR="00A474C0" w:rsidRPr="008D0DDA" w:rsidRDefault="00A474C0" w:rsidP="008D0DDA">
            <w:pPr>
              <w:ind w:right="201"/>
              <w:jc w:val="center"/>
              <w:rPr>
                <w:sz w:val="22"/>
                <w:szCs w:val="22"/>
              </w:rPr>
            </w:pPr>
            <w:r w:rsidRPr="008D0DDA">
              <w:rPr>
                <w:sz w:val="22"/>
                <w:szCs w:val="22"/>
              </w:rPr>
              <w:t>-41</w:t>
            </w:r>
          </w:p>
        </w:tc>
      </w:tr>
      <w:tr w:rsidR="008D0DDA" w:rsidRPr="006B077A" w14:paraId="5FAED783" w14:textId="77777777" w:rsidTr="008D0DDA">
        <w:tc>
          <w:tcPr>
            <w:tcW w:w="2808" w:type="dxa"/>
            <w:shd w:val="clear" w:color="auto" w:fill="auto"/>
          </w:tcPr>
          <w:p w14:paraId="5DD5B8B6" w14:textId="77777777" w:rsidR="00A474C0" w:rsidRPr="008D0DDA" w:rsidRDefault="00A474C0" w:rsidP="008D0DDA">
            <w:pPr>
              <w:ind w:right="201"/>
              <w:rPr>
                <w:sz w:val="22"/>
                <w:szCs w:val="22"/>
              </w:rPr>
            </w:pPr>
            <w:r w:rsidRPr="008D0DDA">
              <w:rPr>
                <w:sz w:val="22"/>
                <w:szCs w:val="22"/>
              </w:rPr>
              <w:t>То же</w:t>
            </w:r>
          </w:p>
        </w:tc>
        <w:tc>
          <w:tcPr>
            <w:tcW w:w="1170" w:type="dxa"/>
            <w:shd w:val="clear" w:color="auto" w:fill="auto"/>
            <w:vAlign w:val="center"/>
          </w:tcPr>
          <w:p w14:paraId="6B1BFC00" w14:textId="77777777" w:rsidR="00A474C0" w:rsidRPr="008D0DDA" w:rsidRDefault="00A474C0" w:rsidP="008D0DDA">
            <w:pPr>
              <w:spacing w:line="360" w:lineRule="auto"/>
              <w:ind w:right="201"/>
              <w:jc w:val="center"/>
              <w:rPr>
                <w:sz w:val="22"/>
                <w:szCs w:val="22"/>
              </w:rPr>
            </w:pPr>
            <w:r w:rsidRPr="008D0DDA">
              <w:rPr>
                <w:sz w:val="22"/>
                <w:szCs w:val="22"/>
              </w:rPr>
              <w:t>%</w:t>
            </w:r>
          </w:p>
        </w:tc>
        <w:tc>
          <w:tcPr>
            <w:tcW w:w="1170" w:type="dxa"/>
            <w:shd w:val="clear" w:color="auto" w:fill="auto"/>
            <w:vAlign w:val="center"/>
          </w:tcPr>
          <w:p w14:paraId="2B9F7CB2" w14:textId="77777777" w:rsidR="00A474C0" w:rsidRPr="008D0DDA" w:rsidRDefault="00A474C0" w:rsidP="008D0DDA">
            <w:pPr>
              <w:ind w:right="201"/>
              <w:jc w:val="center"/>
              <w:rPr>
                <w:sz w:val="22"/>
                <w:szCs w:val="22"/>
              </w:rPr>
            </w:pPr>
            <w:r w:rsidRPr="008D0DDA">
              <w:rPr>
                <w:sz w:val="22"/>
                <w:szCs w:val="22"/>
              </w:rPr>
              <w:t>н/д</w:t>
            </w:r>
          </w:p>
        </w:tc>
        <w:tc>
          <w:tcPr>
            <w:tcW w:w="1170" w:type="dxa"/>
            <w:shd w:val="clear" w:color="auto" w:fill="auto"/>
            <w:vAlign w:val="center"/>
          </w:tcPr>
          <w:p w14:paraId="207F7356" w14:textId="77777777" w:rsidR="00A474C0" w:rsidRPr="008D0DDA" w:rsidRDefault="00A474C0" w:rsidP="008D0DDA">
            <w:pPr>
              <w:ind w:right="201"/>
              <w:jc w:val="center"/>
              <w:rPr>
                <w:sz w:val="22"/>
                <w:szCs w:val="22"/>
              </w:rPr>
            </w:pPr>
            <w:r w:rsidRPr="008D0DDA">
              <w:rPr>
                <w:sz w:val="22"/>
                <w:szCs w:val="22"/>
              </w:rPr>
              <w:t>н/д</w:t>
            </w:r>
          </w:p>
        </w:tc>
        <w:tc>
          <w:tcPr>
            <w:tcW w:w="1170" w:type="dxa"/>
            <w:shd w:val="clear" w:color="auto" w:fill="auto"/>
            <w:vAlign w:val="center"/>
          </w:tcPr>
          <w:p w14:paraId="54786655" w14:textId="77777777" w:rsidR="00A474C0" w:rsidRPr="008D0DDA" w:rsidRDefault="00A474C0" w:rsidP="008D0DDA">
            <w:pPr>
              <w:ind w:right="201"/>
              <w:jc w:val="center"/>
              <w:rPr>
                <w:sz w:val="22"/>
                <w:szCs w:val="22"/>
              </w:rPr>
            </w:pPr>
            <w:r w:rsidRPr="008D0DDA">
              <w:rPr>
                <w:sz w:val="22"/>
                <w:szCs w:val="22"/>
              </w:rPr>
              <w:t>-2,9</w:t>
            </w:r>
          </w:p>
        </w:tc>
        <w:tc>
          <w:tcPr>
            <w:tcW w:w="1170" w:type="dxa"/>
            <w:shd w:val="clear" w:color="auto" w:fill="auto"/>
            <w:vAlign w:val="center"/>
          </w:tcPr>
          <w:p w14:paraId="29FABEA5" w14:textId="77777777" w:rsidR="00A474C0" w:rsidRPr="008D0DDA" w:rsidRDefault="00A474C0" w:rsidP="008D0DDA">
            <w:pPr>
              <w:ind w:right="201"/>
              <w:jc w:val="center"/>
              <w:rPr>
                <w:sz w:val="22"/>
                <w:szCs w:val="22"/>
              </w:rPr>
            </w:pPr>
            <w:r w:rsidRPr="008D0DDA">
              <w:rPr>
                <w:sz w:val="22"/>
                <w:szCs w:val="22"/>
              </w:rPr>
              <w:t>-4,0</w:t>
            </w:r>
          </w:p>
        </w:tc>
        <w:tc>
          <w:tcPr>
            <w:tcW w:w="1170" w:type="dxa"/>
            <w:shd w:val="clear" w:color="auto" w:fill="auto"/>
            <w:vAlign w:val="center"/>
          </w:tcPr>
          <w:p w14:paraId="13708BC6" w14:textId="77777777" w:rsidR="00A474C0" w:rsidRPr="008D0DDA" w:rsidRDefault="00A474C0" w:rsidP="008D0DDA">
            <w:pPr>
              <w:ind w:right="201"/>
              <w:jc w:val="center"/>
              <w:rPr>
                <w:sz w:val="22"/>
                <w:szCs w:val="22"/>
              </w:rPr>
            </w:pPr>
            <w:r w:rsidRPr="008D0DDA">
              <w:rPr>
                <w:sz w:val="22"/>
                <w:szCs w:val="22"/>
              </w:rPr>
              <w:t>-4,1</w:t>
            </w:r>
          </w:p>
        </w:tc>
      </w:tr>
    </w:tbl>
    <w:p w14:paraId="518E995A" w14:textId="77777777" w:rsidR="00A474C0" w:rsidRPr="006B077A" w:rsidRDefault="00A474C0" w:rsidP="00A474C0">
      <w:pPr>
        <w:ind w:right="201"/>
        <w:rPr>
          <w:szCs w:val="26"/>
        </w:rPr>
      </w:pPr>
      <w:r w:rsidRPr="006B077A">
        <w:rPr>
          <w:szCs w:val="26"/>
        </w:rPr>
        <w:t xml:space="preserve"> </w:t>
      </w:r>
    </w:p>
    <w:p w14:paraId="669DE696" w14:textId="77777777" w:rsidR="00A474C0" w:rsidRPr="00206568" w:rsidRDefault="00A474C0" w:rsidP="00A474C0">
      <w:pPr>
        <w:pStyle w:val="affff4"/>
        <w:spacing w:line="240" w:lineRule="auto"/>
        <w:ind w:left="0" w:firstLine="720"/>
        <w:rPr>
          <w:sz w:val="26"/>
          <w:szCs w:val="26"/>
        </w:rPr>
      </w:pPr>
      <w:r w:rsidRPr="006B077A">
        <w:rPr>
          <w:sz w:val="26"/>
          <w:szCs w:val="26"/>
        </w:rPr>
        <w:t xml:space="preserve">        </w:t>
      </w:r>
      <w:r w:rsidRPr="006B077A">
        <w:rPr>
          <w:i/>
          <w:sz w:val="26"/>
          <w:szCs w:val="26"/>
        </w:rPr>
        <w:t>Вывод</w:t>
      </w:r>
      <w:r w:rsidRPr="006B077A">
        <w:rPr>
          <w:sz w:val="26"/>
          <w:szCs w:val="26"/>
        </w:rPr>
        <w:t>:  на основе анализа приведенных данных, можно сделать вывод, что население как Подосиновского района  в целом, так и Демьяновского городского поселения в частности, неуклонно уменьшается и стареет, по причине низкой рождаемости и миграции населения трудоспособного возраста за пределы территории района и поселения.</w:t>
      </w:r>
    </w:p>
    <w:p w14:paraId="52A400FA" w14:textId="77777777" w:rsidR="00F73021" w:rsidRDefault="00F73021" w:rsidP="00F73021">
      <w:pPr>
        <w:rPr>
          <w:b/>
          <w:i/>
          <w:sz w:val="28"/>
          <w:szCs w:val="28"/>
        </w:rPr>
      </w:pPr>
    </w:p>
    <w:p w14:paraId="78C653A7" w14:textId="77777777" w:rsidR="00F73021" w:rsidRDefault="00F73021" w:rsidP="00F73021">
      <w:pPr>
        <w:rPr>
          <w:color w:val="000000"/>
          <w:sz w:val="36"/>
          <w:szCs w:val="36"/>
        </w:rPr>
      </w:pPr>
      <w:r>
        <w:rPr>
          <w:b/>
          <w:i/>
          <w:sz w:val="28"/>
          <w:szCs w:val="28"/>
        </w:rPr>
        <w:t>4</w:t>
      </w:r>
      <w:r w:rsidRPr="00DC1478">
        <w:rPr>
          <w:b/>
          <w:i/>
          <w:sz w:val="28"/>
          <w:szCs w:val="28"/>
        </w:rPr>
        <w:t>.</w:t>
      </w:r>
      <w:r>
        <w:rPr>
          <w:b/>
          <w:i/>
          <w:sz w:val="28"/>
          <w:szCs w:val="28"/>
        </w:rPr>
        <w:t>2</w:t>
      </w:r>
      <w:r w:rsidRPr="00DC1478">
        <w:rPr>
          <w:b/>
          <w:i/>
          <w:sz w:val="28"/>
          <w:szCs w:val="28"/>
        </w:rPr>
        <w:t>.</w:t>
      </w:r>
      <w:r>
        <w:rPr>
          <w:b/>
          <w:i/>
          <w:sz w:val="28"/>
          <w:szCs w:val="28"/>
        </w:rPr>
        <w:t>3.</w:t>
      </w:r>
      <w:r w:rsidRPr="00DC1478">
        <w:rPr>
          <w:b/>
          <w:i/>
          <w:sz w:val="28"/>
          <w:szCs w:val="28"/>
        </w:rPr>
        <w:t xml:space="preserve">  </w:t>
      </w:r>
      <w:r>
        <w:rPr>
          <w:b/>
          <w:i/>
          <w:sz w:val="28"/>
          <w:szCs w:val="28"/>
        </w:rPr>
        <w:t>Прогнозируемые параметры населения и трудовых ресурсов</w:t>
      </w:r>
    </w:p>
    <w:p w14:paraId="6B842FE4" w14:textId="77777777" w:rsidR="00F73021" w:rsidRPr="00F73021" w:rsidRDefault="00F73021" w:rsidP="00F73021"/>
    <w:p w14:paraId="492E3257" w14:textId="77777777" w:rsidR="00F73021" w:rsidRPr="007175AB" w:rsidRDefault="00F73021" w:rsidP="00F73021">
      <w:pPr>
        <w:ind w:firstLine="709"/>
        <w:jc w:val="both"/>
        <w:rPr>
          <w:sz w:val="26"/>
          <w:szCs w:val="26"/>
        </w:rPr>
      </w:pPr>
      <w:r w:rsidRPr="007175AB">
        <w:rPr>
          <w:sz w:val="26"/>
          <w:szCs w:val="26"/>
        </w:rPr>
        <w:t>Анализ демографической ситуации является одной из важнейших составляющих оценки тенденций экономического роста территории. Возрастной, половой составы населения во многом определяют перспективы и проблемы рынка труда, а значит и производственный потенциал того или иного региона. Зная численность населения на определенный период, можно прогнозировать численность и структуру занятых трудовой деятельностью людей, объемы жилой застройки и социально-бытовой сферы.</w:t>
      </w:r>
    </w:p>
    <w:p w14:paraId="0C4E1ED5" w14:textId="77777777" w:rsidR="00F73021" w:rsidRPr="007175AB" w:rsidRDefault="00F73021" w:rsidP="00F73021">
      <w:pPr>
        <w:jc w:val="both"/>
        <w:rPr>
          <w:sz w:val="26"/>
          <w:szCs w:val="26"/>
        </w:rPr>
      </w:pPr>
    </w:p>
    <w:p w14:paraId="2C018215" w14:textId="77777777" w:rsidR="00F73021" w:rsidRPr="007175AB" w:rsidRDefault="00F73021" w:rsidP="00F73021">
      <w:pPr>
        <w:ind w:firstLine="709"/>
        <w:jc w:val="both"/>
        <w:rPr>
          <w:sz w:val="26"/>
          <w:szCs w:val="26"/>
        </w:rPr>
      </w:pPr>
      <w:r w:rsidRPr="007175AB">
        <w:rPr>
          <w:sz w:val="26"/>
          <w:szCs w:val="26"/>
        </w:rPr>
        <w:t xml:space="preserve">Перспективные расчеты численности населения производятся на основе численности населения, полученной как по данным переписей населения, так и по текущим оценкам таблиц рождаемости и смертности, текущей статистической отчетности. </w:t>
      </w:r>
    </w:p>
    <w:p w14:paraId="50E83C04" w14:textId="77777777" w:rsidR="00F73021" w:rsidRPr="007175AB" w:rsidRDefault="00F73021" w:rsidP="00F73021">
      <w:pPr>
        <w:ind w:firstLine="709"/>
        <w:jc w:val="both"/>
        <w:rPr>
          <w:sz w:val="26"/>
          <w:szCs w:val="26"/>
        </w:rPr>
      </w:pPr>
      <w:r w:rsidRPr="007175AB">
        <w:rPr>
          <w:sz w:val="26"/>
          <w:szCs w:val="26"/>
        </w:rPr>
        <w:t xml:space="preserve">Из анализа  современной статистической отчетности следует вывод, что население  </w:t>
      </w:r>
      <w:r w:rsidR="00337D26" w:rsidRPr="00FD7C39">
        <w:rPr>
          <w:sz w:val="26"/>
          <w:szCs w:val="26"/>
        </w:rPr>
        <w:t>Демьяновского</w:t>
      </w:r>
      <w:r w:rsidRPr="007175AB">
        <w:rPr>
          <w:sz w:val="26"/>
          <w:szCs w:val="26"/>
        </w:rPr>
        <w:t xml:space="preserve"> городского поселения неуклонно стареет по причине превышения смертности над рождаемостью и миграции населения трудоспособного возраста за пределы территории района и городского поселения.  Поскольку демографическая ситуация оказывает прямое влияние на изменение численности принимающего участие  в экономической деятельности населения, указанная численность имеет устойчивое снижение. </w:t>
      </w:r>
    </w:p>
    <w:p w14:paraId="78533DDE" w14:textId="77777777" w:rsidR="00F73021" w:rsidRPr="007175AB" w:rsidRDefault="00F73021" w:rsidP="00F73021">
      <w:pPr>
        <w:ind w:firstLine="709"/>
        <w:jc w:val="both"/>
        <w:rPr>
          <w:sz w:val="26"/>
          <w:szCs w:val="26"/>
        </w:rPr>
      </w:pPr>
      <w:r w:rsidRPr="007175AB">
        <w:rPr>
          <w:sz w:val="26"/>
          <w:szCs w:val="26"/>
        </w:rPr>
        <w:t xml:space="preserve">В ближайшие 10-15 лет с учетом сложившейся демографической структуры сохранится естественная убыль населения из-за превышения  числа умерших над числом  родившихся за определенный период. </w:t>
      </w:r>
    </w:p>
    <w:p w14:paraId="2C795460" w14:textId="77777777" w:rsidR="00F73021" w:rsidRPr="007175AB" w:rsidRDefault="00F73021" w:rsidP="00186230">
      <w:pPr>
        <w:ind w:firstLine="709"/>
        <w:jc w:val="both"/>
        <w:rPr>
          <w:sz w:val="26"/>
          <w:szCs w:val="26"/>
        </w:rPr>
      </w:pPr>
      <w:r w:rsidRPr="007175AB">
        <w:rPr>
          <w:sz w:val="26"/>
          <w:szCs w:val="26"/>
        </w:rPr>
        <w:t>Динамика миграции населения также имеет в рассматриваемом районе отрицательную тенденцию.</w:t>
      </w:r>
    </w:p>
    <w:p w14:paraId="45A6C1EA" w14:textId="77777777" w:rsidR="00186230" w:rsidRPr="00186230" w:rsidRDefault="00186230" w:rsidP="00186230">
      <w:pPr>
        <w:ind w:right="201" w:firstLine="709"/>
        <w:rPr>
          <w:i/>
          <w:szCs w:val="26"/>
        </w:rPr>
      </w:pPr>
      <w:r>
        <w:rPr>
          <w:szCs w:val="26"/>
        </w:rPr>
        <w:t xml:space="preserve">Естественная убыль населения ежегодно составляет около 40 человек – 0,5% </w:t>
      </w:r>
      <w:r w:rsidR="00FB6F78" w:rsidRPr="00FB6F78">
        <w:rPr>
          <w:i/>
          <w:szCs w:val="26"/>
        </w:rPr>
        <w:t>(по</w:t>
      </w:r>
      <w:r w:rsidR="00FB6F78">
        <w:rPr>
          <w:szCs w:val="26"/>
        </w:rPr>
        <w:t xml:space="preserve"> </w:t>
      </w:r>
      <w:r w:rsidR="00FB6F78">
        <w:rPr>
          <w:i/>
          <w:szCs w:val="26"/>
        </w:rPr>
        <w:t xml:space="preserve">состоянию на </w:t>
      </w:r>
      <w:r w:rsidRPr="00186230">
        <w:rPr>
          <w:i/>
          <w:szCs w:val="26"/>
        </w:rPr>
        <w:t xml:space="preserve"> 20</w:t>
      </w:r>
      <w:r w:rsidR="00FB6F78">
        <w:rPr>
          <w:i/>
          <w:szCs w:val="26"/>
        </w:rPr>
        <w:t>17</w:t>
      </w:r>
      <w:r w:rsidRPr="00186230">
        <w:rPr>
          <w:i/>
          <w:szCs w:val="26"/>
        </w:rPr>
        <w:t xml:space="preserve"> год</w:t>
      </w:r>
      <w:r>
        <w:rPr>
          <w:i/>
          <w:szCs w:val="26"/>
        </w:rPr>
        <w:t xml:space="preserve"> около 60 человек – 1,4%</w:t>
      </w:r>
      <w:r w:rsidR="00FB6F78">
        <w:rPr>
          <w:i/>
          <w:szCs w:val="26"/>
        </w:rPr>
        <w:t>)</w:t>
      </w:r>
      <w:r>
        <w:rPr>
          <w:i/>
          <w:szCs w:val="26"/>
        </w:rPr>
        <w:t>;</w:t>
      </w:r>
    </w:p>
    <w:p w14:paraId="2969FC16" w14:textId="77777777" w:rsidR="00186230" w:rsidRDefault="00186230" w:rsidP="00186230">
      <w:pPr>
        <w:ind w:right="201" w:firstLine="709"/>
        <w:rPr>
          <w:szCs w:val="26"/>
        </w:rPr>
      </w:pPr>
    </w:p>
    <w:p w14:paraId="61F895CE" w14:textId="77777777" w:rsidR="00186230" w:rsidRPr="00FB6F78" w:rsidRDefault="00186230" w:rsidP="00186230">
      <w:pPr>
        <w:ind w:right="201" w:firstLine="709"/>
        <w:rPr>
          <w:i/>
          <w:szCs w:val="26"/>
        </w:rPr>
      </w:pPr>
      <w:r>
        <w:rPr>
          <w:szCs w:val="26"/>
        </w:rPr>
        <w:t>Убыль от отрицательной миграции соста</w:t>
      </w:r>
      <w:r w:rsidR="00FB6F78">
        <w:rPr>
          <w:szCs w:val="26"/>
        </w:rPr>
        <w:t xml:space="preserve">вляет в среднем по району 0,4% </w:t>
      </w:r>
      <w:r w:rsidR="00FB6F78" w:rsidRPr="00FB6F78">
        <w:rPr>
          <w:i/>
          <w:szCs w:val="26"/>
        </w:rPr>
        <w:t>(по состоянию на 2017 год по городскому поселению – 1,9%)</w:t>
      </w:r>
    </w:p>
    <w:p w14:paraId="1897FA6C" w14:textId="77777777" w:rsidR="00FB6F78" w:rsidRDefault="00FB6F78" w:rsidP="00186230">
      <w:pPr>
        <w:pStyle w:val="affff4"/>
        <w:ind w:left="0" w:firstLine="720"/>
        <w:rPr>
          <w:sz w:val="26"/>
          <w:szCs w:val="26"/>
        </w:rPr>
      </w:pPr>
    </w:p>
    <w:p w14:paraId="196EBB02" w14:textId="77777777" w:rsidR="00186230" w:rsidRDefault="00186230" w:rsidP="00186230">
      <w:pPr>
        <w:pStyle w:val="affff4"/>
        <w:ind w:left="0" w:firstLine="720"/>
        <w:rPr>
          <w:sz w:val="26"/>
          <w:szCs w:val="26"/>
        </w:rPr>
      </w:pPr>
      <w:r w:rsidRPr="00186230">
        <w:rPr>
          <w:sz w:val="26"/>
          <w:szCs w:val="26"/>
        </w:rPr>
        <w:t>Существуют два варианта прогнозируемых расчетов перспективной численности населения: пессимистичный и оптимистичный.</w:t>
      </w:r>
    </w:p>
    <w:p w14:paraId="4808F0ED" w14:textId="77777777" w:rsidR="00FB6F78" w:rsidRPr="00FB6F78" w:rsidRDefault="00FB6F78" w:rsidP="00186230">
      <w:pPr>
        <w:pStyle w:val="affff4"/>
        <w:ind w:left="0" w:firstLine="720"/>
        <w:rPr>
          <w:i/>
          <w:sz w:val="26"/>
          <w:szCs w:val="26"/>
        </w:rPr>
      </w:pPr>
      <w:r w:rsidRPr="00FB6F78">
        <w:rPr>
          <w:i/>
          <w:sz w:val="26"/>
          <w:szCs w:val="26"/>
        </w:rPr>
        <w:t>Прогноз по состоянию на 2008 год:</w:t>
      </w:r>
    </w:p>
    <w:p w14:paraId="1A0F8C97" w14:textId="77777777" w:rsidR="00186230" w:rsidRPr="00186230" w:rsidRDefault="00186230" w:rsidP="00186230">
      <w:pPr>
        <w:tabs>
          <w:tab w:val="left" w:pos="720"/>
        </w:tabs>
        <w:ind w:firstLine="720"/>
        <w:jc w:val="both"/>
        <w:rPr>
          <w:sz w:val="26"/>
          <w:szCs w:val="26"/>
        </w:rPr>
      </w:pPr>
      <w:r w:rsidRPr="00186230">
        <w:rPr>
          <w:sz w:val="26"/>
          <w:szCs w:val="26"/>
        </w:rPr>
        <w:t xml:space="preserve">При пессимистичном сценарии, т.е. при сохранении существующих в последние годы процентных отношений превышения числа умерших над числом родившихся будет продолжать сокращаться и  с 2008г. по  </w:t>
      </w:r>
      <w:smartTag w:uri="urn:schemas-microsoft-com:office:smarttags" w:element="metricconverter">
        <w:smartTagPr>
          <w:attr w:name="ProductID" w:val="2015 г"/>
        </w:smartTagPr>
        <w:r w:rsidRPr="00186230">
          <w:rPr>
            <w:sz w:val="26"/>
            <w:szCs w:val="26"/>
          </w:rPr>
          <w:t>2015 г</w:t>
        </w:r>
      </w:smartTag>
      <w:r w:rsidRPr="00186230">
        <w:rPr>
          <w:sz w:val="26"/>
          <w:szCs w:val="26"/>
        </w:rPr>
        <w:t>.  (за 7 лет) составит:  6720 – (6720х0,005+6720х0,004)х7 = 6297чел. (для поселения в целом);                   6100-(6100х0,005+6100х0,004)х6=5770чел. (для пгт Демьяново), где 6100-  численность населения пгт на 2009год.</w:t>
      </w:r>
    </w:p>
    <w:p w14:paraId="6191442F" w14:textId="77777777" w:rsidR="00186230" w:rsidRDefault="00186230" w:rsidP="00186230">
      <w:pPr>
        <w:tabs>
          <w:tab w:val="left" w:pos="720"/>
        </w:tabs>
        <w:ind w:firstLine="720"/>
        <w:jc w:val="both"/>
        <w:rPr>
          <w:sz w:val="26"/>
          <w:szCs w:val="26"/>
        </w:rPr>
      </w:pPr>
      <w:r w:rsidRPr="00186230">
        <w:rPr>
          <w:sz w:val="26"/>
          <w:szCs w:val="26"/>
        </w:rPr>
        <w:t xml:space="preserve">                 а к 2030г (за следующие 15 лет) – уменьшится до 5390 человек численность  поселения в целом, до 6594 человек  численность пгт Демьяново.</w:t>
      </w:r>
    </w:p>
    <w:p w14:paraId="1CF1BC48" w14:textId="77777777" w:rsidR="00FB6F78" w:rsidRPr="00186230" w:rsidRDefault="00FB6F78" w:rsidP="00186230">
      <w:pPr>
        <w:tabs>
          <w:tab w:val="left" w:pos="720"/>
        </w:tabs>
        <w:ind w:firstLine="720"/>
        <w:jc w:val="both"/>
        <w:rPr>
          <w:sz w:val="26"/>
          <w:szCs w:val="26"/>
        </w:rPr>
      </w:pPr>
    </w:p>
    <w:p w14:paraId="00D0DDA4" w14:textId="77777777" w:rsidR="00186230" w:rsidRPr="00186230" w:rsidRDefault="00186230" w:rsidP="00186230">
      <w:pPr>
        <w:tabs>
          <w:tab w:val="left" w:pos="720"/>
        </w:tabs>
        <w:ind w:firstLine="720"/>
        <w:jc w:val="both"/>
        <w:rPr>
          <w:sz w:val="26"/>
          <w:szCs w:val="26"/>
        </w:rPr>
      </w:pPr>
      <w:r w:rsidRPr="00186230">
        <w:rPr>
          <w:sz w:val="26"/>
          <w:szCs w:val="26"/>
        </w:rPr>
        <w:t>При оптимистичном сценарии развития  демографической ситуации, т.е. при количестве родившихся равном количеству умерших  и  при остановке отрицательной миграции к 2015году,  численность населения в период с 2015 по 2030 годы, возможно, будет иметь ежегодный прирост населения до 5</w:t>
      </w:r>
      <w:r w:rsidR="00FB6F78">
        <w:rPr>
          <w:sz w:val="26"/>
          <w:szCs w:val="26"/>
        </w:rPr>
        <w:t xml:space="preserve"> </w:t>
      </w:r>
      <w:r w:rsidRPr="00186230">
        <w:rPr>
          <w:sz w:val="26"/>
          <w:szCs w:val="26"/>
        </w:rPr>
        <w:t>человек в год. Таким образом,  к 2030 году  при улучшении демографической ситуации за счет молодых семей и сокращении естественной убыли, прогнозируемая численность населения в поселении составит 5х15+6297=6372человека, в пгт Демьяново – 5х15+5770=5845чел.</w:t>
      </w:r>
    </w:p>
    <w:p w14:paraId="67D39AFE" w14:textId="77777777" w:rsidR="00F70F59" w:rsidRPr="007175AB" w:rsidRDefault="00F70F59" w:rsidP="00F73021">
      <w:pPr>
        <w:jc w:val="both"/>
        <w:rPr>
          <w:sz w:val="26"/>
          <w:szCs w:val="26"/>
        </w:rPr>
      </w:pPr>
    </w:p>
    <w:p w14:paraId="3BEDE7E1" w14:textId="77777777" w:rsidR="00FB6F78" w:rsidRPr="00FB6F78" w:rsidRDefault="00FB6F78" w:rsidP="00FB6F78">
      <w:pPr>
        <w:pStyle w:val="affff4"/>
        <w:ind w:left="0" w:firstLine="720"/>
        <w:rPr>
          <w:i/>
          <w:sz w:val="26"/>
          <w:szCs w:val="26"/>
        </w:rPr>
      </w:pPr>
      <w:r w:rsidRPr="00FB6F78">
        <w:rPr>
          <w:i/>
          <w:sz w:val="26"/>
          <w:szCs w:val="26"/>
        </w:rPr>
        <w:t>Прогноз по состоянию на 20</w:t>
      </w:r>
      <w:r>
        <w:rPr>
          <w:i/>
          <w:sz w:val="26"/>
          <w:szCs w:val="26"/>
        </w:rPr>
        <w:t>1</w:t>
      </w:r>
      <w:r w:rsidRPr="00FB6F78">
        <w:rPr>
          <w:i/>
          <w:sz w:val="26"/>
          <w:szCs w:val="26"/>
        </w:rPr>
        <w:t>8 год:</w:t>
      </w:r>
    </w:p>
    <w:p w14:paraId="30E56D5E" w14:textId="77777777" w:rsidR="00FB6F78" w:rsidRDefault="00FB6F78" w:rsidP="00FB6F78">
      <w:pPr>
        <w:tabs>
          <w:tab w:val="left" w:pos="0"/>
        </w:tabs>
        <w:ind w:firstLine="720"/>
        <w:jc w:val="both"/>
        <w:rPr>
          <w:sz w:val="26"/>
          <w:szCs w:val="26"/>
        </w:rPr>
      </w:pPr>
      <w:r w:rsidRPr="00186230">
        <w:rPr>
          <w:sz w:val="26"/>
          <w:szCs w:val="26"/>
        </w:rPr>
        <w:t>При пессимистичном сценарии, т.е. при сохранении существующих в последние годы процентных отношений превышения числа умерших над числом родившихся будет продолжать сокращаться и  с 20</w:t>
      </w:r>
      <w:r>
        <w:rPr>
          <w:sz w:val="26"/>
          <w:szCs w:val="26"/>
        </w:rPr>
        <w:t>17</w:t>
      </w:r>
      <w:r w:rsidRPr="00186230">
        <w:rPr>
          <w:sz w:val="26"/>
          <w:szCs w:val="26"/>
        </w:rPr>
        <w:t xml:space="preserve">г. по </w:t>
      </w:r>
      <w:smartTag w:uri="urn:schemas-microsoft-com:office:smarttags" w:element="metricconverter">
        <w:smartTagPr>
          <w:attr w:name="ProductID" w:val="2030 г"/>
        </w:smartTagPr>
        <w:r w:rsidRPr="00186230">
          <w:rPr>
            <w:sz w:val="26"/>
            <w:szCs w:val="26"/>
          </w:rPr>
          <w:t>20</w:t>
        </w:r>
        <w:r w:rsidR="00157EC2">
          <w:rPr>
            <w:sz w:val="26"/>
            <w:szCs w:val="26"/>
          </w:rPr>
          <w:t>3</w:t>
        </w:r>
        <w:r>
          <w:rPr>
            <w:sz w:val="26"/>
            <w:szCs w:val="26"/>
          </w:rPr>
          <w:t>0</w:t>
        </w:r>
        <w:r w:rsidRPr="00186230">
          <w:rPr>
            <w:sz w:val="26"/>
            <w:szCs w:val="26"/>
          </w:rPr>
          <w:t xml:space="preserve"> г</w:t>
        </w:r>
      </w:smartTag>
      <w:r w:rsidRPr="00186230">
        <w:rPr>
          <w:sz w:val="26"/>
          <w:szCs w:val="26"/>
        </w:rPr>
        <w:t xml:space="preserve">.  (за </w:t>
      </w:r>
      <w:r w:rsidR="00157EC2">
        <w:rPr>
          <w:sz w:val="26"/>
          <w:szCs w:val="26"/>
        </w:rPr>
        <w:t>13</w:t>
      </w:r>
      <w:r w:rsidRPr="00186230">
        <w:rPr>
          <w:sz w:val="26"/>
          <w:szCs w:val="26"/>
        </w:rPr>
        <w:t xml:space="preserve"> </w:t>
      </w:r>
      <w:r w:rsidR="00157EC2">
        <w:rPr>
          <w:sz w:val="26"/>
          <w:szCs w:val="26"/>
        </w:rPr>
        <w:t>лет</w:t>
      </w:r>
      <w:r w:rsidRPr="00186230">
        <w:rPr>
          <w:sz w:val="26"/>
          <w:szCs w:val="26"/>
        </w:rPr>
        <w:t xml:space="preserve">) составит:  </w:t>
      </w:r>
      <w:r>
        <w:rPr>
          <w:sz w:val="26"/>
          <w:szCs w:val="26"/>
        </w:rPr>
        <w:t>5895</w:t>
      </w:r>
      <w:r w:rsidRPr="00186230">
        <w:rPr>
          <w:sz w:val="26"/>
          <w:szCs w:val="26"/>
        </w:rPr>
        <w:t xml:space="preserve"> – (</w:t>
      </w:r>
      <w:r>
        <w:rPr>
          <w:sz w:val="26"/>
          <w:szCs w:val="26"/>
        </w:rPr>
        <w:t>5895</w:t>
      </w:r>
      <w:r w:rsidRPr="00186230">
        <w:rPr>
          <w:sz w:val="26"/>
          <w:szCs w:val="26"/>
        </w:rPr>
        <w:t>х0,0</w:t>
      </w:r>
      <w:r>
        <w:rPr>
          <w:sz w:val="26"/>
          <w:szCs w:val="26"/>
        </w:rPr>
        <w:t>14</w:t>
      </w:r>
      <w:r w:rsidRPr="00186230">
        <w:rPr>
          <w:sz w:val="26"/>
          <w:szCs w:val="26"/>
        </w:rPr>
        <w:t>+</w:t>
      </w:r>
      <w:r>
        <w:rPr>
          <w:sz w:val="26"/>
          <w:szCs w:val="26"/>
        </w:rPr>
        <w:t>5895</w:t>
      </w:r>
      <w:r w:rsidRPr="00186230">
        <w:rPr>
          <w:sz w:val="26"/>
          <w:szCs w:val="26"/>
        </w:rPr>
        <w:t>х0,0</w:t>
      </w:r>
      <w:r>
        <w:rPr>
          <w:sz w:val="26"/>
          <w:szCs w:val="26"/>
        </w:rPr>
        <w:t>19</w:t>
      </w:r>
      <w:r w:rsidRPr="00186230">
        <w:rPr>
          <w:sz w:val="26"/>
          <w:szCs w:val="26"/>
        </w:rPr>
        <w:t>)х</w:t>
      </w:r>
      <w:r w:rsidR="00157EC2">
        <w:rPr>
          <w:sz w:val="26"/>
          <w:szCs w:val="26"/>
        </w:rPr>
        <w:t>13</w:t>
      </w:r>
      <w:r w:rsidRPr="00186230">
        <w:rPr>
          <w:sz w:val="26"/>
          <w:szCs w:val="26"/>
        </w:rPr>
        <w:t xml:space="preserve"> = </w:t>
      </w:r>
      <w:r w:rsidR="00157EC2">
        <w:rPr>
          <w:sz w:val="26"/>
          <w:szCs w:val="26"/>
        </w:rPr>
        <w:t>3366</w:t>
      </w:r>
      <w:r>
        <w:rPr>
          <w:sz w:val="26"/>
          <w:szCs w:val="26"/>
        </w:rPr>
        <w:t xml:space="preserve"> </w:t>
      </w:r>
      <w:r w:rsidRPr="00186230">
        <w:rPr>
          <w:sz w:val="26"/>
          <w:szCs w:val="26"/>
        </w:rPr>
        <w:t>чел</w:t>
      </w:r>
      <w:r>
        <w:rPr>
          <w:sz w:val="26"/>
          <w:szCs w:val="26"/>
        </w:rPr>
        <w:t>овек</w:t>
      </w:r>
      <w:r w:rsidRPr="00186230">
        <w:rPr>
          <w:sz w:val="26"/>
          <w:szCs w:val="26"/>
        </w:rPr>
        <w:t xml:space="preserve"> (для поселения в целом)</w:t>
      </w:r>
      <w:r w:rsidR="00157EC2">
        <w:rPr>
          <w:sz w:val="26"/>
          <w:szCs w:val="26"/>
        </w:rPr>
        <w:t>.</w:t>
      </w:r>
      <w:r w:rsidRPr="00186230">
        <w:rPr>
          <w:sz w:val="26"/>
          <w:szCs w:val="26"/>
        </w:rPr>
        <w:t xml:space="preserve">                                 </w:t>
      </w:r>
      <w:r>
        <w:rPr>
          <w:sz w:val="26"/>
          <w:szCs w:val="26"/>
        </w:rPr>
        <w:t xml:space="preserve"> </w:t>
      </w:r>
    </w:p>
    <w:p w14:paraId="6CA185B0" w14:textId="77777777" w:rsidR="00FB6F78" w:rsidRPr="00186230" w:rsidRDefault="00FB6F78" w:rsidP="00FB6F78">
      <w:pPr>
        <w:tabs>
          <w:tab w:val="left" w:pos="720"/>
        </w:tabs>
        <w:ind w:firstLine="720"/>
        <w:jc w:val="both"/>
        <w:rPr>
          <w:sz w:val="26"/>
          <w:szCs w:val="26"/>
        </w:rPr>
      </w:pPr>
    </w:p>
    <w:p w14:paraId="0B92A947" w14:textId="77777777" w:rsidR="00FB6F78" w:rsidRPr="00186230" w:rsidRDefault="00FB6F78" w:rsidP="00FB6F78">
      <w:pPr>
        <w:tabs>
          <w:tab w:val="left" w:pos="720"/>
        </w:tabs>
        <w:ind w:firstLine="720"/>
        <w:jc w:val="both"/>
        <w:rPr>
          <w:sz w:val="26"/>
          <w:szCs w:val="26"/>
        </w:rPr>
      </w:pPr>
      <w:r w:rsidRPr="00186230">
        <w:rPr>
          <w:sz w:val="26"/>
          <w:szCs w:val="26"/>
        </w:rPr>
        <w:t xml:space="preserve">При оптимистичном сценарии развития демографической ситуации, т.е. при </w:t>
      </w:r>
      <w:r w:rsidR="00751F2F">
        <w:rPr>
          <w:sz w:val="26"/>
          <w:szCs w:val="26"/>
        </w:rPr>
        <w:t>равномерном</w:t>
      </w:r>
      <w:r w:rsidR="00A121AA">
        <w:rPr>
          <w:sz w:val="26"/>
          <w:szCs w:val="26"/>
        </w:rPr>
        <w:t xml:space="preserve"> и </w:t>
      </w:r>
      <w:r w:rsidR="00751F2F">
        <w:rPr>
          <w:sz w:val="26"/>
          <w:szCs w:val="26"/>
        </w:rPr>
        <w:t xml:space="preserve">постепенном </w:t>
      </w:r>
      <w:r w:rsidR="00697C53">
        <w:rPr>
          <w:sz w:val="26"/>
          <w:szCs w:val="26"/>
        </w:rPr>
        <w:t xml:space="preserve">выравнивании </w:t>
      </w:r>
      <w:r w:rsidRPr="00186230">
        <w:rPr>
          <w:sz w:val="26"/>
          <w:szCs w:val="26"/>
        </w:rPr>
        <w:t>количеств</w:t>
      </w:r>
      <w:r w:rsidR="00697C53">
        <w:rPr>
          <w:sz w:val="26"/>
          <w:szCs w:val="26"/>
        </w:rPr>
        <w:t>а</w:t>
      </w:r>
      <w:r w:rsidRPr="00186230">
        <w:rPr>
          <w:sz w:val="26"/>
          <w:szCs w:val="26"/>
        </w:rPr>
        <w:t xml:space="preserve"> родившихся </w:t>
      </w:r>
      <w:r w:rsidR="00751F2F">
        <w:rPr>
          <w:sz w:val="26"/>
          <w:szCs w:val="26"/>
        </w:rPr>
        <w:t xml:space="preserve">и </w:t>
      </w:r>
      <w:r w:rsidRPr="00186230">
        <w:rPr>
          <w:sz w:val="26"/>
          <w:szCs w:val="26"/>
        </w:rPr>
        <w:t>количеств</w:t>
      </w:r>
      <w:r w:rsidR="00751F2F">
        <w:rPr>
          <w:sz w:val="26"/>
          <w:szCs w:val="26"/>
        </w:rPr>
        <w:t xml:space="preserve">а умерших, а так же </w:t>
      </w:r>
      <w:r w:rsidRPr="00186230">
        <w:rPr>
          <w:sz w:val="26"/>
          <w:szCs w:val="26"/>
        </w:rPr>
        <w:t>при остановке отрицательной миграции к 20</w:t>
      </w:r>
      <w:r w:rsidR="00697C53">
        <w:rPr>
          <w:sz w:val="26"/>
          <w:szCs w:val="26"/>
        </w:rPr>
        <w:t xml:space="preserve">30 </w:t>
      </w:r>
      <w:r w:rsidRPr="00186230">
        <w:rPr>
          <w:sz w:val="26"/>
          <w:szCs w:val="26"/>
        </w:rPr>
        <w:t xml:space="preserve">году,  численность населения </w:t>
      </w:r>
      <w:r w:rsidR="00751F2F">
        <w:rPr>
          <w:sz w:val="26"/>
          <w:szCs w:val="26"/>
        </w:rPr>
        <w:t>Демьяновского городского поселения составит 4600 человек, а с 2030 года начнется увеличение данного показателя.</w:t>
      </w:r>
    </w:p>
    <w:p w14:paraId="1474B17B" w14:textId="77777777" w:rsidR="00FB6F78" w:rsidRDefault="00FB6F78" w:rsidP="00F73021">
      <w:pPr>
        <w:jc w:val="both"/>
        <w:rPr>
          <w:sz w:val="26"/>
          <w:szCs w:val="26"/>
        </w:rPr>
      </w:pPr>
    </w:p>
    <w:p w14:paraId="5BC9875C" w14:textId="77777777" w:rsidR="00F73021" w:rsidRPr="007175AB" w:rsidRDefault="00F73021" w:rsidP="00F73021">
      <w:pPr>
        <w:jc w:val="both"/>
        <w:rPr>
          <w:sz w:val="26"/>
          <w:szCs w:val="26"/>
        </w:rPr>
      </w:pPr>
      <w:r w:rsidRPr="007175AB">
        <w:rPr>
          <w:sz w:val="26"/>
          <w:szCs w:val="26"/>
        </w:rPr>
        <w:t xml:space="preserve">Вывод: Оптимистический вариант развития демографической ситуации и </w:t>
      </w:r>
      <w:r w:rsidR="00751F2F">
        <w:rPr>
          <w:sz w:val="26"/>
          <w:szCs w:val="26"/>
        </w:rPr>
        <w:t xml:space="preserve">сохранение </w:t>
      </w:r>
      <w:r w:rsidRPr="007175AB">
        <w:rPr>
          <w:sz w:val="26"/>
          <w:szCs w:val="26"/>
        </w:rPr>
        <w:t xml:space="preserve"> уровня</w:t>
      </w:r>
      <w:r w:rsidR="00751F2F">
        <w:rPr>
          <w:sz w:val="26"/>
          <w:szCs w:val="26"/>
        </w:rPr>
        <w:t xml:space="preserve"> населения </w:t>
      </w:r>
      <w:r w:rsidR="00B43957" w:rsidRPr="007175AB">
        <w:rPr>
          <w:sz w:val="26"/>
          <w:szCs w:val="26"/>
        </w:rPr>
        <w:t xml:space="preserve">к </w:t>
      </w:r>
      <w:smartTag w:uri="urn:schemas-microsoft-com:office:smarttags" w:element="metricconverter">
        <w:smartTagPr>
          <w:attr w:name="ProductID" w:val="2030 г"/>
        </w:smartTagPr>
        <w:r w:rsidR="00B43957" w:rsidRPr="007175AB">
          <w:rPr>
            <w:sz w:val="26"/>
            <w:szCs w:val="26"/>
          </w:rPr>
          <w:t>20</w:t>
        </w:r>
        <w:r w:rsidR="00B43957">
          <w:rPr>
            <w:sz w:val="26"/>
            <w:szCs w:val="26"/>
          </w:rPr>
          <w:t>3</w:t>
        </w:r>
        <w:r w:rsidR="00B43957" w:rsidRPr="007175AB">
          <w:rPr>
            <w:sz w:val="26"/>
            <w:szCs w:val="26"/>
          </w:rPr>
          <w:t>0 г</w:t>
        </w:r>
      </w:smartTag>
      <w:r w:rsidR="00B43957" w:rsidRPr="007175AB">
        <w:rPr>
          <w:sz w:val="26"/>
          <w:szCs w:val="26"/>
        </w:rPr>
        <w:t>.</w:t>
      </w:r>
      <w:r w:rsidR="00B43957">
        <w:rPr>
          <w:sz w:val="26"/>
          <w:szCs w:val="26"/>
        </w:rPr>
        <w:t xml:space="preserve"> </w:t>
      </w:r>
      <w:r w:rsidR="00751F2F">
        <w:rPr>
          <w:sz w:val="26"/>
          <w:szCs w:val="26"/>
        </w:rPr>
        <w:t>на уровне 4600</w:t>
      </w:r>
      <w:r w:rsidR="00B43957">
        <w:rPr>
          <w:sz w:val="26"/>
          <w:szCs w:val="26"/>
        </w:rPr>
        <w:t xml:space="preserve"> </w:t>
      </w:r>
      <w:r w:rsidRPr="007175AB">
        <w:rPr>
          <w:sz w:val="26"/>
          <w:szCs w:val="26"/>
        </w:rPr>
        <w:t>чел. в поселении возможен при выполнении мероприятий</w:t>
      </w:r>
      <w:r w:rsidR="00B43957">
        <w:rPr>
          <w:sz w:val="26"/>
          <w:szCs w:val="26"/>
        </w:rPr>
        <w:t>,</w:t>
      </w:r>
      <w:r w:rsidRPr="007175AB">
        <w:rPr>
          <w:sz w:val="26"/>
          <w:szCs w:val="26"/>
        </w:rPr>
        <w:t xml:space="preserve"> прин</w:t>
      </w:r>
      <w:r w:rsidR="00B43957">
        <w:rPr>
          <w:sz w:val="26"/>
          <w:szCs w:val="26"/>
        </w:rPr>
        <w:t>имаемых</w:t>
      </w:r>
      <w:r w:rsidRPr="007175AB">
        <w:rPr>
          <w:sz w:val="26"/>
          <w:szCs w:val="26"/>
        </w:rPr>
        <w:t xml:space="preserve"> Программ</w:t>
      </w:r>
      <w:r w:rsidR="00B43957">
        <w:rPr>
          <w:sz w:val="26"/>
          <w:szCs w:val="26"/>
        </w:rPr>
        <w:t>ами</w:t>
      </w:r>
      <w:r w:rsidRPr="007175AB">
        <w:rPr>
          <w:sz w:val="26"/>
          <w:szCs w:val="26"/>
        </w:rPr>
        <w:t xml:space="preserve"> социально-экономического развития, направленны</w:t>
      </w:r>
      <w:r w:rsidR="00B43957">
        <w:rPr>
          <w:sz w:val="26"/>
          <w:szCs w:val="26"/>
        </w:rPr>
        <w:t>ми</w:t>
      </w:r>
      <w:r w:rsidRPr="007175AB">
        <w:rPr>
          <w:sz w:val="26"/>
          <w:szCs w:val="26"/>
        </w:rPr>
        <w:t xml:space="preserve"> на улучшение развития экономики, среды проживания и социальной сферы городского поселения. </w:t>
      </w:r>
    </w:p>
    <w:p w14:paraId="5D5ABFCB" w14:textId="77777777" w:rsidR="002101BE" w:rsidRDefault="00F73021" w:rsidP="00F73021">
      <w:pPr>
        <w:jc w:val="both"/>
        <w:rPr>
          <w:sz w:val="26"/>
          <w:szCs w:val="26"/>
        </w:rPr>
      </w:pPr>
      <w:r w:rsidRPr="007175AB">
        <w:rPr>
          <w:sz w:val="26"/>
          <w:szCs w:val="26"/>
        </w:rPr>
        <w:t xml:space="preserve">            При активном социально-экономическом развитии городского поселения, естественный  прирост ожидается более высоким, в том числе за счет молодых семей, что обеспечит и рост рождаемости при улучшении демографической структуры.</w:t>
      </w:r>
      <w:r w:rsidR="00751F2F">
        <w:rPr>
          <w:sz w:val="26"/>
          <w:szCs w:val="26"/>
        </w:rPr>
        <w:t xml:space="preserve"> Кроме того, при создании условий для развития предприятий в сфере деревообработки, и как следствие увеличение рабочих мест, можно ожидать более </w:t>
      </w:r>
    </w:p>
    <w:p w14:paraId="7D7CB3BF" w14:textId="77777777" w:rsidR="002101BE" w:rsidRDefault="002101BE" w:rsidP="00F73021">
      <w:pPr>
        <w:jc w:val="both"/>
        <w:rPr>
          <w:sz w:val="26"/>
          <w:szCs w:val="26"/>
        </w:rPr>
      </w:pPr>
    </w:p>
    <w:p w14:paraId="3408A0E5" w14:textId="77777777" w:rsidR="00A121AA" w:rsidRDefault="00A121AA" w:rsidP="00F73021">
      <w:pPr>
        <w:jc w:val="both"/>
        <w:rPr>
          <w:sz w:val="26"/>
          <w:szCs w:val="26"/>
        </w:rPr>
      </w:pPr>
    </w:p>
    <w:p w14:paraId="4A114A6E" w14:textId="77777777" w:rsidR="00F73021" w:rsidRPr="007175AB" w:rsidRDefault="00751F2F" w:rsidP="00F73021">
      <w:pPr>
        <w:jc w:val="both"/>
        <w:rPr>
          <w:sz w:val="26"/>
          <w:szCs w:val="26"/>
        </w:rPr>
      </w:pPr>
      <w:r>
        <w:rPr>
          <w:sz w:val="26"/>
          <w:szCs w:val="26"/>
        </w:rPr>
        <w:t>динамичные темпы увеличения численности населения, за счет положительных миграционных процессов.</w:t>
      </w:r>
    </w:p>
    <w:p w14:paraId="1461449E" w14:textId="77777777" w:rsidR="00B43957" w:rsidRDefault="00B43957" w:rsidP="003F7B44">
      <w:pPr>
        <w:ind w:left="360" w:hanging="360"/>
        <w:rPr>
          <w:color w:val="000000"/>
          <w:sz w:val="36"/>
          <w:szCs w:val="36"/>
        </w:rPr>
      </w:pPr>
    </w:p>
    <w:p w14:paraId="72920F07" w14:textId="77777777" w:rsidR="003F7B44" w:rsidRPr="00EC4EFD" w:rsidRDefault="003F7B44" w:rsidP="003F7B44">
      <w:pPr>
        <w:ind w:left="360" w:hanging="360"/>
        <w:rPr>
          <w:color w:val="000000"/>
          <w:sz w:val="36"/>
          <w:szCs w:val="36"/>
        </w:rPr>
      </w:pPr>
      <w:r>
        <w:rPr>
          <w:color w:val="000000"/>
          <w:sz w:val="36"/>
          <w:szCs w:val="36"/>
        </w:rPr>
        <w:t>5</w:t>
      </w:r>
      <w:r w:rsidRPr="00EC4EFD">
        <w:rPr>
          <w:color w:val="000000"/>
          <w:sz w:val="36"/>
          <w:szCs w:val="36"/>
        </w:rPr>
        <w:t xml:space="preserve">. </w:t>
      </w:r>
      <w:r>
        <w:rPr>
          <w:color w:val="000000"/>
          <w:sz w:val="36"/>
          <w:szCs w:val="36"/>
        </w:rPr>
        <w:t xml:space="preserve">Градостроительное развитие </w:t>
      </w:r>
      <w:r w:rsidR="00B50B71">
        <w:rPr>
          <w:color w:val="000000"/>
          <w:sz w:val="36"/>
          <w:szCs w:val="36"/>
        </w:rPr>
        <w:t>Демьяновского</w:t>
      </w:r>
      <w:r>
        <w:rPr>
          <w:color w:val="000000"/>
          <w:sz w:val="36"/>
          <w:szCs w:val="36"/>
        </w:rPr>
        <w:t xml:space="preserve"> городского поселения</w:t>
      </w:r>
    </w:p>
    <w:p w14:paraId="68577122" w14:textId="77777777" w:rsidR="003F7B44" w:rsidRDefault="003F7B44" w:rsidP="003F7B44">
      <w:pPr>
        <w:rPr>
          <w:b/>
          <w:i/>
          <w:sz w:val="28"/>
          <w:szCs w:val="28"/>
        </w:rPr>
      </w:pPr>
    </w:p>
    <w:p w14:paraId="7D9C0D46" w14:textId="77777777" w:rsidR="003F7B44" w:rsidRDefault="003F7B44" w:rsidP="003F7B44">
      <w:pPr>
        <w:rPr>
          <w:color w:val="000000"/>
          <w:sz w:val="36"/>
          <w:szCs w:val="36"/>
        </w:rPr>
      </w:pPr>
      <w:r>
        <w:rPr>
          <w:b/>
          <w:i/>
          <w:sz w:val="28"/>
          <w:szCs w:val="28"/>
        </w:rPr>
        <w:t>5</w:t>
      </w:r>
      <w:r w:rsidRPr="00DC1478">
        <w:rPr>
          <w:b/>
          <w:i/>
          <w:sz w:val="28"/>
          <w:szCs w:val="28"/>
        </w:rPr>
        <w:t>.</w:t>
      </w:r>
      <w:r>
        <w:rPr>
          <w:b/>
          <w:i/>
          <w:sz w:val="28"/>
          <w:szCs w:val="28"/>
        </w:rPr>
        <w:t>1</w:t>
      </w:r>
      <w:r w:rsidRPr="00DC1478">
        <w:rPr>
          <w:b/>
          <w:i/>
          <w:sz w:val="28"/>
          <w:szCs w:val="28"/>
        </w:rPr>
        <w:t xml:space="preserve">.  </w:t>
      </w:r>
      <w:r>
        <w:rPr>
          <w:b/>
          <w:i/>
          <w:sz w:val="28"/>
          <w:szCs w:val="28"/>
        </w:rPr>
        <w:t>Цели и задачи градостроительного развития поселения</w:t>
      </w:r>
    </w:p>
    <w:p w14:paraId="66B63428" w14:textId="77777777" w:rsidR="003F7B44" w:rsidRDefault="003F7B44" w:rsidP="003F7B44">
      <w:pPr>
        <w:ind w:right="201"/>
        <w:rPr>
          <w:szCs w:val="26"/>
        </w:rPr>
      </w:pPr>
    </w:p>
    <w:p w14:paraId="76FBDAF0" w14:textId="77777777" w:rsidR="00A121AA" w:rsidRPr="00A121AA" w:rsidRDefault="00A121AA" w:rsidP="00A121AA">
      <w:pPr>
        <w:ind w:right="201" w:firstLine="709"/>
        <w:jc w:val="both"/>
        <w:rPr>
          <w:sz w:val="26"/>
          <w:szCs w:val="26"/>
        </w:rPr>
      </w:pPr>
      <w:r w:rsidRPr="00A121AA">
        <w:rPr>
          <w:sz w:val="26"/>
          <w:szCs w:val="26"/>
        </w:rPr>
        <w:t>Основной целью градостроительного развития является создание комплексной, сомасштабной планировочной структуры поселения с учетом сохранения сложившейся исторической планировки центральной части, структуры, удобной для жизнедеятельности населения, с достаточно четким функциональным зонированием.</w:t>
      </w:r>
    </w:p>
    <w:p w14:paraId="370B256B" w14:textId="77777777" w:rsidR="00A121AA" w:rsidRPr="00A121AA" w:rsidRDefault="00A121AA" w:rsidP="00A121AA">
      <w:pPr>
        <w:ind w:right="201" w:firstLine="709"/>
        <w:jc w:val="both"/>
        <w:rPr>
          <w:sz w:val="26"/>
          <w:szCs w:val="26"/>
        </w:rPr>
      </w:pPr>
      <w:r w:rsidRPr="00A121AA">
        <w:rPr>
          <w:sz w:val="26"/>
          <w:szCs w:val="26"/>
        </w:rPr>
        <w:t>При поэтапном освоении новых и преобразовании существующих территорий застройки, учитываются решения, которые будут способствовать оптимальному развитию поселка на долгосрочную перспективу.</w:t>
      </w:r>
    </w:p>
    <w:p w14:paraId="41A75A01" w14:textId="77777777" w:rsidR="00A121AA" w:rsidRPr="00A121AA" w:rsidRDefault="00A121AA" w:rsidP="00A121AA">
      <w:pPr>
        <w:pStyle w:val="Web"/>
        <w:ind w:firstLine="709"/>
        <w:jc w:val="both"/>
        <w:rPr>
          <w:sz w:val="26"/>
          <w:szCs w:val="26"/>
        </w:rPr>
      </w:pPr>
      <w:r w:rsidRPr="00A121AA">
        <w:rPr>
          <w:sz w:val="26"/>
          <w:szCs w:val="26"/>
        </w:rPr>
        <w:t>Разработка проекта генерального плана проводилась с учетом программы социально-экономического развития Демьяновского городского поселения на 2008-2010</w:t>
      </w:r>
      <w:r>
        <w:rPr>
          <w:sz w:val="26"/>
          <w:szCs w:val="26"/>
        </w:rPr>
        <w:t xml:space="preserve"> </w:t>
      </w:r>
      <w:r w:rsidRPr="00A121AA">
        <w:rPr>
          <w:sz w:val="26"/>
          <w:szCs w:val="26"/>
        </w:rPr>
        <w:t>годы, разработанной органом местного самоуправления.</w:t>
      </w:r>
    </w:p>
    <w:p w14:paraId="4C34B3ED" w14:textId="77777777" w:rsidR="00A121AA" w:rsidRPr="00A121AA" w:rsidRDefault="00A121AA" w:rsidP="00A121AA">
      <w:pPr>
        <w:ind w:right="201" w:firstLine="709"/>
        <w:jc w:val="both"/>
        <w:rPr>
          <w:sz w:val="26"/>
          <w:szCs w:val="26"/>
        </w:rPr>
      </w:pPr>
      <w:r w:rsidRPr="00A121AA">
        <w:rPr>
          <w:sz w:val="26"/>
          <w:szCs w:val="26"/>
        </w:rPr>
        <w:t>Основная цель муниципального образования в сфере градостроительного развития поселения – последовательное, поэтапное улучшение ситуации в экономике и социальной сфере на основе рационального использования природно-ресурсного и социально-экономического потенциала муниципального образования в увязке с перспективами развития промышленности, транспорта, прочих отраслей материального производства и непроизводственной сферы.</w:t>
      </w:r>
    </w:p>
    <w:p w14:paraId="1CE76397" w14:textId="77777777" w:rsidR="00A121AA" w:rsidRPr="00A121AA" w:rsidRDefault="00A121AA" w:rsidP="00A121AA">
      <w:pPr>
        <w:ind w:right="201" w:firstLine="709"/>
        <w:jc w:val="both"/>
        <w:rPr>
          <w:sz w:val="26"/>
          <w:szCs w:val="26"/>
        </w:rPr>
      </w:pPr>
      <w:r w:rsidRPr="00A121AA">
        <w:rPr>
          <w:sz w:val="26"/>
          <w:szCs w:val="26"/>
        </w:rPr>
        <w:t>С учетом социально-экономической оценки, перспектив развития и анализа территориальных ресурсов городского поселения проектом генерального плана предлагаются следующие направления и преобразования планируемой территории:</w:t>
      </w:r>
    </w:p>
    <w:p w14:paraId="73E45F2F" w14:textId="77777777" w:rsidR="00A121AA" w:rsidRPr="00A121AA" w:rsidRDefault="00A121AA" w:rsidP="009137A9">
      <w:pPr>
        <w:widowControl w:val="0"/>
        <w:numPr>
          <w:ilvl w:val="0"/>
          <w:numId w:val="25"/>
        </w:numPr>
        <w:autoSpaceDE w:val="0"/>
        <w:autoSpaceDN w:val="0"/>
        <w:adjustRightInd w:val="0"/>
        <w:spacing w:before="120"/>
        <w:ind w:left="0" w:right="201" w:firstLine="720"/>
        <w:jc w:val="both"/>
        <w:rPr>
          <w:sz w:val="26"/>
          <w:szCs w:val="26"/>
        </w:rPr>
      </w:pPr>
      <w:r w:rsidRPr="00A121AA">
        <w:rPr>
          <w:sz w:val="26"/>
          <w:szCs w:val="26"/>
        </w:rPr>
        <w:t>размещение жилой застройки предусматривается проектом</w:t>
      </w:r>
      <w:r w:rsidRPr="00A121AA">
        <w:rPr>
          <w:color w:val="0000FF"/>
          <w:sz w:val="26"/>
          <w:szCs w:val="26"/>
        </w:rPr>
        <w:t xml:space="preserve"> </w:t>
      </w:r>
      <w:r w:rsidRPr="00A121AA">
        <w:rPr>
          <w:sz w:val="26"/>
          <w:szCs w:val="26"/>
        </w:rPr>
        <w:t>на выявленных в городской среде свободных или используемых не по назначению территориях, а также за счет сноса ветхого муниципального и бесхозного частного жилья, сокращения санитарно-защитных зон по причине снижения объемов производств и снижения класса вредности.</w:t>
      </w:r>
    </w:p>
    <w:p w14:paraId="1B248B48" w14:textId="77777777" w:rsidR="00A121AA" w:rsidRPr="00A121AA" w:rsidRDefault="00A121AA" w:rsidP="009137A9">
      <w:pPr>
        <w:widowControl w:val="0"/>
        <w:numPr>
          <w:ilvl w:val="0"/>
          <w:numId w:val="25"/>
        </w:numPr>
        <w:autoSpaceDE w:val="0"/>
        <w:autoSpaceDN w:val="0"/>
        <w:adjustRightInd w:val="0"/>
        <w:spacing w:before="120"/>
        <w:ind w:left="0" w:right="201" w:firstLine="720"/>
        <w:jc w:val="both"/>
        <w:rPr>
          <w:sz w:val="26"/>
          <w:szCs w:val="26"/>
        </w:rPr>
      </w:pPr>
      <w:r w:rsidRPr="00A121AA">
        <w:rPr>
          <w:sz w:val="26"/>
          <w:szCs w:val="26"/>
        </w:rPr>
        <w:t>развитие общественной застройки предусматривается проектом на имеющихся свободных или неиспользуемых площадках приближенных к деловому центру и жилой застройке.</w:t>
      </w:r>
    </w:p>
    <w:p w14:paraId="640010B6" w14:textId="77777777" w:rsidR="00A121AA" w:rsidRPr="00A121AA" w:rsidRDefault="00A121AA" w:rsidP="009137A9">
      <w:pPr>
        <w:widowControl w:val="0"/>
        <w:numPr>
          <w:ilvl w:val="0"/>
          <w:numId w:val="25"/>
        </w:numPr>
        <w:autoSpaceDE w:val="0"/>
        <w:autoSpaceDN w:val="0"/>
        <w:adjustRightInd w:val="0"/>
        <w:spacing w:before="120"/>
        <w:ind w:left="0" w:right="201" w:firstLine="720"/>
        <w:jc w:val="both"/>
        <w:rPr>
          <w:sz w:val="26"/>
          <w:szCs w:val="26"/>
        </w:rPr>
      </w:pPr>
      <w:r w:rsidRPr="00A121AA">
        <w:rPr>
          <w:sz w:val="26"/>
          <w:szCs w:val="26"/>
        </w:rPr>
        <w:t>развитие городского центра и центральных направлений будет происходить за счет выборочной реконструкции.</w:t>
      </w:r>
    </w:p>
    <w:p w14:paraId="718E01DD" w14:textId="77777777" w:rsidR="00A121AA" w:rsidRPr="00A121AA" w:rsidRDefault="00A121AA" w:rsidP="009137A9">
      <w:pPr>
        <w:widowControl w:val="0"/>
        <w:numPr>
          <w:ilvl w:val="0"/>
          <w:numId w:val="25"/>
        </w:numPr>
        <w:autoSpaceDE w:val="0"/>
        <w:autoSpaceDN w:val="0"/>
        <w:adjustRightInd w:val="0"/>
        <w:spacing w:before="120"/>
        <w:ind w:left="0" w:right="201" w:firstLine="720"/>
        <w:jc w:val="both"/>
        <w:rPr>
          <w:sz w:val="26"/>
          <w:szCs w:val="26"/>
        </w:rPr>
      </w:pPr>
      <w:r w:rsidRPr="00A121AA">
        <w:rPr>
          <w:sz w:val="26"/>
          <w:szCs w:val="26"/>
        </w:rPr>
        <w:t>развитие рекреационной зоны.</w:t>
      </w:r>
    </w:p>
    <w:p w14:paraId="6FEA5CC4" w14:textId="77777777" w:rsidR="00A121AA" w:rsidRPr="00A121AA" w:rsidRDefault="00A121AA" w:rsidP="009137A9">
      <w:pPr>
        <w:widowControl w:val="0"/>
        <w:numPr>
          <w:ilvl w:val="0"/>
          <w:numId w:val="25"/>
        </w:numPr>
        <w:autoSpaceDE w:val="0"/>
        <w:autoSpaceDN w:val="0"/>
        <w:adjustRightInd w:val="0"/>
        <w:spacing w:before="120"/>
        <w:ind w:left="0" w:right="201" w:firstLine="720"/>
        <w:jc w:val="both"/>
        <w:rPr>
          <w:sz w:val="26"/>
          <w:szCs w:val="26"/>
        </w:rPr>
      </w:pPr>
      <w:r w:rsidRPr="00A121AA">
        <w:rPr>
          <w:sz w:val="26"/>
          <w:szCs w:val="26"/>
        </w:rPr>
        <w:t>развитие транспортной инфраструктуры.</w:t>
      </w:r>
    </w:p>
    <w:p w14:paraId="0CF5B12F" w14:textId="77777777" w:rsidR="00E472D6" w:rsidRDefault="00E472D6" w:rsidP="00DB73AE">
      <w:pPr>
        <w:rPr>
          <w:color w:val="000000"/>
          <w:sz w:val="36"/>
          <w:szCs w:val="36"/>
        </w:rPr>
      </w:pPr>
    </w:p>
    <w:p w14:paraId="489B13CB" w14:textId="77777777" w:rsidR="002B1C6D" w:rsidRDefault="002B1C6D" w:rsidP="00DB73AE">
      <w:pPr>
        <w:rPr>
          <w:color w:val="000000"/>
          <w:sz w:val="36"/>
          <w:szCs w:val="36"/>
        </w:rPr>
      </w:pPr>
    </w:p>
    <w:p w14:paraId="005323AC" w14:textId="77777777" w:rsidR="002B1C6D" w:rsidRDefault="002B1C6D" w:rsidP="00DB73AE">
      <w:pPr>
        <w:rPr>
          <w:color w:val="000000"/>
          <w:sz w:val="36"/>
          <w:szCs w:val="36"/>
        </w:rPr>
      </w:pPr>
    </w:p>
    <w:p w14:paraId="108C378F" w14:textId="77777777" w:rsidR="002B1C6D" w:rsidRDefault="002B1C6D" w:rsidP="00DB73AE">
      <w:pPr>
        <w:rPr>
          <w:color w:val="000000"/>
          <w:sz w:val="36"/>
          <w:szCs w:val="36"/>
        </w:rPr>
      </w:pPr>
    </w:p>
    <w:p w14:paraId="6E3C13A8" w14:textId="77777777" w:rsidR="00C14565" w:rsidRDefault="00C14565" w:rsidP="00C14565">
      <w:pPr>
        <w:rPr>
          <w:b/>
          <w:i/>
          <w:sz w:val="28"/>
          <w:szCs w:val="28"/>
        </w:rPr>
      </w:pPr>
      <w:r>
        <w:rPr>
          <w:b/>
          <w:i/>
          <w:sz w:val="28"/>
          <w:szCs w:val="28"/>
        </w:rPr>
        <w:t>5</w:t>
      </w:r>
      <w:r w:rsidRPr="00DC1478">
        <w:rPr>
          <w:b/>
          <w:i/>
          <w:sz w:val="28"/>
          <w:szCs w:val="28"/>
        </w:rPr>
        <w:t>.</w:t>
      </w:r>
      <w:r>
        <w:rPr>
          <w:b/>
          <w:i/>
          <w:sz w:val="28"/>
          <w:szCs w:val="28"/>
        </w:rPr>
        <w:t>2</w:t>
      </w:r>
      <w:r w:rsidRPr="00DC1478">
        <w:rPr>
          <w:b/>
          <w:i/>
          <w:sz w:val="28"/>
          <w:szCs w:val="28"/>
        </w:rPr>
        <w:t xml:space="preserve">.  </w:t>
      </w:r>
      <w:r>
        <w:rPr>
          <w:b/>
          <w:i/>
          <w:sz w:val="28"/>
          <w:szCs w:val="28"/>
        </w:rPr>
        <w:t>Планировочная организация территории</w:t>
      </w:r>
    </w:p>
    <w:p w14:paraId="11CB10C5" w14:textId="77777777" w:rsidR="00C14565" w:rsidRPr="00C14565" w:rsidRDefault="00C14565" w:rsidP="00C14565"/>
    <w:p w14:paraId="364F2178" w14:textId="77777777" w:rsidR="00C14565" w:rsidRDefault="00C14565" w:rsidP="00C14565">
      <w:pPr>
        <w:rPr>
          <w:color w:val="000000"/>
          <w:sz w:val="36"/>
          <w:szCs w:val="36"/>
        </w:rPr>
      </w:pPr>
      <w:r>
        <w:rPr>
          <w:b/>
          <w:i/>
          <w:sz w:val="28"/>
          <w:szCs w:val="28"/>
        </w:rPr>
        <w:lastRenderedPageBreak/>
        <w:t>5</w:t>
      </w:r>
      <w:r w:rsidRPr="00DC1478">
        <w:rPr>
          <w:b/>
          <w:i/>
          <w:sz w:val="28"/>
          <w:szCs w:val="28"/>
        </w:rPr>
        <w:t>.</w:t>
      </w:r>
      <w:r>
        <w:rPr>
          <w:b/>
          <w:i/>
          <w:sz w:val="28"/>
          <w:szCs w:val="28"/>
        </w:rPr>
        <w:t>2</w:t>
      </w:r>
      <w:r w:rsidRPr="00DC1478">
        <w:rPr>
          <w:b/>
          <w:i/>
          <w:sz w:val="28"/>
          <w:szCs w:val="28"/>
        </w:rPr>
        <w:t>.</w:t>
      </w:r>
      <w:r>
        <w:rPr>
          <w:b/>
          <w:i/>
          <w:sz w:val="28"/>
          <w:szCs w:val="28"/>
        </w:rPr>
        <w:t>1.</w:t>
      </w:r>
      <w:r w:rsidRPr="00DC1478">
        <w:rPr>
          <w:b/>
          <w:i/>
          <w:sz w:val="28"/>
          <w:szCs w:val="28"/>
        </w:rPr>
        <w:t xml:space="preserve">  </w:t>
      </w:r>
      <w:r>
        <w:rPr>
          <w:b/>
          <w:i/>
          <w:sz w:val="28"/>
          <w:szCs w:val="28"/>
        </w:rPr>
        <w:t>Современная планировочная организация территории</w:t>
      </w:r>
    </w:p>
    <w:p w14:paraId="14C3D283" w14:textId="77777777" w:rsidR="00570105" w:rsidRDefault="00570105" w:rsidP="00570105">
      <w:pPr>
        <w:jc w:val="both"/>
        <w:rPr>
          <w:sz w:val="28"/>
          <w:szCs w:val="28"/>
        </w:rPr>
      </w:pPr>
    </w:p>
    <w:p w14:paraId="376F9DDE" w14:textId="77777777" w:rsidR="00570105" w:rsidRPr="007175AB" w:rsidRDefault="00570105" w:rsidP="00570105">
      <w:pPr>
        <w:ind w:firstLine="709"/>
        <w:jc w:val="both"/>
        <w:rPr>
          <w:sz w:val="26"/>
          <w:szCs w:val="26"/>
        </w:rPr>
      </w:pPr>
      <w:r w:rsidRPr="007175AB">
        <w:rPr>
          <w:sz w:val="26"/>
          <w:szCs w:val="26"/>
        </w:rPr>
        <w:t xml:space="preserve">Вступивший в законную силу Закон Кировской области «Об установлении границ муниципальных образований Кировской области и наделении их статусом муниципального района, городского округа, городского поселения, сельского поселения» от 07.12.2004 г. № 284-ЗО определил границы </w:t>
      </w:r>
      <w:r w:rsidR="000059EE">
        <w:rPr>
          <w:sz w:val="26"/>
          <w:szCs w:val="26"/>
        </w:rPr>
        <w:t>Демьяновского</w:t>
      </w:r>
      <w:r w:rsidRPr="007175AB">
        <w:rPr>
          <w:sz w:val="26"/>
          <w:szCs w:val="26"/>
        </w:rPr>
        <w:t xml:space="preserve"> городского поселения и его статус.</w:t>
      </w:r>
    </w:p>
    <w:p w14:paraId="500822EB" w14:textId="77777777" w:rsidR="00570105" w:rsidRDefault="00570105" w:rsidP="00570105">
      <w:pPr>
        <w:ind w:firstLine="709"/>
        <w:jc w:val="both"/>
        <w:rPr>
          <w:i/>
        </w:rPr>
      </w:pPr>
      <w:r w:rsidRPr="007175AB">
        <w:rPr>
          <w:sz w:val="26"/>
          <w:szCs w:val="26"/>
        </w:rPr>
        <w:t xml:space="preserve">В границы </w:t>
      </w:r>
      <w:r w:rsidR="000059EE">
        <w:rPr>
          <w:sz w:val="26"/>
          <w:szCs w:val="26"/>
        </w:rPr>
        <w:t>Демьяновского</w:t>
      </w:r>
      <w:r w:rsidRPr="007175AB">
        <w:rPr>
          <w:sz w:val="26"/>
          <w:szCs w:val="26"/>
        </w:rPr>
        <w:t xml:space="preserve"> городского поселения  входит пгт </w:t>
      </w:r>
      <w:r w:rsidR="002B1C6D">
        <w:rPr>
          <w:sz w:val="26"/>
          <w:szCs w:val="26"/>
        </w:rPr>
        <w:t>Демьяново</w:t>
      </w:r>
      <w:r w:rsidRPr="007175AB">
        <w:rPr>
          <w:sz w:val="26"/>
          <w:szCs w:val="26"/>
        </w:rPr>
        <w:t xml:space="preserve"> (административный центр) и </w:t>
      </w:r>
      <w:r w:rsidR="002B1C6D">
        <w:rPr>
          <w:sz w:val="26"/>
          <w:szCs w:val="26"/>
        </w:rPr>
        <w:t>17</w:t>
      </w:r>
      <w:r w:rsidRPr="007175AB">
        <w:rPr>
          <w:sz w:val="26"/>
          <w:szCs w:val="26"/>
        </w:rPr>
        <w:t xml:space="preserve"> прилегающих деревень</w:t>
      </w:r>
      <w:r>
        <w:rPr>
          <w:sz w:val="28"/>
          <w:szCs w:val="28"/>
        </w:rPr>
        <w:t xml:space="preserve"> </w:t>
      </w:r>
      <w:r w:rsidRPr="00570105">
        <w:rPr>
          <w:i/>
        </w:rPr>
        <w:t>(по состоянию на исходный 2008 год).</w:t>
      </w:r>
    </w:p>
    <w:p w14:paraId="63305FF8" w14:textId="77777777" w:rsidR="002B1C6D" w:rsidRPr="004A13B5" w:rsidRDefault="00570105" w:rsidP="002B1C6D">
      <w:pPr>
        <w:ind w:firstLine="709"/>
        <w:jc w:val="both"/>
        <w:rPr>
          <w:i/>
          <w:sz w:val="26"/>
          <w:szCs w:val="26"/>
        </w:rPr>
      </w:pPr>
      <w:r w:rsidRPr="007175AB">
        <w:rPr>
          <w:i/>
          <w:color w:val="000000"/>
          <w:sz w:val="26"/>
          <w:szCs w:val="26"/>
        </w:rPr>
        <w:t xml:space="preserve">Согласно закону Кировской области от 28.04.2012 №141-ЗО, в состав </w:t>
      </w:r>
      <w:r w:rsidR="002B1C6D">
        <w:rPr>
          <w:i/>
          <w:color w:val="000000"/>
          <w:sz w:val="26"/>
          <w:szCs w:val="26"/>
        </w:rPr>
        <w:t>Демьяновского</w:t>
      </w:r>
      <w:r w:rsidRPr="007175AB">
        <w:rPr>
          <w:i/>
          <w:color w:val="000000"/>
          <w:sz w:val="26"/>
          <w:szCs w:val="26"/>
        </w:rPr>
        <w:t xml:space="preserve"> городского поселения вошли территории упраздненных </w:t>
      </w:r>
      <w:r w:rsidR="002B1C6D">
        <w:rPr>
          <w:i/>
          <w:color w:val="000000"/>
          <w:sz w:val="26"/>
          <w:szCs w:val="26"/>
        </w:rPr>
        <w:t>Зареченского,</w:t>
      </w:r>
      <w:r w:rsidRPr="007175AB">
        <w:rPr>
          <w:i/>
          <w:color w:val="000000"/>
          <w:sz w:val="26"/>
          <w:szCs w:val="26"/>
        </w:rPr>
        <w:t xml:space="preserve"> </w:t>
      </w:r>
      <w:r w:rsidR="002B1C6D">
        <w:rPr>
          <w:i/>
          <w:color w:val="000000"/>
          <w:sz w:val="26"/>
          <w:szCs w:val="26"/>
        </w:rPr>
        <w:t>Шолгского и Лунданского</w:t>
      </w:r>
      <w:r w:rsidRPr="007175AB">
        <w:rPr>
          <w:i/>
          <w:color w:val="000000"/>
          <w:sz w:val="26"/>
          <w:szCs w:val="26"/>
        </w:rPr>
        <w:t xml:space="preserve"> сельских поселений.</w:t>
      </w:r>
      <w:r w:rsidR="00BF5935" w:rsidRPr="007175AB">
        <w:rPr>
          <w:i/>
          <w:color w:val="000000"/>
          <w:sz w:val="26"/>
          <w:szCs w:val="26"/>
        </w:rPr>
        <w:t xml:space="preserve"> В состав </w:t>
      </w:r>
      <w:r w:rsidR="002B1C6D">
        <w:rPr>
          <w:i/>
          <w:color w:val="000000"/>
          <w:sz w:val="26"/>
          <w:szCs w:val="26"/>
        </w:rPr>
        <w:t>Демьяновского</w:t>
      </w:r>
      <w:r w:rsidR="00BF5935" w:rsidRPr="007175AB">
        <w:rPr>
          <w:i/>
          <w:color w:val="000000"/>
          <w:sz w:val="26"/>
          <w:szCs w:val="26"/>
        </w:rPr>
        <w:t xml:space="preserve">о городского поселения входят следующие населенные пункты: </w:t>
      </w:r>
      <w:r w:rsidR="002B1C6D" w:rsidRPr="004A13B5">
        <w:rPr>
          <w:i/>
          <w:sz w:val="26"/>
          <w:szCs w:val="26"/>
        </w:rPr>
        <w:t>пгт Демьяново (административный центр поселения), деревня Алебино, деревня Анфалово, деревня Байкалово, деревня Бортино, деревня Букреевица, деревня Вайканица, деревня Ванинское, поселок Верхнемалье, деревня Грибинская, деревня Даниловская, деревня Демьяново, деревня Дорожаица, деревня Заозерица, село Заречье, деревня Калачиха, деревня Калиниха, деревня Коняиха, деревня Линяково, деревня Лисья Слободка, деревня Лобаново, деревня Лукино, поселок Лунданка, деревня Маево, деревня Мальцево, деревня Мачехино, деревня Маялово, деревня Мельмина Гора, деревня Мурамовская, деревня Нижнее Маялово, деревня Никульская, деревня Остров, деревня Плесо, деревня Помелиха, деревня Поцепилово, деревня Прость, деревня Пуртово, деревня Созаново, деревня Старая, деревня Старо, деревня Суслониха, деревня Фалево, деревня Фомино, деревня Фурсово, село Шолга.</w:t>
      </w:r>
    </w:p>
    <w:p w14:paraId="51DE9BB0" w14:textId="77777777" w:rsidR="00E472D6" w:rsidRPr="007175AB" w:rsidRDefault="00E472D6" w:rsidP="00570105">
      <w:pPr>
        <w:jc w:val="both"/>
        <w:rPr>
          <w:sz w:val="26"/>
          <w:szCs w:val="26"/>
        </w:rPr>
      </w:pPr>
    </w:p>
    <w:p w14:paraId="64078CAC" w14:textId="77777777" w:rsidR="00E472D6" w:rsidRDefault="004B472E" w:rsidP="00DB73AE">
      <w:pPr>
        <w:rPr>
          <w:b/>
          <w:i/>
          <w:sz w:val="28"/>
          <w:szCs w:val="28"/>
        </w:rPr>
      </w:pPr>
      <w:r w:rsidRPr="004B472E">
        <w:rPr>
          <w:b/>
          <w:i/>
          <w:sz w:val="28"/>
          <w:szCs w:val="28"/>
        </w:rPr>
        <w:t>Планировочная структура городского поселени</w:t>
      </w:r>
      <w:r>
        <w:rPr>
          <w:b/>
          <w:i/>
          <w:sz w:val="28"/>
          <w:szCs w:val="28"/>
        </w:rPr>
        <w:t>я</w:t>
      </w:r>
    </w:p>
    <w:p w14:paraId="10AC853E" w14:textId="77777777" w:rsidR="004B472E" w:rsidRPr="004B472E" w:rsidRDefault="004B472E" w:rsidP="004B472E"/>
    <w:p w14:paraId="45805E6F" w14:textId="77777777" w:rsidR="004B472E" w:rsidRPr="007175AB" w:rsidRDefault="004B472E" w:rsidP="004B472E">
      <w:pPr>
        <w:ind w:firstLine="709"/>
        <w:jc w:val="both"/>
        <w:rPr>
          <w:sz w:val="26"/>
          <w:szCs w:val="26"/>
        </w:rPr>
      </w:pPr>
      <w:r w:rsidRPr="007175AB">
        <w:rPr>
          <w:i/>
          <w:sz w:val="26"/>
          <w:szCs w:val="26"/>
        </w:rPr>
        <w:t xml:space="preserve">По состоянию на 28.04.2012, </w:t>
      </w:r>
      <w:r w:rsidR="00F63F5E">
        <w:rPr>
          <w:i/>
          <w:sz w:val="26"/>
          <w:szCs w:val="26"/>
        </w:rPr>
        <w:t>Демьяновское</w:t>
      </w:r>
      <w:r w:rsidRPr="007175AB">
        <w:rPr>
          <w:i/>
          <w:sz w:val="26"/>
          <w:szCs w:val="26"/>
        </w:rPr>
        <w:t xml:space="preserve"> городское поселение включает в свои границы огромную территорию площадью </w:t>
      </w:r>
      <w:smartTag w:uri="urn:schemas-microsoft-com:office:smarttags" w:element="metricconverter">
        <w:smartTagPr>
          <w:attr w:name="ProductID" w:val="86890 га"/>
        </w:smartTagPr>
        <w:r w:rsidR="00F63F5E">
          <w:rPr>
            <w:i/>
            <w:sz w:val="26"/>
            <w:szCs w:val="26"/>
          </w:rPr>
          <w:t>86890</w:t>
        </w:r>
        <w:r w:rsidRPr="007175AB">
          <w:rPr>
            <w:i/>
            <w:sz w:val="26"/>
            <w:szCs w:val="26"/>
          </w:rPr>
          <w:t xml:space="preserve"> га</w:t>
        </w:r>
      </w:smartTag>
      <w:r w:rsidRPr="007175AB">
        <w:rPr>
          <w:i/>
          <w:sz w:val="26"/>
          <w:szCs w:val="26"/>
        </w:rPr>
        <w:t>.</w:t>
      </w:r>
      <w:r w:rsidRPr="007175AB">
        <w:rPr>
          <w:sz w:val="26"/>
          <w:szCs w:val="26"/>
        </w:rPr>
        <w:t xml:space="preserve"> В состав данных земель вошли земли всех категорий, установленных действующим Земельным кодексом РФ, за исключением земель особо охраняемых природных территорий, это земли населенных пунктов, земли сельскохозяйственного назначения, земли промышленности, транспорта, связи и иного специального назначения, земли лесного фонда, земли водного фонда. </w:t>
      </w:r>
    </w:p>
    <w:p w14:paraId="68B3AA07" w14:textId="77777777" w:rsidR="004B472E" w:rsidRPr="007175AB" w:rsidRDefault="00F63F5E" w:rsidP="004B472E">
      <w:pPr>
        <w:ind w:firstLine="709"/>
        <w:jc w:val="both"/>
        <w:rPr>
          <w:i/>
          <w:sz w:val="26"/>
          <w:szCs w:val="26"/>
        </w:rPr>
      </w:pPr>
      <w:r>
        <w:rPr>
          <w:i/>
          <w:sz w:val="26"/>
          <w:szCs w:val="26"/>
        </w:rPr>
        <w:t>Демьяновское</w:t>
      </w:r>
      <w:r w:rsidR="004B472E" w:rsidRPr="007175AB">
        <w:rPr>
          <w:i/>
          <w:sz w:val="26"/>
          <w:szCs w:val="26"/>
        </w:rPr>
        <w:t xml:space="preserve"> городское поселение граничит на севере с </w:t>
      </w:r>
      <w:r>
        <w:rPr>
          <w:i/>
          <w:sz w:val="26"/>
          <w:szCs w:val="26"/>
        </w:rPr>
        <w:t xml:space="preserve">Лузским и Лальским </w:t>
      </w:r>
      <w:r w:rsidR="004B472E" w:rsidRPr="007175AB">
        <w:rPr>
          <w:i/>
          <w:sz w:val="26"/>
          <w:szCs w:val="26"/>
        </w:rPr>
        <w:t>городским</w:t>
      </w:r>
      <w:r>
        <w:rPr>
          <w:i/>
          <w:sz w:val="26"/>
          <w:szCs w:val="26"/>
        </w:rPr>
        <w:t>и</w:t>
      </w:r>
      <w:r w:rsidR="004B472E" w:rsidRPr="007175AB">
        <w:rPr>
          <w:i/>
          <w:sz w:val="26"/>
          <w:szCs w:val="26"/>
        </w:rPr>
        <w:t xml:space="preserve"> поселени</w:t>
      </w:r>
      <w:r>
        <w:rPr>
          <w:i/>
          <w:sz w:val="26"/>
          <w:szCs w:val="26"/>
        </w:rPr>
        <w:t>ями Лузского района Кировской одласти</w:t>
      </w:r>
      <w:r w:rsidR="0065610B" w:rsidRPr="007175AB">
        <w:rPr>
          <w:i/>
          <w:sz w:val="26"/>
          <w:szCs w:val="26"/>
        </w:rPr>
        <w:t xml:space="preserve">; на западе с </w:t>
      </w:r>
      <w:r w:rsidR="00E71D49">
        <w:rPr>
          <w:i/>
          <w:sz w:val="26"/>
          <w:szCs w:val="26"/>
        </w:rPr>
        <w:t>Великоустюгским муниципальным районом Вологодской области</w:t>
      </w:r>
      <w:r w:rsidR="0065610B" w:rsidRPr="007175AB">
        <w:rPr>
          <w:i/>
          <w:sz w:val="26"/>
          <w:szCs w:val="26"/>
        </w:rPr>
        <w:t xml:space="preserve">; </w:t>
      </w:r>
      <w:r w:rsidR="004B472E" w:rsidRPr="007175AB">
        <w:rPr>
          <w:i/>
          <w:sz w:val="26"/>
          <w:szCs w:val="26"/>
        </w:rPr>
        <w:t>на ю</w:t>
      </w:r>
      <w:r w:rsidR="00E71D49">
        <w:rPr>
          <w:i/>
          <w:sz w:val="26"/>
          <w:szCs w:val="26"/>
        </w:rPr>
        <w:t>ге</w:t>
      </w:r>
      <w:r w:rsidR="004B472E" w:rsidRPr="007175AB">
        <w:rPr>
          <w:i/>
          <w:sz w:val="26"/>
          <w:szCs w:val="26"/>
        </w:rPr>
        <w:t xml:space="preserve"> </w:t>
      </w:r>
      <w:r w:rsidR="00E71D49">
        <w:rPr>
          <w:i/>
          <w:sz w:val="26"/>
          <w:szCs w:val="26"/>
        </w:rPr>
        <w:t>с Яхреньгским сельским, Пушемским сельским и Подосиновским городским поселениями Подосиновского района Кировской области</w:t>
      </w:r>
      <w:r w:rsidR="0065610B" w:rsidRPr="007175AB">
        <w:rPr>
          <w:i/>
          <w:sz w:val="26"/>
          <w:szCs w:val="26"/>
        </w:rPr>
        <w:t>;</w:t>
      </w:r>
      <w:r w:rsidR="004B472E" w:rsidRPr="007175AB">
        <w:rPr>
          <w:i/>
          <w:sz w:val="26"/>
          <w:szCs w:val="26"/>
        </w:rPr>
        <w:t xml:space="preserve"> на </w:t>
      </w:r>
      <w:r w:rsidR="000879A3" w:rsidRPr="007175AB">
        <w:rPr>
          <w:i/>
          <w:sz w:val="26"/>
          <w:szCs w:val="26"/>
        </w:rPr>
        <w:t xml:space="preserve">востоке с </w:t>
      </w:r>
      <w:r w:rsidR="00E71D49">
        <w:rPr>
          <w:i/>
          <w:sz w:val="26"/>
          <w:szCs w:val="26"/>
        </w:rPr>
        <w:t xml:space="preserve">Папуловским сельским поселением Лузского района </w:t>
      </w:r>
      <w:r w:rsidR="000879A3" w:rsidRPr="007175AB">
        <w:rPr>
          <w:i/>
          <w:sz w:val="26"/>
          <w:szCs w:val="26"/>
        </w:rPr>
        <w:t xml:space="preserve"> Кировской области.</w:t>
      </w:r>
    </w:p>
    <w:p w14:paraId="4F8EC95A" w14:textId="77777777" w:rsidR="00147014" w:rsidRPr="00147014" w:rsidRDefault="00147014" w:rsidP="00147014">
      <w:pPr>
        <w:spacing w:before="240"/>
        <w:ind w:right="201" w:firstLine="709"/>
        <w:jc w:val="both"/>
        <w:rPr>
          <w:sz w:val="26"/>
          <w:szCs w:val="26"/>
        </w:rPr>
      </w:pPr>
      <w:r w:rsidRPr="00147014">
        <w:rPr>
          <w:sz w:val="26"/>
          <w:szCs w:val="26"/>
        </w:rPr>
        <w:t xml:space="preserve">Планировочную структуру территории Демьяновского городского поселения определили ряд факторов: </w:t>
      </w:r>
    </w:p>
    <w:p w14:paraId="33CF505F" w14:textId="77777777" w:rsidR="00147014" w:rsidRDefault="00147014" w:rsidP="00147014">
      <w:pPr>
        <w:spacing w:before="240"/>
        <w:ind w:right="201"/>
        <w:jc w:val="both"/>
        <w:rPr>
          <w:sz w:val="26"/>
          <w:szCs w:val="26"/>
        </w:rPr>
      </w:pPr>
    </w:p>
    <w:p w14:paraId="334B1BB6" w14:textId="77777777" w:rsidR="00147014" w:rsidRDefault="00147014" w:rsidP="00147014">
      <w:pPr>
        <w:spacing w:before="240"/>
        <w:ind w:right="201"/>
        <w:jc w:val="both"/>
        <w:rPr>
          <w:sz w:val="26"/>
          <w:szCs w:val="26"/>
        </w:rPr>
      </w:pPr>
    </w:p>
    <w:p w14:paraId="6372EEBB" w14:textId="77777777" w:rsidR="00147014" w:rsidRPr="00147014" w:rsidRDefault="00147014" w:rsidP="00147014">
      <w:pPr>
        <w:spacing w:before="240"/>
        <w:ind w:right="201"/>
        <w:jc w:val="both"/>
        <w:rPr>
          <w:sz w:val="26"/>
          <w:szCs w:val="26"/>
        </w:rPr>
      </w:pPr>
      <w:r w:rsidRPr="00147014">
        <w:rPr>
          <w:sz w:val="26"/>
          <w:szCs w:val="26"/>
        </w:rPr>
        <w:lastRenderedPageBreak/>
        <w:t>– проходящая по его территории основная транспортная магистраль Подосиновец-Луза;</w:t>
      </w:r>
    </w:p>
    <w:p w14:paraId="4B3D5F10" w14:textId="77777777" w:rsidR="00147014" w:rsidRPr="00147014" w:rsidRDefault="00147014" w:rsidP="00147014">
      <w:pPr>
        <w:spacing w:before="240"/>
        <w:ind w:right="201"/>
        <w:jc w:val="both"/>
        <w:rPr>
          <w:sz w:val="26"/>
          <w:szCs w:val="26"/>
        </w:rPr>
      </w:pPr>
      <w:r w:rsidRPr="00147014">
        <w:rPr>
          <w:sz w:val="26"/>
          <w:szCs w:val="26"/>
        </w:rPr>
        <w:t>– река Юг, пересекающая поселение.</w:t>
      </w:r>
    </w:p>
    <w:p w14:paraId="0C74CE92" w14:textId="77777777" w:rsidR="00147014" w:rsidRDefault="00147014" w:rsidP="00147014">
      <w:pPr>
        <w:spacing w:before="240"/>
        <w:ind w:right="201"/>
        <w:jc w:val="both"/>
        <w:rPr>
          <w:sz w:val="26"/>
          <w:szCs w:val="26"/>
        </w:rPr>
      </w:pPr>
      <w:r w:rsidRPr="00147014">
        <w:rPr>
          <w:sz w:val="26"/>
          <w:szCs w:val="26"/>
        </w:rPr>
        <w:t>– лесные массивы, окружающие поселение практически со всех сторон.</w:t>
      </w:r>
    </w:p>
    <w:p w14:paraId="78255DC6" w14:textId="77777777" w:rsidR="00CD3C75" w:rsidRDefault="00CD3C75" w:rsidP="00147014">
      <w:pPr>
        <w:ind w:firstLine="709"/>
        <w:jc w:val="both"/>
        <w:rPr>
          <w:sz w:val="26"/>
          <w:szCs w:val="26"/>
        </w:rPr>
      </w:pPr>
    </w:p>
    <w:p w14:paraId="4C8B719C" w14:textId="77777777" w:rsidR="004B472E" w:rsidRPr="00147014" w:rsidRDefault="00147014" w:rsidP="00147014">
      <w:pPr>
        <w:ind w:firstLine="709"/>
        <w:jc w:val="both"/>
        <w:rPr>
          <w:sz w:val="26"/>
          <w:szCs w:val="26"/>
        </w:rPr>
      </w:pPr>
      <w:r w:rsidRPr="00147014">
        <w:rPr>
          <w:sz w:val="26"/>
          <w:szCs w:val="26"/>
        </w:rPr>
        <w:t>Населенные пункты, входящие в состав городского поселения, неравномерно распределены по территории поселения, их рассредоточение определили имеющиеся транспортные пути, на которых они исторически создавались.</w:t>
      </w:r>
    </w:p>
    <w:p w14:paraId="1C92511B" w14:textId="77777777" w:rsidR="00F748CB" w:rsidRPr="00F748CB" w:rsidRDefault="000879A3" w:rsidP="00F748CB">
      <w:r>
        <w:tab/>
      </w:r>
    </w:p>
    <w:p w14:paraId="343E2DB6" w14:textId="77777777" w:rsidR="00E472D6" w:rsidRDefault="00F748CB" w:rsidP="00F748CB">
      <w:pPr>
        <w:rPr>
          <w:b/>
          <w:i/>
          <w:sz w:val="28"/>
          <w:szCs w:val="28"/>
        </w:rPr>
      </w:pPr>
      <w:r w:rsidRPr="00F748CB">
        <w:rPr>
          <w:b/>
          <w:i/>
          <w:sz w:val="28"/>
          <w:szCs w:val="28"/>
        </w:rPr>
        <w:t xml:space="preserve">Планировочная структура пгт </w:t>
      </w:r>
      <w:r w:rsidR="00147014">
        <w:rPr>
          <w:b/>
          <w:i/>
          <w:sz w:val="28"/>
          <w:szCs w:val="28"/>
        </w:rPr>
        <w:t>Демьяново</w:t>
      </w:r>
    </w:p>
    <w:p w14:paraId="506C5BBC" w14:textId="77777777" w:rsidR="00BC699C" w:rsidRPr="00BC699C" w:rsidRDefault="00BC699C" w:rsidP="00BC699C">
      <w:pPr>
        <w:spacing w:before="240"/>
        <w:ind w:right="201" w:firstLine="709"/>
        <w:jc w:val="both"/>
        <w:rPr>
          <w:sz w:val="26"/>
          <w:szCs w:val="26"/>
        </w:rPr>
      </w:pPr>
      <w:r w:rsidRPr="00BC699C">
        <w:rPr>
          <w:sz w:val="26"/>
          <w:szCs w:val="26"/>
        </w:rPr>
        <w:t>Планировочная структура пгт Демьяново исторически складывается и развивается с вдоль основных магистралей, приближенных к железнодорожной станции -  ул. Советской, ул. Комсомольской.  Ул. Трактовая – транзитная, составная часть трассы Подосиновец-Луза.  От этих магистральных улиц развита сеть улиц городского значения, созданы жилые кварталы.</w:t>
      </w:r>
    </w:p>
    <w:p w14:paraId="6808131C" w14:textId="77777777" w:rsidR="00BC699C" w:rsidRPr="00BC699C" w:rsidRDefault="00BC699C" w:rsidP="00BC699C">
      <w:pPr>
        <w:ind w:right="201" w:firstLine="709"/>
        <w:jc w:val="both"/>
        <w:rPr>
          <w:sz w:val="26"/>
          <w:szCs w:val="26"/>
        </w:rPr>
      </w:pPr>
      <w:r w:rsidRPr="00BC699C">
        <w:rPr>
          <w:sz w:val="26"/>
          <w:szCs w:val="26"/>
        </w:rPr>
        <w:t xml:space="preserve">Исторический центр поселка сохранился в центральной части в  районе железнодорожной станции с достаточно равномерной застройкой в  направлении от нее. Планировочная структура центра представлена кварталами мало- и среднеэтажной жилой и общественной застройки с прямоугольной сеткой улиц. В двух-трех кварталах от центра, большое развитие получила индивидуальная, в основном малоэтажная застройка. </w:t>
      </w:r>
    </w:p>
    <w:p w14:paraId="18D214E2" w14:textId="77777777" w:rsidR="00BC699C" w:rsidRPr="00BC699C" w:rsidRDefault="00BC699C" w:rsidP="00BC699C">
      <w:pPr>
        <w:ind w:right="201" w:firstLine="709"/>
        <w:jc w:val="both"/>
        <w:rPr>
          <w:sz w:val="26"/>
          <w:szCs w:val="26"/>
        </w:rPr>
      </w:pPr>
      <w:r w:rsidRPr="00BC699C">
        <w:rPr>
          <w:sz w:val="26"/>
          <w:szCs w:val="26"/>
        </w:rPr>
        <w:t xml:space="preserve">Улично-дорожная сеть достаточно развита. Однако в поселке нет переправы через р. Юг. </w:t>
      </w:r>
    </w:p>
    <w:p w14:paraId="4E77D14E" w14:textId="77777777" w:rsidR="00BC699C" w:rsidRDefault="00BC699C" w:rsidP="00BC699C">
      <w:pPr>
        <w:ind w:right="201" w:firstLine="709"/>
        <w:jc w:val="both"/>
        <w:rPr>
          <w:sz w:val="26"/>
          <w:szCs w:val="26"/>
        </w:rPr>
      </w:pPr>
      <w:r w:rsidRPr="00BC699C">
        <w:rPr>
          <w:sz w:val="26"/>
          <w:szCs w:val="26"/>
        </w:rPr>
        <w:t>Система озеленения представлена парками по центральным улицам и защитным озеленением вдоль улиц,  городскими лесами.</w:t>
      </w:r>
    </w:p>
    <w:p w14:paraId="65A587CF" w14:textId="77777777" w:rsidR="003168A9" w:rsidRDefault="003168A9" w:rsidP="00BC699C">
      <w:pPr>
        <w:ind w:right="201" w:firstLine="709"/>
        <w:jc w:val="both"/>
        <w:rPr>
          <w:sz w:val="26"/>
          <w:szCs w:val="26"/>
        </w:rPr>
      </w:pPr>
    </w:p>
    <w:p w14:paraId="1A57EE50" w14:textId="77777777" w:rsidR="00DE559F" w:rsidRPr="003168A9" w:rsidRDefault="003168A9" w:rsidP="003168A9">
      <w:pPr>
        <w:ind w:right="201" w:firstLine="709"/>
        <w:jc w:val="both"/>
        <w:rPr>
          <w:i/>
          <w:sz w:val="26"/>
          <w:szCs w:val="26"/>
        </w:rPr>
      </w:pPr>
      <w:r w:rsidRPr="003168A9">
        <w:rPr>
          <w:i/>
          <w:sz w:val="26"/>
          <w:szCs w:val="26"/>
        </w:rPr>
        <w:t xml:space="preserve">Изменения в генеральный план, вносимые в 2018 году, предусматривают исключение из границ пгт Демьяново земельного участка лесного фонда с кадастровым номером 43:27:000000:150. Данный земельный участок, по сведения ГКН имеет установленную границу. Участок расположен на севере поселка, за железной дорогой. </w:t>
      </w:r>
    </w:p>
    <w:p w14:paraId="3A5E2BEF" w14:textId="77777777" w:rsidR="003168A9" w:rsidRPr="007175AB" w:rsidRDefault="003168A9" w:rsidP="003168A9">
      <w:pPr>
        <w:ind w:right="201" w:firstLine="709"/>
        <w:jc w:val="both"/>
        <w:rPr>
          <w:color w:val="000000"/>
          <w:sz w:val="26"/>
          <w:szCs w:val="26"/>
        </w:rPr>
      </w:pPr>
    </w:p>
    <w:p w14:paraId="49C8447E" w14:textId="77777777" w:rsidR="00A8244D" w:rsidRDefault="00A8244D" w:rsidP="00A8244D">
      <w:pPr>
        <w:rPr>
          <w:color w:val="000000"/>
          <w:sz w:val="36"/>
          <w:szCs w:val="36"/>
        </w:rPr>
      </w:pPr>
      <w:r>
        <w:rPr>
          <w:b/>
          <w:i/>
          <w:sz w:val="28"/>
          <w:szCs w:val="28"/>
        </w:rPr>
        <w:t>5</w:t>
      </w:r>
      <w:r w:rsidRPr="00DC1478">
        <w:rPr>
          <w:b/>
          <w:i/>
          <w:sz w:val="28"/>
          <w:szCs w:val="28"/>
        </w:rPr>
        <w:t>.</w:t>
      </w:r>
      <w:r>
        <w:rPr>
          <w:b/>
          <w:i/>
          <w:sz w:val="28"/>
          <w:szCs w:val="28"/>
        </w:rPr>
        <w:t>2.2.</w:t>
      </w:r>
      <w:r w:rsidRPr="00DC1478">
        <w:rPr>
          <w:b/>
          <w:i/>
          <w:sz w:val="28"/>
          <w:szCs w:val="28"/>
        </w:rPr>
        <w:t xml:space="preserve">  </w:t>
      </w:r>
      <w:r>
        <w:rPr>
          <w:b/>
          <w:i/>
          <w:sz w:val="28"/>
          <w:szCs w:val="28"/>
        </w:rPr>
        <w:t>Проектная планировочная организация территории</w:t>
      </w:r>
    </w:p>
    <w:p w14:paraId="22F8795B" w14:textId="77777777" w:rsidR="00A8244D" w:rsidRPr="00A8244D" w:rsidRDefault="00A8244D" w:rsidP="00A8244D"/>
    <w:p w14:paraId="31545AE5" w14:textId="77777777" w:rsidR="00BC699C" w:rsidRPr="00BC699C" w:rsidRDefault="00BC699C" w:rsidP="00BC699C">
      <w:pPr>
        <w:ind w:right="201" w:firstLine="709"/>
        <w:jc w:val="both"/>
        <w:rPr>
          <w:sz w:val="26"/>
          <w:szCs w:val="26"/>
        </w:rPr>
      </w:pPr>
      <w:r w:rsidRPr="00BC699C">
        <w:rPr>
          <w:sz w:val="26"/>
          <w:szCs w:val="26"/>
        </w:rPr>
        <w:t>Планировочный каркас поселка городского типа</w:t>
      </w:r>
      <w:r w:rsidRPr="00BC699C">
        <w:rPr>
          <w:b/>
          <w:sz w:val="26"/>
          <w:szCs w:val="26"/>
        </w:rPr>
        <w:t xml:space="preserve"> </w:t>
      </w:r>
      <w:r w:rsidRPr="00BC699C">
        <w:rPr>
          <w:sz w:val="26"/>
          <w:szCs w:val="26"/>
        </w:rPr>
        <w:t>представлен общегородскими магистральными улицами, озвученными выше. Общегородские магистральные улицы осуществляют связь между микрорайонами поселка, жилыми кварталами и промышленными предприятиями, коммунально-складскими организациями.</w:t>
      </w:r>
    </w:p>
    <w:p w14:paraId="0C2FDDEF" w14:textId="77777777" w:rsidR="00BC699C" w:rsidRPr="00BC699C" w:rsidRDefault="00BC699C" w:rsidP="00BC699C">
      <w:pPr>
        <w:ind w:right="201" w:firstLine="709"/>
        <w:jc w:val="both"/>
        <w:rPr>
          <w:sz w:val="26"/>
          <w:szCs w:val="26"/>
        </w:rPr>
      </w:pPr>
      <w:r w:rsidRPr="00BC699C">
        <w:rPr>
          <w:sz w:val="26"/>
          <w:szCs w:val="26"/>
        </w:rPr>
        <w:t>Жилые улицы, являются планировочным элементом, формируют кварталы городской застройки и имеют выходы на магистральные улицы.</w:t>
      </w:r>
    </w:p>
    <w:p w14:paraId="2361CC07" w14:textId="77777777" w:rsidR="003168A9" w:rsidRDefault="00BC699C" w:rsidP="00BC699C">
      <w:pPr>
        <w:ind w:firstLine="709"/>
        <w:jc w:val="both"/>
        <w:rPr>
          <w:sz w:val="26"/>
          <w:szCs w:val="26"/>
        </w:rPr>
      </w:pPr>
      <w:r w:rsidRPr="00BC699C">
        <w:rPr>
          <w:sz w:val="26"/>
          <w:szCs w:val="26"/>
        </w:rPr>
        <w:t xml:space="preserve">Предлагаемый планировочный каркас, отображенный на прилагаемых схемах генерального плана, продолжит дальнейшее развитие поселка, обеспечит удобные </w:t>
      </w:r>
    </w:p>
    <w:p w14:paraId="79DCF6D7" w14:textId="77777777" w:rsidR="003168A9" w:rsidRDefault="003168A9" w:rsidP="00BC699C">
      <w:pPr>
        <w:ind w:firstLine="709"/>
        <w:jc w:val="both"/>
        <w:rPr>
          <w:sz w:val="26"/>
          <w:szCs w:val="26"/>
        </w:rPr>
      </w:pPr>
    </w:p>
    <w:p w14:paraId="2CF68F31" w14:textId="77777777" w:rsidR="00CD3C75" w:rsidRDefault="00CD3C75" w:rsidP="003168A9">
      <w:pPr>
        <w:jc w:val="both"/>
        <w:rPr>
          <w:sz w:val="26"/>
          <w:szCs w:val="26"/>
        </w:rPr>
      </w:pPr>
    </w:p>
    <w:p w14:paraId="09E012A9" w14:textId="77777777" w:rsidR="00DE559F" w:rsidRPr="00BC699C" w:rsidRDefault="00BC699C" w:rsidP="003168A9">
      <w:pPr>
        <w:jc w:val="both"/>
        <w:rPr>
          <w:sz w:val="26"/>
          <w:szCs w:val="26"/>
        </w:rPr>
      </w:pPr>
      <w:r w:rsidRPr="00BC699C">
        <w:rPr>
          <w:sz w:val="26"/>
          <w:szCs w:val="26"/>
        </w:rPr>
        <w:lastRenderedPageBreak/>
        <w:t>связи всех микрорайонов города по магистральным улицам общегородского значения, что подтолкнет развитие данных территорий за счет частных инвестиций.</w:t>
      </w:r>
    </w:p>
    <w:p w14:paraId="74389849" w14:textId="77777777" w:rsidR="00FB5E42" w:rsidRDefault="00FB5E42" w:rsidP="00A8244D">
      <w:pPr>
        <w:ind w:firstLine="709"/>
        <w:jc w:val="both"/>
        <w:rPr>
          <w:sz w:val="28"/>
          <w:szCs w:val="28"/>
        </w:rPr>
      </w:pPr>
    </w:p>
    <w:p w14:paraId="3A371FE2" w14:textId="77777777" w:rsidR="00FB5E42" w:rsidRDefault="00FB5E42" w:rsidP="003168A9">
      <w:pPr>
        <w:ind w:firstLine="708"/>
        <w:jc w:val="both"/>
        <w:rPr>
          <w:i/>
          <w:sz w:val="26"/>
          <w:szCs w:val="26"/>
        </w:rPr>
      </w:pPr>
      <w:r w:rsidRPr="00FB5E42">
        <w:rPr>
          <w:i/>
          <w:sz w:val="26"/>
          <w:szCs w:val="26"/>
        </w:rPr>
        <w:t xml:space="preserve">Генеральным планом </w:t>
      </w:r>
      <w:r w:rsidR="00BC699C">
        <w:rPr>
          <w:i/>
          <w:sz w:val="26"/>
          <w:szCs w:val="26"/>
        </w:rPr>
        <w:t>Демьяновского</w:t>
      </w:r>
      <w:r w:rsidRPr="00FB5E42">
        <w:rPr>
          <w:i/>
          <w:sz w:val="26"/>
          <w:szCs w:val="26"/>
        </w:rPr>
        <w:t xml:space="preserve"> городского поселения учтены м</w:t>
      </w:r>
      <w:r w:rsidRPr="00FB5E42">
        <w:rPr>
          <w:i/>
          <w:iCs/>
          <w:color w:val="000000"/>
          <w:sz w:val="26"/>
          <w:szCs w:val="26"/>
        </w:rPr>
        <w:t xml:space="preserve">ероприятия, в сфере </w:t>
      </w:r>
      <w:r>
        <w:rPr>
          <w:i/>
          <w:iCs/>
          <w:color w:val="000000"/>
          <w:sz w:val="26"/>
          <w:szCs w:val="26"/>
        </w:rPr>
        <w:t xml:space="preserve">административно-территориального </w:t>
      </w:r>
      <w:r w:rsidR="0082069D">
        <w:rPr>
          <w:i/>
          <w:iCs/>
          <w:color w:val="000000"/>
          <w:sz w:val="26"/>
          <w:szCs w:val="26"/>
        </w:rPr>
        <w:t>уст</w:t>
      </w:r>
      <w:r w:rsidR="008B7647">
        <w:rPr>
          <w:i/>
          <w:iCs/>
          <w:color w:val="000000"/>
          <w:sz w:val="26"/>
          <w:szCs w:val="26"/>
        </w:rPr>
        <w:t>р</w:t>
      </w:r>
      <w:r w:rsidR="0082069D">
        <w:rPr>
          <w:i/>
          <w:iCs/>
          <w:color w:val="000000"/>
          <w:sz w:val="26"/>
          <w:szCs w:val="26"/>
        </w:rPr>
        <w:t>ойства</w:t>
      </w:r>
      <w:r w:rsidRPr="00FB5E42">
        <w:rPr>
          <w:i/>
          <w:sz w:val="26"/>
          <w:szCs w:val="26"/>
        </w:rPr>
        <w:t xml:space="preserve">, предусмотренные Схемой территориального планирования </w:t>
      </w:r>
      <w:r w:rsidR="0082069D">
        <w:rPr>
          <w:i/>
          <w:sz w:val="26"/>
          <w:szCs w:val="26"/>
        </w:rPr>
        <w:t>Подосиновского муниципального района</w:t>
      </w:r>
      <w:r w:rsidRPr="00FB5E42">
        <w:rPr>
          <w:i/>
          <w:sz w:val="26"/>
          <w:szCs w:val="26"/>
        </w:rPr>
        <w:t>:</w:t>
      </w:r>
    </w:p>
    <w:p w14:paraId="6FCEE236" w14:textId="77777777" w:rsidR="0082069D" w:rsidRPr="0082069D" w:rsidRDefault="0082069D" w:rsidP="0082069D">
      <w:pPr>
        <w:ind w:firstLine="708"/>
        <w:jc w:val="both"/>
        <w:rPr>
          <w:i/>
          <w:sz w:val="26"/>
          <w:szCs w:val="26"/>
        </w:rPr>
      </w:pPr>
      <w:r>
        <w:rPr>
          <w:i/>
          <w:sz w:val="26"/>
          <w:szCs w:val="26"/>
        </w:rPr>
        <w:t xml:space="preserve">- </w:t>
      </w:r>
      <w:r w:rsidRPr="0082069D">
        <w:rPr>
          <w:i/>
          <w:sz w:val="26"/>
          <w:szCs w:val="26"/>
        </w:rPr>
        <w:t>Закрытие населенн</w:t>
      </w:r>
      <w:r>
        <w:rPr>
          <w:i/>
          <w:sz w:val="26"/>
          <w:szCs w:val="26"/>
        </w:rPr>
        <w:t>ых</w:t>
      </w:r>
      <w:r w:rsidRPr="0082069D">
        <w:rPr>
          <w:i/>
          <w:sz w:val="26"/>
          <w:szCs w:val="26"/>
        </w:rPr>
        <w:t xml:space="preserve"> пункт</w:t>
      </w:r>
      <w:r>
        <w:rPr>
          <w:i/>
          <w:sz w:val="26"/>
          <w:szCs w:val="26"/>
        </w:rPr>
        <w:t>ов</w:t>
      </w:r>
      <w:r w:rsidRPr="0082069D">
        <w:rPr>
          <w:i/>
          <w:sz w:val="26"/>
          <w:szCs w:val="26"/>
        </w:rPr>
        <w:t xml:space="preserve"> с исключением</w:t>
      </w:r>
      <w:r>
        <w:rPr>
          <w:i/>
          <w:sz w:val="26"/>
          <w:szCs w:val="26"/>
        </w:rPr>
        <w:t xml:space="preserve"> </w:t>
      </w:r>
      <w:r w:rsidRPr="0082069D">
        <w:rPr>
          <w:i/>
          <w:sz w:val="26"/>
          <w:szCs w:val="26"/>
        </w:rPr>
        <w:t xml:space="preserve">из реестра населенных пунктов </w:t>
      </w:r>
    </w:p>
    <w:p w14:paraId="6EC92BE6" w14:textId="77777777" w:rsidR="0082069D" w:rsidRDefault="0082069D" w:rsidP="0082069D">
      <w:pPr>
        <w:ind w:firstLine="708"/>
        <w:jc w:val="both"/>
        <w:rPr>
          <w:i/>
          <w:sz w:val="26"/>
          <w:szCs w:val="26"/>
        </w:rPr>
      </w:pPr>
      <w:r w:rsidRPr="0082069D">
        <w:rPr>
          <w:i/>
          <w:sz w:val="26"/>
          <w:szCs w:val="26"/>
        </w:rPr>
        <w:t>(после переселения жителей в более</w:t>
      </w:r>
      <w:r>
        <w:rPr>
          <w:i/>
          <w:sz w:val="26"/>
          <w:szCs w:val="26"/>
        </w:rPr>
        <w:t xml:space="preserve"> </w:t>
      </w:r>
      <w:r w:rsidRPr="0082069D">
        <w:rPr>
          <w:i/>
          <w:sz w:val="26"/>
          <w:szCs w:val="26"/>
        </w:rPr>
        <w:t>крупны</w:t>
      </w:r>
      <w:r w:rsidR="008B7647">
        <w:rPr>
          <w:i/>
          <w:sz w:val="26"/>
          <w:szCs w:val="26"/>
        </w:rPr>
        <w:t xml:space="preserve">е развиваемые населенные пункты): </w:t>
      </w:r>
      <w:r w:rsidR="00EE7450">
        <w:rPr>
          <w:i/>
          <w:sz w:val="26"/>
          <w:szCs w:val="26"/>
        </w:rPr>
        <w:t>д. Прость, д. Бортино, д. Остров, д. Ванинское, д. Мачехино, д. Плесо, д. Калиниха, д. Анфалово.</w:t>
      </w:r>
    </w:p>
    <w:p w14:paraId="36A6012E" w14:textId="77777777" w:rsidR="0082069D" w:rsidRDefault="0082069D" w:rsidP="0082069D">
      <w:pPr>
        <w:ind w:firstLine="708"/>
        <w:jc w:val="both"/>
        <w:rPr>
          <w:i/>
          <w:sz w:val="26"/>
          <w:szCs w:val="26"/>
        </w:rPr>
      </w:pPr>
    </w:p>
    <w:p w14:paraId="19880779" w14:textId="77777777" w:rsidR="0082069D" w:rsidRPr="0082069D" w:rsidRDefault="0082069D" w:rsidP="0082069D">
      <w:pPr>
        <w:ind w:firstLine="708"/>
        <w:jc w:val="both"/>
        <w:rPr>
          <w:i/>
          <w:sz w:val="26"/>
          <w:szCs w:val="26"/>
        </w:rPr>
      </w:pPr>
      <w:r>
        <w:rPr>
          <w:i/>
          <w:sz w:val="26"/>
          <w:szCs w:val="26"/>
        </w:rPr>
        <w:t xml:space="preserve">- </w:t>
      </w:r>
      <w:r w:rsidRPr="0082069D">
        <w:rPr>
          <w:i/>
          <w:sz w:val="26"/>
          <w:szCs w:val="26"/>
        </w:rPr>
        <w:t>Закрытие населенн</w:t>
      </w:r>
      <w:r>
        <w:rPr>
          <w:i/>
          <w:sz w:val="26"/>
          <w:szCs w:val="26"/>
        </w:rPr>
        <w:t>ых</w:t>
      </w:r>
      <w:r w:rsidRPr="0082069D">
        <w:rPr>
          <w:i/>
          <w:sz w:val="26"/>
          <w:szCs w:val="26"/>
        </w:rPr>
        <w:t xml:space="preserve"> пункт</w:t>
      </w:r>
      <w:r>
        <w:rPr>
          <w:i/>
          <w:sz w:val="26"/>
          <w:szCs w:val="26"/>
        </w:rPr>
        <w:t>ов</w:t>
      </w:r>
      <w:r w:rsidRPr="0082069D">
        <w:rPr>
          <w:i/>
          <w:sz w:val="26"/>
          <w:szCs w:val="26"/>
        </w:rPr>
        <w:t xml:space="preserve"> с исключением</w:t>
      </w:r>
      <w:r>
        <w:rPr>
          <w:i/>
          <w:sz w:val="26"/>
          <w:szCs w:val="26"/>
        </w:rPr>
        <w:t xml:space="preserve"> </w:t>
      </w:r>
      <w:r w:rsidRPr="0082069D">
        <w:rPr>
          <w:i/>
          <w:sz w:val="26"/>
          <w:szCs w:val="26"/>
        </w:rPr>
        <w:t xml:space="preserve">из реестра населенных пунктов </w:t>
      </w:r>
    </w:p>
    <w:p w14:paraId="1293648F" w14:textId="77777777" w:rsidR="0082069D" w:rsidRPr="0082069D" w:rsidRDefault="0082069D" w:rsidP="0082069D">
      <w:pPr>
        <w:ind w:firstLine="708"/>
        <w:jc w:val="both"/>
        <w:rPr>
          <w:i/>
          <w:sz w:val="26"/>
          <w:szCs w:val="26"/>
        </w:rPr>
      </w:pPr>
      <w:r w:rsidRPr="0082069D">
        <w:rPr>
          <w:i/>
          <w:sz w:val="26"/>
          <w:szCs w:val="26"/>
        </w:rPr>
        <w:t>(как не имеющи</w:t>
      </w:r>
      <w:r>
        <w:rPr>
          <w:i/>
          <w:sz w:val="26"/>
          <w:szCs w:val="26"/>
        </w:rPr>
        <w:t>х</w:t>
      </w:r>
      <w:r w:rsidR="008B7647">
        <w:rPr>
          <w:i/>
          <w:sz w:val="26"/>
          <w:szCs w:val="26"/>
        </w:rPr>
        <w:t xml:space="preserve"> жителей): </w:t>
      </w:r>
      <w:r w:rsidR="00EE7450">
        <w:rPr>
          <w:i/>
          <w:sz w:val="26"/>
          <w:szCs w:val="26"/>
        </w:rPr>
        <w:t>д. Фалево, д. Созаново, д. Пуртово, д. Фомино, д. Коняиха, д. Никульская, д. Даниловская, д. Линяково, д. Мурамовская, д. Калачиха, д. Маево, д. Суслониха, д. Байкалово, д. Мельмина Гора, д. Алебино, д. Помелиха.</w:t>
      </w:r>
    </w:p>
    <w:p w14:paraId="3B856CE2" w14:textId="77777777" w:rsidR="00FB5E42" w:rsidRPr="00A8244D" w:rsidRDefault="00FB5E42" w:rsidP="00A8244D">
      <w:pPr>
        <w:ind w:firstLine="709"/>
        <w:jc w:val="both"/>
        <w:rPr>
          <w:sz w:val="28"/>
          <w:szCs w:val="28"/>
        </w:rPr>
      </w:pPr>
    </w:p>
    <w:p w14:paraId="08AEF704" w14:textId="77777777" w:rsidR="00972C35" w:rsidRDefault="00972C35" w:rsidP="00972C35">
      <w:pPr>
        <w:rPr>
          <w:color w:val="000000"/>
          <w:sz w:val="36"/>
          <w:szCs w:val="36"/>
        </w:rPr>
      </w:pPr>
      <w:r>
        <w:rPr>
          <w:b/>
          <w:i/>
          <w:sz w:val="28"/>
          <w:szCs w:val="28"/>
        </w:rPr>
        <w:t>5</w:t>
      </w:r>
      <w:r w:rsidRPr="00DC1478">
        <w:rPr>
          <w:b/>
          <w:i/>
          <w:sz w:val="28"/>
          <w:szCs w:val="28"/>
        </w:rPr>
        <w:t>.</w:t>
      </w:r>
      <w:r>
        <w:rPr>
          <w:b/>
          <w:i/>
          <w:sz w:val="28"/>
          <w:szCs w:val="28"/>
        </w:rPr>
        <w:t>3.</w:t>
      </w:r>
      <w:r w:rsidRPr="00DC1478">
        <w:rPr>
          <w:b/>
          <w:i/>
          <w:sz w:val="28"/>
          <w:szCs w:val="28"/>
        </w:rPr>
        <w:t xml:space="preserve">  </w:t>
      </w:r>
      <w:r>
        <w:rPr>
          <w:b/>
          <w:i/>
          <w:sz w:val="28"/>
          <w:szCs w:val="28"/>
        </w:rPr>
        <w:t>Функциональное зонирование территории</w:t>
      </w:r>
    </w:p>
    <w:p w14:paraId="3B4710EC" w14:textId="77777777" w:rsidR="00972C35" w:rsidRDefault="00972C35" w:rsidP="00972C35">
      <w:pPr>
        <w:jc w:val="both"/>
        <w:rPr>
          <w:sz w:val="28"/>
          <w:szCs w:val="28"/>
        </w:rPr>
      </w:pPr>
    </w:p>
    <w:p w14:paraId="3060F79D" w14:textId="77777777" w:rsidR="00972C35" w:rsidRPr="007175AB" w:rsidRDefault="00972C35" w:rsidP="00972C35">
      <w:pPr>
        <w:ind w:firstLine="709"/>
        <w:jc w:val="both"/>
        <w:rPr>
          <w:sz w:val="26"/>
          <w:szCs w:val="26"/>
        </w:rPr>
      </w:pPr>
      <w:r w:rsidRPr="007175AB">
        <w:rPr>
          <w:sz w:val="26"/>
          <w:szCs w:val="26"/>
        </w:rPr>
        <w:t xml:space="preserve">Генеральным планом определены основные положения функционального использования всей территории, как муниципального образования, так и непосредственного центра муниципального образования – пгт </w:t>
      </w:r>
      <w:r w:rsidR="003168A9">
        <w:rPr>
          <w:sz w:val="26"/>
          <w:szCs w:val="26"/>
        </w:rPr>
        <w:t>Демьяново</w:t>
      </w:r>
      <w:r w:rsidRPr="007175AB">
        <w:rPr>
          <w:sz w:val="26"/>
          <w:szCs w:val="26"/>
        </w:rPr>
        <w:t>, отображенные на карте «</w:t>
      </w:r>
      <w:r w:rsidRPr="007175AB">
        <w:rPr>
          <w:i/>
          <w:sz w:val="26"/>
          <w:szCs w:val="26"/>
        </w:rPr>
        <w:t>Карта функциональных зон, границ населенных пунктов, планируемых объектов местного значения поселения</w:t>
      </w:r>
      <w:r w:rsidRPr="007175AB">
        <w:rPr>
          <w:sz w:val="26"/>
          <w:szCs w:val="26"/>
        </w:rPr>
        <w:t xml:space="preserve">» </w:t>
      </w:r>
      <w:r w:rsidRPr="007175AB">
        <w:rPr>
          <w:i/>
          <w:sz w:val="26"/>
          <w:szCs w:val="26"/>
        </w:rPr>
        <w:t>(в редакции 2018 года)</w:t>
      </w:r>
      <w:r w:rsidRPr="007175AB">
        <w:rPr>
          <w:sz w:val="26"/>
          <w:szCs w:val="26"/>
        </w:rPr>
        <w:t>.</w:t>
      </w:r>
    </w:p>
    <w:p w14:paraId="13081FA0" w14:textId="77777777" w:rsidR="001736FF" w:rsidRDefault="001736FF" w:rsidP="001736FF">
      <w:pPr>
        <w:rPr>
          <w:b/>
          <w:i/>
          <w:sz w:val="28"/>
          <w:szCs w:val="28"/>
        </w:rPr>
      </w:pPr>
    </w:p>
    <w:p w14:paraId="39B1EB95" w14:textId="77777777" w:rsidR="001736FF" w:rsidRDefault="001736FF" w:rsidP="001736FF">
      <w:pPr>
        <w:rPr>
          <w:color w:val="000000"/>
          <w:sz w:val="36"/>
          <w:szCs w:val="36"/>
        </w:rPr>
      </w:pPr>
      <w:r>
        <w:rPr>
          <w:b/>
          <w:i/>
          <w:sz w:val="28"/>
          <w:szCs w:val="28"/>
        </w:rPr>
        <w:t>5</w:t>
      </w:r>
      <w:r w:rsidRPr="00DC1478">
        <w:rPr>
          <w:b/>
          <w:i/>
          <w:sz w:val="28"/>
          <w:szCs w:val="28"/>
        </w:rPr>
        <w:t>.</w:t>
      </w:r>
      <w:r>
        <w:rPr>
          <w:b/>
          <w:i/>
          <w:sz w:val="28"/>
          <w:szCs w:val="28"/>
        </w:rPr>
        <w:t>3.1.</w:t>
      </w:r>
      <w:r w:rsidRPr="00DC1478">
        <w:rPr>
          <w:b/>
          <w:i/>
          <w:sz w:val="28"/>
          <w:szCs w:val="28"/>
        </w:rPr>
        <w:t xml:space="preserve"> </w:t>
      </w:r>
      <w:r>
        <w:rPr>
          <w:b/>
          <w:i/>
          <w:sz w:val="28"/>
          <w:szCs w:val="28"/>
        </w:rPr>
        <w:t>Зона жилой застройки</w:t>
      </w:r>
    </w:p>
    <w:p w14:paraId="79A77E47" w14:textId="77777777" w:rsidR="00E17929" w:rsidRDefault="00E17929" w:rsidP="00E17929">
      <w:pPr>
        <w:ind w:right="201" w:firstLine="709"/>
        <w:rPr>
          <w:szCs w:val="26"/>
        </w:rPr>
      </w:pPr>
    </w:p>
    <w:p w14:paraId="29A4711D" w14:textId="77777777" w:rsidR="009514D9" w:rsidRPr="009514D9" w:rsidRDefault="009514D9" w:rsidP="009514D9">
      <w:pPr>
        <w:ind w:right="201" w:firstLine="709"/>
        <w:jc w:val="both"/>
        <w:rPr>
          <w:sz w:val="26"/>
          <w:szCs w:val="26"/>
        </w:rPr>
      </w:pPr>
      <w:r w:rsidRPr="009514D9">
        <w:rPr>
          <w:sz w:val="26"/>
          <w:szCs w:val="26"/>
        </w:rPr>
        <w:t>Жилая застройка размещается практически на всех основных направлениях развития городского поселения в границах населенных пунктов, продолжая направление развития планировочной структуры. Рассматривая населенные пункты, вошедшие в состав городского поселения в части жилой застройки,  можно говорить в основном  об индивидуальной жилой застройке и малоэтажной жилой застройке усадебного типа, среднеэтажное и многоэтажное жилье не имеет развития. И это вполне объяснимо и обоснованно, т.к. село исторически жило усадебным подворьем, в редком случае  среднеэтажным,  многоэтажное жилье не обеспечивает целей  сельского жителя.</w:t>
      </w:r>
    </w:p>
    <w:p w14:paraId="2494412D" w14:textId="77777777" w:rsidR="009514D9" w:rsidRPr="009514D9" w:rsidRDefault="009514D9" w:rsidP="009514D9">
      <w:pPr>
        <w:ind w:right="201" w:firstLine="709"/>
        <w:jc w:val="both"/>
        <w:rPr>
          <w:sz w:val="26"/>
          <w:szCs w:val="26"/>
        </w:rPr>
      </w:pPr>
      <w:r w:rsidRPr="009514D9">
        <w:rPr>
          <w:sz w:val="26"/>
          <w:szCs w:val="26"/>
        </w:rPr>
        <w:t>Кроме того, необходимо отметить, что жилая застройка сельских населенных пунктов в основном деревянная, т.к. территория поселений окружена лесами – местным строительным материалом. Каменное жилье начало появляться сравнительно недавно, и их процент от общего числа домовладений незначителен.</w:t>
      </w:r>
    </w:p>
    <w:p w14:paraId="66951471" w14:textId="77777777" w:rsidR="009514D9" w:rsidRPr="009514D9" w:rsidRDefault="009514D9" w:rsidP="009514D9">
      <w:pPr>
        <w:ind w:right="201" w:firstLine="709"/>
        <w:jc w:val="both"/>
        <w:rPr>
          <w:color w:val="0000FF"/>
          <w:sz w:val="26"/>
          <w:szCs w:val="26"/>
        </w:rPr>
      </w:pPr>
      <w:r w:rsidRPr="009514D9">
        <w:rPr>
          <w:sz w:val="26"/>
          <w:szCs w:val="26"/>
        </w:rPr>
        <w:t xml:space="preserve">Рассматривая </w:t>
      </w:r>
      <w:r w:rsidRPr="009514D9">
        <w:rPr>
          <w:i/>
          <w:sz w:val="26"/>
          <w:szCs w:val="26"/>
        </w:rPr>
        <w:t>центр</w:t>
      </w:r>
      <w:r w:rsidRPr="009514D9">
        <w:rPr>
          <w:sz w:val="26"/>
          <w:szCs w:val="26"/>
        </w:rPr>
        <w:t xml:space="preserve"> муниципального образования – поселок городского типа Демьяново, можно проследить более разнообразные типы жилой застройки. </w:t>
      </w:r>
    </w:p>
    <w:p w14:paraId="003E1CA1" w14:textId="77777777" w:rsidR="009514D9" w:rsidRPr="009514D9" w:rsidRDefault="009514D9" w:rsidP="009514D9">
      <w:pPr>
        <w:ind w:right="201" w:firstLine="709"/>
        <w:jc w:val="both"/>
        <w:rPr>
          <w:color w:val="0000FF"/>
          <w:sz w:val="26"/>
          <w:szCs w:val="26"/>
        </w:rPr>
      </w:pPr>
      <w:r w:rsidRPr="009514D9">
        <w:rPr>
          <w:sz w:val="26"/>
          <w:szCs w:val="26"/>
        </w:rPr>
        <w:t>Центр поселка активно представлен мало- и среднеэтажной жилой застройкой.</w:t>
      </w:r>
      <w:r w:rsidRPr="009514D9">
        <w:rPr>
          <w:color w:val="0000FF"/>
          <w:sz w:val="26"/>
          <w:szCs w:val="26"/>
        </w:rPr>
        <w:t xml:space="preserve"> </w:t>
      </w:r>
      <w:r w:rsidRPr="009514D9">
        <w:rPr>
          <w:sz w:val="26"/>
          <w:szCs w:val="26"/>
        </w:rPr>
        <w:t>Сформированные  далее от центральной части жилые кварталы в основном представлены индивидуальные жилые дома и малоэтажные жилые дома с приусадебными участками в деревянном исполнении.</w:t>
      </w:r>
      <w:r w:rsidRPr="009514D9">
        <w:rPr>
          <w:color w:val="0000FF"/>
          <w:sz w:val="26"/>
          <w:szCs w:val="26"/>
        </w:rPr>
        <w:t xml:space="preserve"> </w:t>
      </w:r>
      <w:r w:rsidRPr="009514D9">
        <w:rPr>
          <w:sz w:val="26"/>
          <w:szCs w:val="26"/>
        </w:rPr>
        <w:t>Сегодня строительство жилой застройки ведётся низкими темпами и в основной своей массе – коттеджная застройка.</w:t>
      </w:r>
    </w:p>
    <w:p w14:paraId="69DCFD57" w14:textId="77777777" w:rsidR="009514D9" w:rsidRDefault="009514D9" w:rsidP="009514D9">
      <w:pPr>
        <w:ind w:right="201" w:firstLine="709"/>
        <w:jc w:val="both"/>
        <w:rPr>
          <w:sz w:val="26"/>
          <w:szCs w:val="26"/>
        </w:rPr>
      </w:pPr>
    </w:p>
    <w:p w14:paraId="5DEFDCEE" w14:textId="77777777" w:rsidR="009514D9" w:rsidRPr="009514D9" w:rsidRDefault="009514D9" w:rsidP="009514D9">
      <w:pPr>
        <w:ind w:right="201" w:firstLine="709"/>
        <w:jc w:val="both"/>
        <w:rPr>
          <w:sz w:val="26"/>
          <w:szCs w:val="26"/>
        </w:rPr>
      </w:pPr>
      <w:r w:rsidRPr="009514D9">
        <w:rPr>
          <w:sz w:val="26"/>
          <w:szCs w:val="26"/>
        </w:rPr>
        <w:t xml:space="preserve">Первоочередной задачей проекта генерального плана является вовлечение свободных территорий, имеющихся в границах поселка, под расширение жилой застройки, преимущественно индивидуальной. Учитывая наличие в границах поселка свободных территорий, пригодных для жилищного и иного строительства,  </w:t>
      </w:r>
      <w:r>
        <w:rPr>
          <w:sz w:val="26"/>
          <w:szCs w:val="26"/>
        </w:rPr>
        <w:t xml:space="preserve">расширение </w:t>
      </w:r>
      <w:r w:rsidRPr="009514D9">
        <w:rPr>
          <w:sz w:val="26"/>
          <w:szCs w:val="26"/>
        </w:rPr>
        <w:t xml:space="preserve">границы пгт Демьяново на расчетный срок не запланировано. </w:t>
      </w:r>
    </w:p>
    <w:p w14:paraId="55FB7505" w14:textId="77777777" w:rsidR="009514D9" w:rsidRPr="009514D9" w:rsidRDefault="009514D9" w:rsidP="009514D9">
      <w:pPr>
        <w:ind w:right="201" w:firstLine="709"/>
        <w:jc w:val="both"/>
        <w:rPr>
          <w:sz w:val="26"/>
          <w:szCs w:val="26"/>
        </w:rPr>
      </w:pPr>
      <w:r w:rsidRPr="009514D9">
        <w:rPr>
          <w:sz w:val="26"/>
          <w:szCs w:val="26"/>
        </w:rPr>
        <w:t>В соответствии с п 2.3. СНиП 2.07.01-89*,  размещение индивидуальной жилой застройки следует принимать в пределах городской черты — преимущественно на свободных территориях, включая территории, ранее считавшиеся не пригодными для строительства, а также на территориях реконструируемой застройки.</w:t>
      </w:r>
    </w:p>
    <w:p w14:paraId="2AC52380" w14:textId="77777777" w:rsidR="009514D9" w:rsidRPr="009514D9" w:rsidRDefault="009514D9" w:rsidP="009514D9">
      <w:pPr>
        <w:ind w:right="201" w:firstLine="709"/>
        <w:jc w:val="both"/>
        <w:rPr>
          <w:sz w:val="26"/>
          <w:szCs w:val="26"/>
        </w:rPr>
      </w:pPr>
      <w:r w:rsidRPr="009514D9">
        <w:rPr>
          <w:sz w:val="26"/>
          <w:szCs w:val="26"/>
        </w:rPr>
        <w:t>Рассматривая вопрос существующего жилого фонда, большую озабоченность для органов местного самоуправления должны представлять домовладения, попавшие в санитарно-защитные зоны существующих предприятий.</w:t>
      </w:r>
    </w:p>
    <w:p w14:paraId="67EFA171" w14:textId="77777777" w:rsidR="009514D9" w:rsidRPr="009514D9" w:rsidRDefault="009514D9" w:rsidP="009A37EB">
      <w:pPr>
        <w:ind w:right="201" w:firstLine="709"/>
        <w:jc w:val="both"/>
        <w:rPr>
          <w:sz w:val="26"/>
          <w:szCs w:val="26"/>
        </w:rPr>
      </w:pPr>
      <w:r w:rsidRPr="009514D9">
        <w:rPr>
          <w:sz w:val="26"/>
          <w:szCs w:val="26"/>
        </w:rPr>
        <w:t xml:space="preserve">Ниже представлен укрупненный список наиболее проблемных улиц пгт Демьяново </w:t>
      </w:r>
      <w:r w:rsidRPr="009514D9">
        <w:rPr>
          <w:i/>
          <w:sz w:val="26"/>
          <w:szCs w:val="26"/>
        </w:rPr>
        <w:t xml:space="preserve">с </w:t>
      </w:r>
      <w:r w:rsidRPr="009514D9">
        <w:rPr>
          <w:sz w:val="26"/>
          <w:szCs w:val="26"/>
        </w:rPr>
        <w:t>жилой застройкой, попадающей в санитарно-защитные зоны различных объектов:</w:t>
      </w:r>
    </w:p>
    <w:p w14:paraId="6F1151E0" w14:textId="77777777" w:rsidR="009514D9" w:rsidRDefault="009514D9" w:rsidP="009137A9">
      <w:pPr>
        <w:widowControl w:val="0"/>
        <w:numPr>
          <w:ilvl w:val="0"/>
          <w:numId w:val="26"/>
        </w:numPr>
        <w:tabs>
          <w:tab w:val="clear" w:pos="1695"/>
          <w:tab w:val="num" w:pos="1200"/>
        </w:tabs>
        <w:autoSpaceDE w:val="0"/>
        <w:autoSpaceDN w:val="0"/>
        <w:adjustRightInd w:val="0"/>
        <w:spacing w:before="120"/>
        <w:ind w:left="1200" w:right="201" w:hanging="480"/>
        <w:jc w:val="both"/>
      </w:pPr>
      <w:r>
        <w:t>Жилая застройка по части улицы Олимпийская, улицам Солнечная, Сиреневая попадают в СЗЗ ООО «Поларк».</w:t>
      </w:r>
    </w:p>
    <w:p w14:paraId="067EF8D0" w14:textId="77777777" w:rsidR="009514D9" w:rsidRDefault="009514D9" w:rsidP="009137A9">
      <w:pPr>
        <w:widowControl w:val="0"/>
        <w:numPr>
          <w:ilvl w:val="0"/>
          <w:numId w:val="26"/>
        </w:numPr>
        <w:tabs>
          <w:tab w:val="clear" w:pos="1695"/>
          <w:tab w:val="num" w:pos="1200"/>
        </w:tabs>
        <w:autoSpaceDE w:val="0"/>
        <w:autoSpaceDN w:val="0"/>
        <w:adjustRightInd w:val="0"/>
        <w:spacing w:before="120"/>
        <w:ind w:left="1200" w:right="201" w:hanging="480"/>
        <w:jc w:val="both"/>
      </w:pPr>
      <w:r>
        <w:t>Часть жилой застройки по пер. Железнодорожный попадают в СЗЗ железной дороги.</w:t>
      </w:r>
    </w:p>
    <w:p w14:paraId="501BEF8B" w14:textId="77777777" w:rsidR="009514D9" w:rsidRDefault="009514D9" w:rsidP="009137A9">
      <w:pPr>
        <w:widowControl w:val="0"/>
        <w:numPr>
          <w:ilvl w:val="0"/>
          <w:numId w:val="26"/>
        </w:numPr>
        <w:tabs>
          <w:tab w:val="clear" w:pos="1695"/>
          <w:tab w:val="num" w:pos="1200"/>
        </w:tabs>
        <w:autoSpaceDE w:val="0"/>
        <w:autoSpaceDN w:val="0"/>
        <w:adjustRightInd w:val="0"/>
        <w:spacing w:before="120"/>
        <w:ind w:left="1200" w:right="201" w:hanging="480"/>
        <w:jc w:val="both"/>
      </w:pPr>
      <w:r>
        <w:t>Часть жилой застройки по улицам Энергетиков, Советская, Юбилейная, Комсомольская, Свободы, Пролетарская, Центральная, Строительная попадают в СЗЗ ООО «ЛПК «Полеко» и ООО «Поларк».</w:t>
      </w:r>
    </w:p>
    <w:p w14:paraId="5AC1993C" w14:textId="77777777" w:rsidR="009514D9" w:rsidRPr="009A37EB" w:rsidRDefault="009514D9" w:rsidP="009137A9">
      <w:pPr>
        <w:numPr>
          <w:ilvl w:val="0"/>
          <w:numId w:val="26"/>
        </w:numPr>
        <w:tabs>
          <w:tab w:val="clear" w:pos="1695"/>
          <w:tab w:val="num" w:pos="1260"/>
        </w:tabs>
        <w:ind w:left="1200" w:hanging="480"/>
        <w:jc w:val="both"/>
        <w:rPr>
          <w:i/>
          <w:color w:val="000000"/>
          <w:sz w:val="26"/>
          <w:szCs w:val="26"/>
        </w:rPr>
      </w:pPr>
      <w:r>
        <w:t xml:space="preserve">Вся жилая застройка по улицам Молодежная, Подгорная, Мира, Заречная (д. Нижнее Маялово) и часть жилой застройки по улицам Набережная, Демьяновская, Центральная, Коммуны, Пролетарская, пер. Пролетарский, улицам Луговая, Ворошилова и Буденного попадают в СЗЗ скотомогильника. </w:t>
      </w:r>
      <w:r w:rsidRPr="007175AB">
        <w:rPr>
          <w:i/>
          <w:sz w:val="26"/>
          <w:szCs w:val="26"/>
        </w:rPr>
        <w:t>(По состоянию на 2018 год, указанный скотомогильник (яма Беккари), является закрытым и подлежащим списанию. Санитарно- защитная зона установлена в границах территории, ранее занимающей скотомогильником.</w:t>
      </w:r>
      <w:r w:rsidRPr="007175AB">
        <w:rPr>
          <w:color w:val="000000"/>
          <w:sz w:val="26"/>
          <w:szCs w:val="26"/>
        </w:rPr>
        <w:t xml:space="preserve"> </w:t>
      </w:r>
      <w:r w:rsidRPr="007175AB">
        <w:rPr>
          <w:i/>
          <w:color w:val="000000"/>
          <w:sz w:val="26"/>
          <w:szCs w:val="26"/>
        </w:rPr>
        <w:t xml:space="preserve">Распоряжение </w:t>
      </w:r>
      <w:r w:rsidRPr="009A37EB">
        <w:rPr>
          <w:i/>
          <w:color w:val="000000"/>
          <w:sz w:val="26"/>
          <w:szCs w:val="26"/>
        </w:rPr>
        <w:t>«Об утверждении границ санитарно-защитной зоны закрытого скотомогильника (биотермическая яма) №10» №129 от 2016-08-16).</w:t>
      </w:r>
    </w:p>
    <w:p w14:paraId="502088A9" w14:textId="77777777" w:rsidR="009514D9" w:rsidRDefault="009514D9" w:rsidP="009A37EB">
      <w:pPr>
        <w:ind w:left="1260" w:right="201" w:hanging="540"/>
        <w:rPr>
          <w:szCs w:val="26"/>
        </w:rPr>
      </w:pPr>
      <w:r>
        <w:t xml:space="preserve">5.  </w:t>
      </w:r>
      <w:r w:rsidR="009A37EB">
        <w:t xml:space="preserve">   </w:t>
      </w:r>
      <w:r>
        <w:t xml:space="preserve">Часть жилой застройки д. Лисья Слободка попадает в охранную зону </w:t>
      </w:r>
      <w:r w:rsidR="009A37EB">
        <w:t xml:space="preserve">  </w:t>
      </w:r>
      <w:r>
        <w:t>высоковольтных ЛЭП 35 и 110 кВ</w:t>
      </w:r>
      <w:r>
        <w:rPr>
          <w:szCs w:val="26"/>
        </w:rPr>
        <w:t>.</w:t>
      </w:r>
      <w:r w:rsidR="009A37EB">
        <w:rPr>
          <w:szCs w:val="26"/>
        </w:rPr>
        <w:tab/>
      </w:r>
    </w:p>
    <w:p w14:paraId="0B278A86" w14:textId="77777777" w:rsidR="009514D9" w:rsidRPr="009514D9" w:rsidRDefault="009514D9" w:rsidP="009A37EB">
      <w:pPr>
        <w:ind w:right="201"/>
        <w:jc w:val="both"/>
        <w:rPr>
          <w:szCs w:val="26"/>
        </w:rPr>
      </w:pPr>
      <w:r w:rsidRPr="00CD1120">
        <w:rPr>
          <w:szCs w:val="26"/>
        </w:rPr>
        <w:t>Более подробно улицы с жилой застройкой, попавшие в зоны действия санитарно-защи</w:t>
      </w:r>
      <w:r w:rsidR="009A37EB">
        <w:rPr>
          <w:szCs w:val="26"/>
        </w:rPr>
        <w:t>т</w:t>
      </w:r>
      <w:r w:rsidRPr="00CD1120">
        <w:rPr>
          <w:szCs w:val="26"/>
        </w:rPr>
        <w:t>ных зон можно увидеть на графическом приложении к Генеральному плану</w:t>
      </w:r>
      <w:r>
        <w:rPr>
          <w:szCs w:val="26"/>
        </w:rPr>
        <w:t xml:space="preserve"> </w:t>
      </w:r>
      <w:r w:rsidRPr="007175AB">
        <w:rPr>
          <w:i/>
          <w:sz w:val="26"/>
          <w:szCs w:val="26"/>
        </w:rPr>
        <w:t>(в редакции 2008 года)</w:t>
      </w:r>
      <w:r w:rsidRPr="00CD1120">
        <w:rPr>
          <w:szCs w:val="26"/>
        </w:rPr>
        <w:t xml:space="preserve"> </w:t>
      </w:r>
      <w:r w:rsidRPr="009514D9">
        <w:rPr>
          <w:szCs w:val="26"/>
        </w:rPr>
        <w:t>– «Схема границ зон с особыми условиями использования территории и территорий, подверженных риску возникновения чрезвычайных ситуаций природного и техногенного характера».</w:t>
      </w:r>
    </w:p>
    <w:p w14:paraId="06F9E2F7" w14:textId="77777777" w:rsidR="009514D9" w:rsidRPr="009514D9" w:rsidRDefault="009514D9" w:rsidP="009514D9">
      <w:pPr>
        <w:jc w:val="both"/>
        <w:rPr>
          <w:i/>
          <w:sz w:val="26"/>
          <w:szCs w:val="26"/>
        </w:rPr>
      </w:pPr>
    </w:p>
    <w:p w14:paraId="3B84DE9E" w14:textId="77777777" w:rsidR="009A37EB" w:rsidRDefault="00E609D1" w:rsidP="009514D9">
      <w:pPr>
        <w:ind w:firstLine="540"/>
        <w:jc w:val="both"/>
        <w:rPr>
          <w:i/>
          <w:color w:val="000000"/>
          <w:sz w:val="26"/>
          <w:szCs w:val="26"/>
        </w:rPr>
      </w:pPr>
      <w:r w:rsidRPr="007175AB">
        <w:rPr>
          <w:i/>
          <w:color w:val="000000"/>
          <w:sz w:val="26"/>
          <w:szCs w:val="26"/>
        </w:rPr>
        <w:t xml:space="preserve">В настоящее время, в связи с необходимостью дальнейшего упрощения, снятия административных барьеров и избыточных требований при установлении размеров санитарно-защитных зон для объектов и производств, Федеральной службой по надзору в сфере защиты прав потребителей и благополучия человека были внесены "Изменения и дополнения № 3 к СанПиН 2.2.1/2.1.1.1200-03 "Санитарно-защитные зоны и санитарная классификация предприятий, сооружений и иных объектов. Новая редакция", зарегистрированные в Минюсте РФ 12 октября </w:t>
      </w:r>
      <w:smartTag w:uri="urn:schemas-microsoft-com:office:smarttags" w:element="metricconverter">
        <w:smartTagPr>
          <w:attr w:name="ProductID" w:val="2010 г"/>
        </w:smartTagPr>
        <w:r w:rsidRPr="007175AB">
          <w:rPr>
            <w:i/>
            <w:color w:val="000000"/>
            <w:sz w:val="26"/>
            <w:szCs w:val="26"/>
          </w:rPr>
          <w:t>2010 г</w:t>
        </w:r>
      </w:smartTag>
      <w:r w:rsidRPr="007175AB">
        <w:rPr>
          <w:i/>
          <w:color w:val="000000"/>
          <w:sz w:val="26"/>
          <w:szCs w:val="26"/>
        </w:rPr>
        <w:t xml:space="preserve">. N 18699. Из </w:t>
      </w:r>
    </w:p>
    <w:p w14:paraId="735D38C6" w14:textId="77777777" w:rsidR="009A37EB" w:rsidRDefault="009A37EB" w:rsidP="009514D9">
      <w:pPr>
        <w:ind w:firstLine="540"/>
        <w:jc w:val="both"/>
        <w:rPr>
          <w:i/>
          <w:color w:val="000000"/>
          <w:sz w:val="26"/>
          <w:szCs w:val="26"/>
        </w:rPr>
      </w:pPr>
    </w:p>
    <w:p w14:paraId="5A57FAEA" w14:textId="77777777" w:rsidR="00E609D1" w:rsidRPr="007175AB" w:rsidRDefault="00E609D1" w:rsidP="009514D9">
      <w:pPr>
        <w:ind w:firstLine="540"/>
        <w:jc w:val="both"/>
        <w:rPr>
          <w:i/>
          <w:color w:val="000000"/>
          <w:sz w:val="26"/>
          <w:szCs w:val="26"/>
        </w:rPr>
      </w:pPr>
      <w:r w:rsidRPr="007175AB">
        <w:rPr>
          <w:i/>
          <w:color w:val="000000"/>
          <w:sz w:val="26"/>
          <w:szCs w:val="26"/>
        </w:rPr>
        <w:t xml:space="preserve">главы I, пункта 1.2., абзаца I «Требования настоящих правил распространяются» исключены слова «и действующих промышленных объектов и производств». </w:t>
      </w:r>
    </w:p>
    <w:p w14:paraId="7C41CDED" w14:textId="77777777" w:rsidR="00E609D1" w:rsidRPr="007175AB" w:rsidRDefault="00E609D1" w:rsidP="00E609D1">
      <w:pPr>
        <w:ind w:firstLine="709"/>
        <w:jc w:val="both"/>
        <w:rPr>
          <w:sz w:val="26"/>
          <w:szCs w:val="26"/>
        </w:rPr>
      </w:pPr>
      <w:r w:rsidRPr="007175AB">
        <w:rPr>
          <w:i/>
          <w:color w:val="000000"/>
          <w:sz w:val="26"/>
          <w:szCs w:val="26"/>
        </w:rPr>
        <w:t xml:space="preserve">Исходя из вышеизложенного, в графических материалах Генерального плана, в редакции 2018 года, санитарно-защитные зоны для ряда вышеуказанных объектов и производств не отображены. </w:t>
      </w:r>
    </w:p>
    <w:p w14:paraId="03860506" w14:textId="77777777" w:rsidR="00E17929" w:rsidRPr="007175AB" w:rsidRDefault="00E17929" w:rsidP="00E609D1">
      <w:pPr>
        <w:ind w:firstLine="709"/>
        <w:jc w:val="both"/>
        <w:rPr>
          <w:sz w:val="26"/>
          <w:szCs w:val="26"/>
        </w:rPr>
      </w:pPr>
      <w:r w:rsidRPr="007175AB">
        <w:rPr>
          <w:sz w:val="26"/>
          <w:szCs w:val="26"/>
        </w:rPr>
        <w:t>Учитывая потребность населения в предоставлении земельных участков для индивидуального жилищного строительства генеральным планом предлагается органам местного самоуправления в первоочередном порядке осуществлять предоставление земельных участков на территориях существующей жилой застройки.</w:t>
      </w:r>
    </w:p>
    <w:p w14:paraId="477B5779" w14:textId="77777777" w:rsidR="00E17929" w:rsidRPr="007175AB" w:rsidRDefault="00E17929" w:rsidP="00480E00">
      <w:pPr>
        <w:ind w:firstLine="709"/>
        <w:jc w:val="both"/>
        <w:rPr>
          <w:sz w:val="26"/>
          <w:szCs w:val="26"/>
        </w:rPr>
      </w:pPr>
      <w:r w:rsidRPr="007175AB">
        <w:rPr>
          <w:sz w:val="26"/>
          <w:szCs w:val="26"/>
        </w:rPr>
        <w:t>В первоочередном порядке предлагать для предоставления земельные участки, занятые ветхими и разрушенными объектами недвижимости (домами) при условии отсутствия прав собственности, как на объекты недвижимого имущества, так и на земельные участки. Следующими под застройку передаются земельные участки занятые пожарищами, при условии истечения трехлетнего срока на восстановление объекта недвижимого имущества и отсутствии права собственности на земельный участок.  Первоочередное освоение застроенных территорий обусловлена, прежде всего,  наличием для таких территорий подъездных путей, объектов инженерн</w:t>
      </w:r>
      <w:r w:rsidR="006D028D" w:rsidRPr="007175AB">
        <w:rPr>
          <w:sz w:val="26"/>
          <w:szCs w:val="26"/>
        </w:rPr>
        <w:t>ых</w:t>
      </w:r>
      <w:r w:rsidRPr="007175AB">
        <w:rPr>
          <w:sz w:val="26"/>
          <w:szCs w:val="26"/>
        </w:rPr>
        <w:t xml:space="preserve"> коммуникаций, что значительно снижает себестоимость строительства.</w:t>
      </w:r>
    </w:p>
    <w:p w14:paraId="61D7A1CF" w14:textId="77777777" w:rsidR="00E17929" w:rsidRPr="007175AB" w:rsidRDefault="00E17929" w:rsidP="006D028D">
      <w:pPr>
        <w:ind w:firstLine="709"/>
        <w:jc w:val="both"/>
        <w:rPr>
          <w:sz w:val="26"/>
          <w:szCs w:val="26"/>
        </w:rPr>
      </w:pPr>
      <w:r w:rsidRPr="007175AB">
        <w:rPr>
          <w:sz w:val="26"/>
          <w:szCs w:val="26"/>
        </w:rPr>
        <w:t xml:space="preserve">Для реализации данного положения органам местного самоуправления предлагается провести инвентаризацию территории пгт </w:t>
      </w:r>
      <w:r w:rsidR="00D21B6D">
        <w:rPr>
          <w:sz w:val="26"/>
          <w:szCs w:val="26"/>
        </w:rPr>
        <w:t>Демьяново</w:t>
      </w:r>
      <w:r w:rsidRPr="007175AB">
        <w:rPr>
          <w:sz w:val="26"/>
          <w:szCs w:val="26"/>
        </w:rPr>
        <w:t xml:space="preserve"> на предмет наличия в застроенной территории участков занятых ветхим, разрушенным и сгоревшим жильем. Это позволит составить списки земельных участков, предлагаемых для освоения с последующим их обнародованием.  </w:t>
      </w:r>
    </w:p>
    <w:p w14:paraId="28676EC6" w14:textId="77777777" w:rsidR="00E17929" w:rsidRPr="007175AB" w:rsidRDefault="00E17929" w:rsidP="006D028D">
      <w:pPr>
        <w:ind w:firstLine="709"/>
        <w:jc w:val="both"/>
        <w:rPr>
          <w:sz w:val="26"/>
          <w:szCs w:val="26"/>
        </w:rPr>
      </w:pPr>
      <w:r w:rsidRPr="007175AB">
        <w:rPr>
          <w:sz w:val="26"/>
          <w:szCs w:val="26"/>
        </w:rPr>
        <w:t>Кроме того, необходимо отметить что, данное мероприятие позволит убрать с «лица» поселка разрушенные дома и сделать его по возможности красивым и живым.</w:t>
      </w:r>
    </w:p>
    <w:p w14:paraId="23115CFA" w14:textId="77777777" w:rsidR="00E17929" w:rsidRPr="007175AB" w:rsidRDefault="00E17929" w:rsidP="006D028D">
      <w:pPr>
        <w:ind w:firstLine="709"/>
        <w:jc w:val="both"/>
        <w:rPr>
          <w:sz w:val="26"/>
          <w:szCs w:val="26"/>
        </w:rPr>
      </w:pPr>
      <w:r w:rsidRPr="007175AB">
        <w:rPr>
          <w:sz w:val="26"/>
          <w:szCs w:val="26"/>
        </w:rPr>
        <w:t xml:space="preserve">Вторым этапом развития зон жилой застройки предлагается выход на свободные территории. </w:t>
      </w:r>
    </w:p>
    <w:p w14:paraId="6C289B64" w14:textId="77777777" w:rsidR="00E17929" w:rsidRPr="007175AB" w:rsidRDefault="00E17929" w:rsidP="00E17929">
      <w:pPr>
        <w:jc w:val="both"/>
        <w:rPr>
          <w:b/>
          <w:sz w:val="26"/>
          <w:szCs w:val="26"/>
        </w:rPr>
      </w:pPr>
      <w:r w:rsidRPr="007175AB">
        <w:rPr>
          <w:sz w:val="26"/>
          <w:szCs w:val="26"/>
        </w:rPr>
        <w:t>Учитывая спрос на земельные участки под строительство</w:t>
      </w:r>
      <w:r w:rsidR="006D028D" w:rsidRPr="007175AB">
        <w:rPr>
          <w:sz w:val="26"/>
          <w:szCs w:val="26"/>
        </w:rPr>
        <w:t xml:space="preserve">, </w:t>
      </w:r>
      <w:r w:rsidR="006D028D" w:rsidRPr="007175AB">
        <w:rPr>
          <w:b/>
          <w:sz w:val="26"/>
          <w:szCs w:val="26"/>
        </w:rPr>
        <w:t>п</w:t>
      </w:r>
      <w:r w:rsidRPr="007175AB">
        <w:rPr>
          <w:b/>
          <w:sz w:val="26"/>
          <w:szCs w:val="26"/>
        </w:rPr>
        <w:t>роектом Генерального плана предлагается на первую очередь:</w:t>
      </w:r>
    </w:p>
    <w:p w14:paraId="6CDE2A7C" w14:textId="77777777" w:rsidR="009514D9" w:rsidRPr="009A37EB" w:rsidRDefault="009514D9" w:rsidP="009514D9">
      <w:pPr>
        <w:widowControl w:val="0"/>
        <w:numPr>
          <w:ilvl w:val="0"/>
          <w:numId w:val="27"/>
        </w:numPr>
        <w:tabs>
          <w:tab w:val="left" w:pos="5445"/>
        </w:tabs>
        <w:autoSpaceDE w:val="0"/>
        <w:autoSpaceDN w:val="0"/>
        <w:adjustRightInd w:val="0"/>
        <w:spacing w:before="120"/>
        <w:ind w:right="201"/>
        <w:jc w:val="both"/>
        <w:rPr>
          <w:color w:val="0000FF"/>
          <w:sz w:val="26"/>
          <w:szCs w:val="26"/>
        </w:rPr>
      </w:pPr>
      <w:r w:rsidRPr="009A37EB">
        <w:rPr>
          <w:sz w:val="26"/>
          <w:szCs w:val="26"/>
        </w:rPr>
        <w:t>Формирование кварталов жилой застройки в центральной части поселения  в квартале, ограниченном  улицами Трактовой, Энергетиков, пер. Трактового (ориентировочной  площадью 2,5га) для индивидуального жилищного строительства с выделением участков площадью не более 15000м2 (800-1000м2</w:t>
      </w:r>
      <w:r w:rsidRPr="009A37EB">
        <w:rPr>
          <w:color w:val="0000FF"/>
          <w:sz w:val="26"/>
          <w:szCs w:val="26"/>
        </w:rPr>
        <w:t xml:space="preserve"> </w:t>
      </w:r>
      <w:r w:rsidRPr="009A37EB">
        <w:rPr>
          <w:sz w:val="26"/>
          <w:szCs w:val="26"/>
        </w:rPr>
        <w:t>преимущественно)</w:t>
      </w:r>
    </w:p>
    <w:p w14:paraId="2210CB43" w14:textId="77777777" w:rsidR="009514D9" w:rsidRPr="009A37EB" w:rsidRDefault="009514D9" w:rsidP="002D1AE6">
      <w:pPr>
        <w:pStyle w:val="8"/>
      </w:pPr>
      <w:r w:rsidRPr="009A37EB">
        <w:t>Проектом Генерального плана предлагается на расчетный срок:</w:t>
      </w:r>
    </w:p>
    <w:p w14:paraId="795298B0" w14:textId="77777777" w:rsidR="009514D9" w:rsidRPr="009A37EB" w:rsidRDefault="009514D9" w:rsidP="009514D9">
      <w:pPr>
        <w:widowControl w:val="0"/>
        <w:numPr>
          <w:ilvl w:val="0"/>
          <w:numId w:val="28"/>
        </w:numPr>
        <w:tabs>
          <w:tab w:val="left" w:pos="5445"/>
        </w:tabs>
        <w:autoSpaceDE w:val="0"/>
        <w:autoSpaceDN w:val="0"/>
        <w:adjustRightInd w:val="0"/>
        <w:spacing w:before="120"/>
        <w:ind w:right="201"/>
        <w:jc w:val="both"/>
        <w:rPr>
          <w:sz w:val="26"/>
          <w:szCs w:val="26"/>
        </w:rPr>
      </w:pPr>
      <w:r w:rsidRPr="009A37EB">
        <w:rPr>
          <w:sz w:val="26"/>
          <w:szCs w:val="26"/>
        </w:rPr>
        <w:t>Формирование кварталов жилой застройки в  северной части поселения (в продолжение улиц Спортивная и Заводская) ориентировочной площадью 5га для индивидуального жилищного строительства с выделением участков площадью не более 15000м2 (800-1000м2</w:t>
      </w:r>
      <w:r w:rsidRPr="009A37EB">
        <w:rPr>
          <w:color w:val="0000FF"/>
          <w:sz w:val="26"/>
          <w:szCs w:val="26"/>
        </w:rPr>
        <w:t xml:space="preserve"> </w:t>
      </w:r>
      <w:r w:rsidRPr="009A37EB">
        <w:rPr>
          <w:sz w:val="26"/>
          <w:szCs w:val="26"/>
        </w:rPr>
        <w:t>преимущественно)</w:t>
      </w:r>
    </w:p>
    <w:p w14:paraId="70B87F7C" w14:textId="77777777" w:rsidR="009514D9" w:rsidRPr="009A37EB" w:rsidRDefault="009514D9" w:rsidP="009514D9">
      <w:pPr>
        <w:widowControl w:val="0"/>
        <w:numPr>
          <w:ilvl w:val="0"/>
          <w:numId w:val="28"/>
        </w:numPr>
        <w:tabs>
          <w:tab w:val="left" w:pos="5445"/>
        </w:tabs>
        <w:autoSpaceDE w:val="0"/>
        <w:autoSpaceDN w:val="0"/>
        <w:adjustRightInd w:val="0"/>
        <w:spacing w:before="120"/>
        <w:ind w:right="201"/>
        <w:jc w:val="both"/>
        <w:rPr>
          <w:sz w:val="26"/>
          <w:szCs w:val="26"/>
        </w:rPr>
      </w:pPr>
      <w:r w:rsidRPr="009A37EB">
        <w:rPr>
          <w:sz w:val="26"/>
          <w:szCs w:val="26"/>
        </w:rPr>
        <w:t>Формирование кварталов жилой застройки в  восточной части поселения (в продолжение пер. Комсомольский, улиц Конституции и Луговая) ориентировочной площадью 6,4га для индивидуального жилищного строительства с выделением участков площадью не более 1500м2 (800-1000м2</w:t>
      </w:r>
      <w:r w:rsidRPr="009A37EB">
        <w:rPr>
          <w:color w:val="0000FF"/>
          <w:sz w:val="26"/>
          <w:szCs w:val="26"/>
        </w:rPr>
        <w:t xml:space="preserve"> </w:t>
      </w:r>
      <w:r w:rsidRPr="009A37EB">
        <w:rPr>
          <w:sz w:val="26"/>
          <w:szCs w:val="26"/>
        </w:rPr>
        <w:t>преимущественно)</w:t>
      </w:r>
    </w:p>
    <w:p w14:paraId="70FFB972" w14:textId="77777777" w:rsidR="009A37EB" w:rsidRDefault="009A37EB" w:rsidP="009A37EB">
      <w:pPr>
        <w:widowControl w:val="0"/>
        <w:tabs>
          <w:tab w:val="left" w:pos="5445"/>
        </w:tabs>
        <w:autoSpaceDE w:val="0"/>
        <w:autoSpaceDN w:val="0"/>
        <w:adjustRightInd w:val="0"/>
        <w:spacing w:before="120"/>
        <w:ind w:left="360" w:right="201"/>
        <w:jc w:val="both"/>
        <w:rPr>
          <w:szCs w:val="26"/>
        </w:rPr>
      </w:pPr>
    </w:p>
    <w:p w14:paraId="1D7A3EEE" w14:textId="77777777" w:rsidR="009514D9" w:rsidRPr="009A37EB" w:rsidRDefault="009514D9" w:rsidP="009514D9">
      <w:pPr>
        <w:widowControl w:val="0"/>
        <w:numPr>
          <w:ilvl w:val="0"/>
          <w:numId w:val="28"/>
        </w:numPr>
        <w:tabs>
          <w:tab w:val="left" w:pos="5445"/>
        </w:tabs>
        <w:autoSpaceDE w:val="0"/>
        <w:autoSpaceDN w:val="0"/>
        <w:adjustRightInd w:val="0"/>
        <w:spacing w:before="120"/>
        <w:ind w:right="201"/>
        <w:jc w:val="both"/>
        <w:rPr>
          <w:sz w:val="26"/>
          <w:szCs w:val="26"/>
        </w:rPr>
      </w:pPr>
      <w:r w:rsidRPr="009A37EB">
        <w:rPr>
          <w:sz w:val="26"/>
          <w:szCs w:val="26"/>
        </w:rPr>
        <w:t>Формирование кварталов жилой застройки в  северной части поселения (в продолжение улиц Железнодорожная, Спортивная, Олимпийская) ориентировочной площадью 3,8га для индивидуального жилищного строительства с выделением участков площадью не более 1500м2 (800-1000м2</w:t>
      </w:r>
      <w:r w:rsidRPr="009A37EB">
        <w:rPr>
          <w:color w:val="0000FF"/>
          <w:sz w:val="26"/>
          <w:szCs w:val="26"/>
        </w:rPr>
        <w:t xml:space="preserve"> </w:t>
      </w:r>
      <w:r w:rsidRPr="009A37EB">
        <w:rPr>
          <w:sz w:val="26"/>
          <w:szCs w:val="26"/>
        </w:rPr>
        <w:t>преимущественно)</w:t>
      </w:r>
    </w:p>
    <w:p w14:paraId="75CCF551" w14:textId="77777777" w:rsidR="00A70F38" w:rsidRPr="007175AB" w:rsidRDefault="00A70F38" w:rsidP="00E17929">
      <w:pPr>
        <w:jc w:val="both"/>
        <w:rPr>
          <w:sz w:val="26"/>
          <w:szCs w:val="26"/>
        </w:rPr>
      </w:pPr>
    </w:p>
    <w:p w14:paraId="52EC21DB" w14:textId="77777777" w:rsidR="00E17929" w:rsidRPr="007175AB" w:rsidRDefault="00E17929" w:rsidP="00276858">
      <w:pPr>
        <w:ind w:firstLine="709"/>
        <w:jc w:val="both"/>
        <w:rPr>
          <w:sz w:val="26"/>
          <w:szCs w:val="26"/>
        </w:rPr>
      </w:pPr>
      <w:r w:rsidRPr="009A37EB">
        <w:rPr>
          <w:sz w:val="26"/>
          <w:szCs w:val="26"/>
        </w:rPr>
        <w:t>Функциональные жилые зоны представлены</w:t>
      </w:r>
      <w:r w:rsidRPr="007175AB">
        <w:rPr>
          <w:sz w:val="26"/>
          <w:szCs w:val="26"/>
        </w:rPr>
        <w:t xml:space="preserve"> проектом в следующих группах застройки:</w:t>
      </w:r>
    </w:p>
    <w:p w14:paraId="47DBAB18" w14:textId="77777777" w:rsidR="00E17929" w:rsidRPr="007175AB" w:rsidRDefault="00276858" w:rsidP="00E17929">
      <w:pPr>
        <w:jc w:val="both"/>
        <w:rPr>
          <w:sz w:val="26"/>
          <w:szCs w:val="26"/>
        </w:rPr>
      </w:pPr>
      <w:r w:rsidRPr="007175AB">
        <w:rPr>
          <w:sz w:val="26"/>
          <w:szCs w:val="26"/>
        </w:rPr>
        <w:t xml:space="preserve">- </w:t>
      </w:r>
      <w:r w:rsidR="00E17929" w:rsidRPr="007175AB">
        <w:rPr>
          <w:sz w:val="26"/>
          <w:szCs w:val="26"/>
        </w:rPr>
        <w:t>Индивидуальными жилыми домами</w:t>
      </w:r>
    </w:p>
    <w:p w14:paraId="513F9E12" w14:textId="77777777" w:rsidR="00E17929" w:rsidRDefault="00276858" w:rsidP="00E17929">
      <w:pPr>
        <w:jc w:val="both"/>
        <w:rPr>
          <w:sz w:val="26"/>
          <w:szCs w:val="26"/>
        </w:rPr>
      </w:pPr>
      <w:r w:rsidRPr="007175AB">
        <w:rPr>
          <w:sz w:val="26"/>
          <w:szCs w:val="26"/>
        </w:rPr>
        <w:t xml:space="preserve">- </w:t>
      </w:r>
      <w:r w:rsidR="00E17929" w:rsidRPr="007175AB">
        <w:rPr>
          <w:sz w:val="26"/>
          <w:szCs w:val="26"/>
        </w:rPr>
        <w:t>Малоэтажными жилыми домами (до 3-х этажей)</w:t>
      </w:r>
    </w:p>
    <w:p w14:paraId="109FF707" w14:textId="77777777" w:rsidR="009A37EB" w:rsidRDefault="009A37EB" w:rsidP="00E17929">
      <w:pPr>
        <w:jc w:val="both"/>
        <w:rPr>
          <w:sz w:val="26"/>
          <w:szCs w:val="26"/>
        </w:rPr>
      </w:pPr>
      <w:r>
        <w:rPr>
          <w:sz w:val="26"/>
          <w:szCs w:val="26"/>
        </w:rPr>
        <w:t>- Среднеэтажными жилыми домами (до 5-ти этажей)</w:t>
      </w:r>
    </w:p>
    <w:p w14:paraId="63D47CE4" w14:textId="77777777" w:rsidR="009A37EB" w:rsidRDefault="009A37EB" w:rsidP="009A37EB">
      <w:pPr>
        <w:ind w:right="201"/>
        <w:rPr>
          <w:szCs w:val="26"/>
        </w:rPr>
      </w:pPr>
    </w:p>
    <w:p w14:paraId="69C81D41" w14:textId="77777777" w:rsidR="009A37EB" w:rsidRDefault="009A37EB" w:rsidP="009A37EB">
      <w:pPr>
        <w:ind w:right="201"/>
        <w:jc w:val="both"/>
        <w:rPr>
          <w:sz w:val="26"/>
          <w:szCs w:val="26"/>
        </w:rPr>
      </w:pPr>
      <w:r w:rsidRPr="009A37EB">
        <w:rPr>
          <w:sz w:val="26"/>
          <w:szCs w:val="26"/>
        </w:rPr>
        <w:t xml:space="preserve">Вновь проектируемая застройка жилой зоны представлена только индивидуальными жилыми домами. </w:t>
      </w:r>
    </w:p>
    <w:p w14:paraId="3D172C11" w14:textId="77777777" w:rsidR="001015CB" w:rsidRDefault="001015CB" w:rsidP="009A37EB">
      <w:pPr>
        <w:ind w:right="201"/>
        <w:jc w:val="both"/>
        <w:rPr>
          <w:sz w:val="26"/>
          <w:szCs w:val="26"/>
        </w:rPr>
      </w:pPr>
    </w:p>
    <w:p w14:paraId="3D025FC4" w14:textId="77777777" w:rsidR="001015CB" w:rsidRPr="001015CB" w:rsidRDefault="001015CB" w:rsidP="009A37EB">
      <w:pPr>
        <w:ind w:right="201"/>
        <w:jc w:val="both"/>
        <w:rPr>
          <w:i/>
          <w:sz w:val="26"/>
          <w:szCs w:val="26"/>
        </w:rPr>
      </w:pPr>
      <w:r w:rsidRPr="001015CB">
        <w:rPr>
          <w:i/>
          <w:sz w:val="26"/>
          <w:szCs w:val="26"/>
        </w:rPr>
        <w:t>По программе «Переселение граждан  проживающих на территории Кировской области, из аварийного жилищного фонда» в 201</w:t>
      </w:r>
      <w:r>
        <w:rPr>
          <w:i/>
          <w:sz w:val="26"/>
          <w:szCs w:val="26"/>
        </w:rPr>
        <w:t>9</w:t>
      </w:r>
      <w:r w:rsidRPr="001015CB">
        <w:rPr>
          <w:i/>
          <w:sz w:val="26"/>
          <w:szCs w:val="26"/>
        </w:rPr>
        <w:t xml:space="preserve">г. планируется  построить жилые помещения  площадью </w:t>
      </w:r>
      <w:r>
        <w:rPr>
          <w:i/>
          <w:sz w:val="26"/>
          <w:szCs w:val="26"/>
        </w:rPr>
        <w:t>4</w:t>
      </w:r>
      <w:r w:rsidR="00075B12">
        <w:rPr>
          <w:i/>
          <w:sz w:val="26"/>
          <w:szCs w:val="26"/>
        </w:rPr>
        <w:t>76</w:t>
      </w:r>
      <w:r>
        <w:rPr>
          <w:i/>
          <w:sz w:val="26"/>
          <w:szCs w:val="26"/>
        </w:rPr>
        <w:t xml:space="preserve"> кв.м.</w:t>
      </w:r>
    </w:p>
    <w:p w14:paraId="1F20C902" w14:textId="77777777" w:rsidR="00DE559F" w:rsidRPr="00EB0812" w:rsidRDefault="00DE559F" w:rsidP="00EB0812"/>
    <w:p w14:paraId="47CC0D4B" w14:textId="77777777" w:rsidR="00EB0812" w:rsidRDefault="00EB0812" w:rsidP="00EB0812">
      <w:pPr>
        <w:rPr>
          <w:color w:val="000000"/>
          <w:sz w:val="36"/>
          <w:szCs w:val="36"/>
        </w:rPr>
      </w:pPr>
      <w:r>
        <w:rPr>
          <w:b/>
          <w:i/>
          <w:sz w:val="28"/>
          <w:szCs w:val="28"/>
        </w:rPr>
        <w:t>5</w:t>
      </w:r>
      <w:r w:rsidRPr="00DC1478">
        <w:rPr>
          <w:b/>
          <w:i/>
          <w:sz w:val="28"/>
          <w:szCs w:val="28"/>
        </w:rPr>
        <w:t>.</w:t>
      </w:r>
      <w:r>
        <w:rPr>
          <w:b/>
          <w:i/>
          <w:sz w:val="28"/>
          <w:szCs w:val="28"/>
        </w:rPr>
        <w:t>3.2.</w:t>
      </w:r>
      <w:r w:rsidRPr="00DC1478">
        <w:rPr>
          <w:b/>
          <w:i/>
          <w:sz w:val="28"/>
          <w:szCs w:val="28"/>
        </w:rPr>
        <w:t xml:space="preserve"> </w:t>
      </w:r>
      <w:r>
        <w:rPr>
          <w:b/>
          <w:i/>
          <w:sz w:val="28"/>
          <w:szCs w:val="28"/>
        </w:rPr>
        <w:t>Зона общественно-деловой застройки</w:t>
      </w:r>
    </w:p>
    <w:p w14:paraId="7A26DF98" w14:textId="77777777" w:rsidR="003C7E26" w:rsidRPr="00984C07" w:rsidRDefault="003C7E26" w:rsidP="00984C07"/>
    <w:p w14:paraId="405CB2E5" w14:textId="77777777" w:rsidR="009A37EB" w:rsidRPr="009A37EB" w:rsidRDefault="009A37EB" w:rsidP="009A37EB">
      <w:pPr>
        <w:ind w:right="201" w:firstLine="709"/>
        <w:jc w:val="both"/>
        <w:rPr>
          <w:sz w:val="26"/>
          <w:szCs w:val="26"/>
        </w:rPr>
      </w:pPr>
      <w:r w:rsidRPr="009A37EB">
        <w:rPr>
          <w:sz w:val="26"/>
          <w:szCs w:val="26"/>
        </w:rPr>
        <w:t xml:space="preserve">Зона общественной  застройки пгт Демьяново сформировалась в центральной части поселка и, в основном, окружена жилой застройкой. В проекте Генерального плана данная зона представлена историческим центром. </w:t>
      </w:r>
    </w:p>
    <w:p w14:paraId="3F47CB97" w14:textId="77777777" w:rsidR="009A37EB" w:rsidRPr="009A37EB" w:rsidRDefault="009A37EB" w:rsidP="009A37EB">
      <w:pPr>
        <w:ind w:right="201"/>
        <w:jc w:val="both"/>
        <w:rPr>
          <w:sz w:val="26"/>
          <w:szCs w:val="26"/>
        </w:rPr>
      </w:pPr>
      <w:r w:rsidRPr="009A37EB">
        <w:rPr>
          <w:sz w:val="26"/>
          <w:szCs w:val="26"/>
        </w:rPr>
        <w:t xml:space="preserve">Проектом предлагается  разнообразить объектами общественной застройки, как центр поселка, так и периферию. </w:t>
      </w:r>
    </w:p>
    <w:p w14:paraId="405A35E0" w14:textId="77777777" w:rsidR="009A37EB" w:rsidRPr="009A37EB" w:rsidRDefault="009A37EB" w:rsidP="009A37EB">
      <w:pPr>
        <w:ind w:right="201"/>
        <w:jc w:val="both"/>
        <w:rPr>
          <w:sz w:val="26"/>
          <w:szCs w:val="26"/>
        </w:rPr>
      </w:pPr>
      <w:r w:rsidRPr="009A37EB">
        <w:rPr>
          <w:sz w:val="26"/>
          <w:szCs w:val="26"/>
          <w:u w:val="single"/>
        </w:rPr>
        <w:t xml:space="preserve">Функциональные зоны общественно-деловой застройки </w:t>
      </w:r>
      <w:r w:rsidRPr="009A37EB">
        <w:rPr>
          <w:sz w:val="26"/>
          <w:szCs w:val="26"/>
        </w:rPr>
        <w:t>представлены проектом в следующих группах:</w:t>
      </w:r>
    </w:p>
    <w:p w14:paraId="5FD199EE" w14:textId="77777777" w:rsidR="009A37EB" w:rsidRPr="009A37EB" w:rsidRDefault="009A37EB" w:rsidP="009137A9">
      <w:pPr>
        <w:widowControl w:val="0"/>
        <w:numPr>
          <w:ilvl w:val="0"/>
          <w:numId w:val="29"/>
        </w:numPr>
        <w:autoSpaceDE w:val="0"/>
        <w:autoSpaceDN w:val="0"/>
        <w:adjustRightInd w:val="0"/>
        <w:spacing w:before="120"/>
        <w:ind w:left="0" w:right="201" w:firstLine="720"/>
        <w:jc w:val="both"/>
        <w:rPr>
          <w:sz w:val="26"/>
          <w:szCs w:val="26"/>
        </w:rPr>
      </w:pPr>
      <w:r w:rsidRPr="009A37EB">
        <w:rPr>
          <w:sz w:val="26"/>
          <w:szCs w:val="26"/>
        </w:rPr>
        <w:t xml:space="preserve">Объекты делового, общественного и </w:t>
      </w:r>
      <w:r>
        <w:rPr>
          <w:sz w:val="26"/>
          <w:szCs w:val="26"/>
        </w:rPr>
        <w:t>коммерческого</w:t>
      </w:r>
      <w:r w:rsidRPr="009A37EB">
        <w:rPr>
          <w:sz w:val="26"/>
          <w:szCs w:val="26"/>
        </w:rPr>
        <w:t xml:space="preserve"> назначения</w:t>
      </w:r>
    </w:p>
    <w:p w14:paraId="070B2B36" w14:textId="77777777" w:rsidR="009A37EB" w:rsidRDefault="009A37EB" w:rsidP="009137A9">
      <w:pPr>
        <w:widowControl w:val="0"/>
        <w:numPr>
          <w:ilvl w:val="0"/>
          <w:numId w:val="29"/>
        </w:numPr>
        <w:autoSpaceDE w:val="0"/>
        <w:autoSpaceDN w:val="0"/>
        <w:adjustRightInd w:val="0"/>
        <w:spacing w:before="120"/>
        <w:ind w:left="0" w:right="201" w:firstLine="720"/>
        <w:jc w:val="both"/>
        <w:rPr>
          <w:sz w:val="26"/>
          <w:szCs w:val="26"/>
        </w:rPr>
      </w:pPr>
      <w:r w:rsidRPr="009A37EB">
        <w:rPr>
          <w:sz w:val="26"/>
          <w:szCs w:val="26"/>
        </w:rPr>
        <w:t xml:space="preserve">Объекты </w:t>
      </w:r>
      <w:r>
        <w:rPr>
          <w:sz w:val="26"/>
          <w:szCs w:val="26"/>
        </w:rPr>
        <w:t>здравоохранения</w:t>
      </w:r>
    </w:p>
    <w:p w14:paraId="528571BC" w14:textId="77777777" w:rsidR="009A37EB" w:rsidRPr="009A37EB" w:rsidRDefault="009A37EB" w:rsidP="009137A9">
      <w:pPr>
        <w:widowControl w:val="0"/>
        <w:numPr>
          <w:ilvl w:val="0"/>
          <w:numId w:val="29"/>
        </w:numPr>
        <w:autoSpaceDE w:val="0"/>
        <w:autoSpaceDN w:val="0"/>
        <w:adjustRightInd w:val="0"/>
        <w:spacing w:before="120"/>
        <w:ind w:left="0" w:right="201" w:firstLine="720"/>
        <w:jc w:val="both"/>
        <w:rPr>
          <w:sz w:val="26"/>
          <w:szCs w:val="26"/>
        </w:rPr>
      </w:pPr>
      <w:r>
        <w:rPr>
          <w:sz w:val="26"/>
          <w:szCs w:val="26"/>
        </w:rPr>
        <w:t>Объекты образования</w:t>
      </w:r>
    </w:p>
    <w:p w14:paraId="64691F33" w14:textId="77777777" w:rsidR="009A37EB" w:rsidRPr="00845339" w:rsidRDefault="00845339" w:rsidP="009137A9">
      <w:pPr>
        <w:widowControl w:val="0"/>
        <w:numPr>
          <w:ilvl w:val="0"/>
          <w:numId w:val="29"/>
        </w:numPr>
        <w:autoSpaceDE w:val="0"/>
        <w:autoSpaceDN w:val="0"/>
        <w:adjustRightInd w:val="0"/>
        <w:spacing w:before="120"/>
        <w:ind w:left="0" w:right="201" w:firstLine="720"/>
        <w:jc w:val="both"/>
        <w:rPr>
          <w:color w:val="0000FF"/>
          <w:sz w:val="26"/>
          <w:szCs w:val="26"/>
        </w:rPr>
      </w:pPr>
      <w:r>
        <w:rPr>
          <w:sz w:val="26"/>
          <w:szCs w:val="26"/>
        </w:rPr>
        <w:t>Спортивные сооружения</w:t>
      </w:r>
    </w:p>
    <w:p w14:paraId="2FDEC291" w14:textId="77777777" w:rsidR="00845339" w:rsidRPr="009A37EB" w:rsidRDefault="00845339" w:rsidP="009137A9">
      <w:pPr>
        <w:widowControl w:val="0"/>
        <w:numPr>
          <w:ilvl w:val="0"/>
          <w:numId w:val="29"/>
        </w:numPr>
        <w:autoSpaceDE w:val="0"/>
        <w:autoSpaceDN w:val="0"/>
        <w:adjustRightInd w:val="0"/>
        <w:spacing w:before="120"/>
        <w:ind w:left="0" w:right="201" w:firstLine="720"/>
        <w:jc w:val="both"/>
        <w:rPr>
          <w:color w:val="0000FF"/>
          <w:sz w:val="26"/>
          <w:szCs w:val="26"/>
        </w:rPr>
      </w:pPr>
      <w:r>
        <w:rPr>
          <w:sz w:val="26"/>
          <w:szCs w:val="26"/>
        </w:rPr>
        <w:t>Объекты коммунально-бытового назначения</w:t>
      </w:r>
    </w:p>
    <w:p w14:paraId="0FDB02C1" w14:textId="77777777" w:rsidR="003C7E26" w:rsidRPr="00480E00" w:rsidRDefault="003C7E26" w:rsidP="003C7E26">
      <w:pPr>
        <w:jc w:val="both"/>
        <w:rPr>
          <w:sz w:val="26"/>
          <w:szCs w:val="26"/>
        </w:rPr>
      </w:pPr>
    </w:p>
    <w:p w14:paraId="600563ED" w14:textId="77777777" w:rsidR="003C7E26" w:rsidRPr="00480E00" w:rsidRDefault="003C7E26" w:rsidP="003C7E26">
      <w:pPr>
        <w:ind w:firstLine="709"/>
        <w:jc w:val="both"/>
        <w:rPr>
          <w:i/>
          <w:sz w:val="26"/>
          <w:szCs w:val="26"/>
        </w:rPr>
      </w:pPr>
      <w:r w:rsidRPr="00480E00">
        <w:rPr>
          <w:i/>
          <w:sz w:val="26"/>
          <w:szCs w:val="26"/>
        </w:rPr>
        <w:t>Функциональные зоны общественно-деловой застройки на территории остальных населенных пунктов, выделены под существующими объектами, общественно-делового, социального и коммерческого назначения.</w:t>
      </w:r>
    </w:p>
    <w:p w14:paraId="49D775AE" w14:textId="77777777" w:rsidR="00845339" w:rsidRPr="00482D0C" w:rsidRDefault="00845339" w:rsidP="002D1AE6">
      <w:pPr>
        <w:pStyle w:val="8"/>
      </w:pPr>
      <w:r w:rsidRPr="00482D0C">
        <w:t>Проектом Генерального плана предлагается на первую очередь:</w:t>
      </w:r>
    </w:p>
    <w:p w14:paraId="69CA7457" w14:textId="77777777" w:rsidR="00845339" w:rsidRPr="00845339" w:rsidRDefault="00075B12" w:rsidP="00845339">
      <w:pPr>
        <w:widowControl w:val="0"/>
        <w:numPr>
          <w:ilvl w:val="1"/>
          <w:numId w:val="29"/>
        </w:numPr>
        <w:tabs>
          <w:tab w:val="left" w:pos="5445"/>
        </w:tabs>
        <w:autoSpaceDE w:val="0"/>
        <w:autoSpaceDN w:val="0"/>
        <w:adjustRightInd w:val="0"/>
        <w:spacing w:before="120"/>
        <w:ind w:right="201"/>
        <w:rPr>
          <w:sz w:val="26"/>
          <w:szCs w:val="26"/>
        </w:rPr>
      </w:pPr>
      <w:r>
        <w:rPr>
          <w:sz w:val="26"/>
          <w:szCs w:val="26"/>
        </w:rPr>
        <w:t>П</w:t>
      </w:r>
      <w:r w:rsidR="00845339" w:rsidRPr="00845339">
        <w:rPr>
          <w:sz w:val="26"/>
          <w:szCs w:val="26"/>
        </w:rPr>
        <w:t>роектируется здание детского кафе на месте старого клуба по ул. Комсомольской</w:t>
      </w:r>
      <w:r w:rsidR="00845339">
        <w:rPr>
          <w:sz w:val="26"/>
          <w:szCs w:val="26"/>
        </w:rPr>
        <w:t>.</w:t>
      </w:r>
    </w:p>
    <w:p w14:paraId="16DE2F89" w14:textId="77777777" w:rsidR="00075B12" w:rsidRDefault="00075B12" w:rsidP="0002005D">
      <w:pPr>
        <w:widowControl w:val="0"/>
        <w:numPr>
          <w:ilvl w:val="1"/>
          <w:numId w:val="29"/>
        </w:numPr>
        <w:tabs>
          <w:tab w:val="left" w:pos="5445"/>
        </w:tabs>
        <w:autoSpaceDE w:val="0"/>
        <w:autoSpaceDN w:val="0"/>
        <w:adjustRightInd w:val="0"/>
        <w:spacing w:before="120"/>
        <w:ind w:right="201"/>
        <w:jc w:val="both"/>
        <w:rPr>
          <w:i/>
          <w:sz w:val="26"/>
          <w:szCs w:val="26"/>
        </w:rPr>
      </w:pPr>
      <w:r w:rsidRPr="00075B12">
        <w:rPr>
          <w:sz w:val="26"/>
          <w:szCs w:val="26"/>
        </w:rPr>
        <w:t>З</w:t>
      </w:r>
      <w:r w:rsidR="00845339" w:rsidRPr="00075B12">
        <w:rPr>
          <w:sz w:val="26"/>
          <w:szCs w:val="26"/>
        </w:rPr>
        <w:t xml:space="preserve">апроектирован спортивный комплекс по ул. Энергетиков, при условии  уменьшения санитарно-защитной зоны  ИП Холодько Н.В. Приемный пункт лесных даров на участке площадью 1,16га. </w:t>
      </w:r>
      <w:r w:rsidR="00845339" w:rsidRPr="00075B12">
        <w:rPr>
          <w:i/>
          <w:sz w:val="26"/>
          <w:szCs w:val="26"/>
        </w:rPr>
        <w:t xml:space="preserve">(По </w:t>
      </w:r>
    </w:p>
    <w:p w14:paraId="64D24CE5" w14:textId="77777777" w:rsidR="00075B12" w:rsidRDefault="00075B12" w:rsidP="00075B12">
      <w:pPr>
        <w:widowControl w:val="0"/>
        <w:tabs>
          <w:tab w:val="left" w:pos="5445"/>
        </w:tabs>
        <w:autoSpaceDE w:val="0"/>
        <w:autoSpaceDN w:val="0"/>
        <w:adjustRightInd w:val="0"/>
        <w:spacing w:before="120"/>
        <w:ind w:left="1440" w:right="201"/>
        <w:jc w:val="both"/>
        <w:rPr>
          <w:i/>
          <w:sz w:val="26"/>
          <w:szCs w:val="26"/>
        </w:rPr>
      </w:pPr>
    </w:p>
    <w:p w14:paraId="72DCDAE2" w14:textId="77777777" w:rsidR="00845339" w:rsidRPr="00075B12" w:rsidRDefault="00845339" w:rsidP="00075B12">
      <w:pPr>
        <w:widowControl w:val="0"/>
        <w:tabs>
          <w:tab w:val="left" w:pos="5445"/>
        </w:tabs>
        <w:autoSpaceDE w:val="0"/>
        <w:autoSpaceDN w:val="0"/>
        <w:adjustRightInd w:val="0"/>
        <w:spacing w:before="120"/>
        <w:ind w:left="1440" w:right="201"/>
        <w:jc w:val="both"/>
        <w:rPr>
          <w:i/>
          <w:sz w:val="26"/>
          <w:szCs w:val="26"/>
        </w:rPr>
      </w:pPr>
      <w:r w:rsidRPr="00075B12">
        <w:rPr>
          <w:i/>
          <w:sz w:val="26"/>
          <w:szCs w:val="26"/>
        </w:rPr>
        <w:t>состоянию на 2018 год</w:t>
      </w:r>
      <w:r w:rsidR="00C770AB" w:rsidRPr="00075B12">
        <w:rPr>
          <w:i/>
          <w:sz w:val="26"/>
          <w:szCs w:val="26"/>
        </w:rPr>
        <w:t>,</w:t>
      </w:r>
      <w:r w:rsidRPr="00075B12">
        <w:rPr>
          <w:i/>
          <w:sz w:val="26"/>
          <w:szCs w:val="26"/>
        </w:rPr>
        <w:t xml:space="preserve"> данное мероприятие </w:t>
      </w:r>
      <w:r w:rsidR="00C770AB" w:rsidRPr="00075B12">
        <w:rPr>
          <w:i/>
          <w:sz w:val="26"/>
          <w:szCs w:val="26"/>
        </w:rPr>
        <w:t xml:space="preserve">является </w:t>
      </w:r>
      <w:r w:rsidRPr="00075B12">
        <w:rPr>
          <w:i/>
          <w:sz w:val="26"/>
          <w:szCs w:val="26"/>
        </w:rPr>
        <w:t>выполне</w:t>
      </w:r>
      <w:r w:rsidR="00C770AB" w:rsidRPr="00075B12">
        <w:rPr>
          <w:i/>
          <w:sz w:val="26"/>
          <w:szCs w:val="26"/>
        </w:rPr>
        <w:t>нным. В связи с этим, на картах Генерального плана в редакции 2018 года не отображено).</w:t>
      </w:r>
    </w:p>
    <w:p w14:paraId="1DC60D4F" w14:textId="77777777" w:rsidR="00C770AB" w:rsidRPr="00075B12" w:rsidRDefault="00075B12" w:rsidP="00845339">
      <w:pPr>
        <w:widowControl w:val="0"/>
        <w:numPr>
          <w:ilvl w:val="1"/>
          <w:numId w:val="29"/>
        </w:numPr>
        <w:tabs>
          <w:tab w:val="left" w:pos="5445"/>
        </w:tabs>
        <w:autoSpaceDE w:val="0"/>
        <w:autoSpaceDN w:val="0"/>
        <w:adjustRightInd w:val="0"/>
        <w:spacing w:before="120"/>
        <w:ind w:right="201"/>
        <w:jc w:val="both"/>
        <w:rPr>
          <w:i/>
          <w:sz w:val="26"/>
          <w:szCs w:val="26"/>
        </w:rPr>
      </w:pPr>
      <w:r>
        <w:rPr>
          <w:sz w:val="26"/>
          <w:szCs w:val="26"/>
        </w:rPr>
        <w:t>З</w:t>
      </w:r>
      <w:r w:rsidR="00C770AB" w:rsidRPr="00075B12">
        <w:rPr>
          <w:sz w:val="26"/>
          <w:szCs w:val="26"/>
        </w:rPr>
        <w:t>апроектирован участок площадью 0,34га под застройку здания коммерческого назначения на углу улиц Трактовая и Энергетиков.</w:t>
      </w:r>
    </w:p>
    <w:p w14:paraId="51F95741" w14:textId="77777777" w:rsidR="00C770AB" w:rsidRDefault="00C770AB" w:rsidP="00C770AB">
      <w:pPr>
        <w:tabs>
          <w:tab w:val="left" w:pos="5445"/>
        </w:tabs>
        <w:ind w:left="540" w:right="201"/>
        <w:rPr>
          <w:b/>
          <w:sz w:val="26"/>
          <w:szCs w:val="26"/>
        </w:rPr>
      </w:pPr>
    </w:p>
    <w:p w14:paraId="6595445C" w14:textId="77777777" w:rsidR="007C45A9" w:rsidRDefault="007C45A9" w:rsidP="0060013A">
      <w:pPr>
        <w:widowControl w:val="0"/>
        <w:tabs>
          <w:tab w:val="left" w:pos="5445"/>
        </w:tabs>
        <w:autoSpaceDE w:val="0"/>
        <w:autoSpaceDN w:val="0"/>
        <w:adjustRightInd w:val="0"/>
        <w:spacing w:before="120"/>
        <w:ind w:right="201"/>
        <w:jc w:val="both"/>
        <w:rPr>
          <w:i/>
          <w:sz w:val="26"/>
          <w:szCs w:val="26"/>
        </w:rPr>
      </w:pPr>
      <w:r>
        <w:rPr>
          <w:i/>
          <w:sz w:val="26"/>
          <w:szCs w:val="26"/>
        </w:rPr>
        <w:t>Кроме вышеуказанных мероприятий, генеральным планом, в редакции 2018 года, предусматривается:</w:t>
      </w:r>
    </w:p>
    <w:p w14:paraId="2A6C5EE8" w14:textId="77777777" w:rsidR="007C45A9" w:rsidRDefault="007C45A9" w:rsidP="007C45A9">
      <w:pPr>
        <w:widowControl w:val="0"/>
        <w:tabs>
          <w:tab w:val="left" w:pos="5445"/>
        </w:tabs>
        <w:autoSpaceDE w:val="0"/>
        <w:autoSpaceDN w:val="0"/>
        <w:adjustRightInd w:val="0"/>
        <w:spacing w:before="120"/>
        <w:ind w:left="1080" w:right="201"/>
        <w:jc w:val="both"/>
        <w:rPr>
          <w:i/>
          <w:sz w:val="26"/>
          <w:szCs w:val="26"/>
        </w:rPr>
      </w:pPr>
      <w:r>
        <w:rPr>
          <w:i/>
          <w:sz w:val="26"/>
          <w:szCs w:val="26"/>
        </w:rPr>
        <w:t xml:space="preserve"> -  строительство котельной (ул. Комсомольская);</w:t>
      </w:r>
    </w:p>
    <w:p w14:paraId="1A81A9D3" w14:textId="77777777" w:rsidR="007C45A9" w:rsidRPr="00C770AB" w:rsidRDefault="007C45A9" w:rsidP="007C45A9">
      <w:pPr>
        <w:widowControl w:val="0"/>
        <w:tabs>
          <w:tab w:val="left" w:pos="5445"/>
        </w:tabs>
        <w:autoSpaceDE w:val="0"/>
        <w:autoSpaceDN w:val="0"/>
        <w:adjustRightInd w:val="0"/>
        <w:spacing w:before="120"/>
        <w:ind w:left="1080" w:right="201"/>
        <w:jc w:val="both"/>
        <w:rPr>
          <w:i/>
          <w:sz w:val="26"/>
          <w:szCs w:val="26"/>
        </w:rPr>
      </w:pPr>
      <w:r>
        <w:rPr>
          <w:i/>
          <w:sz w:val="26"/>
          <w:szCs w:val="26"/>
        </w:rPr>
        <w:t xml:space="preserve"> - строительство ДК с библиотекой (ул. Советская).</w:t>
      </w:r>
    </w:p>
    <w:p w14:paraId="7B5CB853" w14:textId="77777777" w:rsidR="007C45A9" w:rsidRDefault="007C45A9" w:rsidP="00C770AB">
      <w:pPr>
        <w:tabs>
          <w:tab w:val="left" w:pos="5445"/>
        </w:tabs>
        <w:ind w:left="540" w:right="201"/>
        <w:rPr>
          <w:b/>
          <w:sz w:val="26"/>
          <w:szCs w:val="26"/>
        </w:rPr>
      </w:pPr>
    </w:p>
    <w:p w14:paraId="2F183C98" w14:textId="77777777" w:rsidR="00C770AB" w:rsidRDefault="00C770AB" w:rsidP="00C770AB">
      <w:pPr>
        <w:tabs>
          <w:tab w:val="left" w:pos="5445"/>
        </w:tabs>
        <w:ind w:left="540" w:right="201"/>
        <w:rPr>
          <w:b/>
          <w:sz w:val="26"/>
          <w:szCs w:val="26"/>
        </w:rPr>
      </w:pPr>
      <w:r w:rsidRPr="00C770AB">
        <w:rPr>
          <w:b/>
          <w:sz w:val="26"/>
          <w:szCs w:val="26"/>
        </w:rPr>
        <w:t>Проектом Генерального плана предлагается на расчетный срок:</w:t>
      </w:r>
    </w:p>
    <w:p w14:paraId="4FD9512F" w14:textId="77777777" w:rsidR="00C770AB" w:rsidRDefault="00C770AB" w:rsidP="00C770AB">
      <w:pPr>
        <w:ind w:left="1080" w:right="201"/>
      </w:pPr>
    </w:p>
    <w:p w14:paraId="5F0C5A3B" w14:textId="77777777" w:rsidR="00C770AB" w:rsidRDefault="00C770AB" w:rsidP="00C770AB">
      <w:pPr>
        <w:ind w:left="1080" w:right="201"/>
        <w:jc w:val="both"/>
        <w:rPr>
          <w:i/>
          <w:sz w:val="26"/>
          <w:szCs w:val="26"/>
        </w:rPr>
      </w:pPr>
      <w:r>
        <w:t xml:space="preserve">1. </w:t>
      </w:r>
      <w:r w:rsidRPr="00C770AB">
        <w:rPr>
          <w:sz w:val="26"/>
          <w:szCs w:val="26"/>
        </w:rPr>
        <w:t xml:space="preserve">запроектирован участок под застройку объектом придорожного сервиса (магазин, кафе и т.п.) на выезде из Демьяново в Подосиновец  напротив автозаправочной станции  </w:t>
      </w:r>
      <w:smartTag w:uri="urn:schemas-microsoft-com:office:smarttags" w:element="metricconverter">
        <w:smartTagPr>
          <w:attr w:name="ProductID" w:val="0,98 га"/>
        </w:smartTagPr>
        <w:r w:rsidRPr="00C770AB">
          <w:rPr>
            <w:sz w:val="26"/>
            <w:szCs w:val="26"/>
          </w:rPr>
          <w:t>0,98 га</w:t>
        </w:r>
      </w:smartTag>
      <w:r w:rsidRPr="00C770AB">
        <w:rPr>
          <w:sz w:val="26"/>
          <w:szCs w:val="26"/>
        </w:rPr>
        <w:t xml:space="preserve">. </w:t>
      </w:r>
      <w:r w:rsidRPr="00C770AB">
        <w:rPr>
          <w:i/>
          <w:sz w:val="26"/>
          <w:szCs w:val="26"/>
        </w:rPr>
        <w:t>(по состоянию на 2018 год, указанная территория предоставлена для объектов религиозного назначения)</w:t>
      </w:r>
      <w:r>
        <w:rPr>
          <w:i/>
          <w:sz w:val="26"/>
          <w:szCs w:val="26"/>
        </w:rPr>
        <w:t>.</w:t>
      </w:r>
    </w:p>
    <w:p w14:paraId="77EE6152" w14:textId="77777777" w:rsidR="00C770AB" w:rsidRPr="00C770AB" w:rsidRDefault="00C770AB" w:rsidP="007C45A9">
      <w:pPr>
        <w:ind w:left="1080" w:right="201"/>
        <w:jc w:val="both"/>
        <w:rPr>
          <w:b/>
          <w:sz w:val="26"/>
          <w:szCs w:val="26"/>
        </w:rPr>
      </w:pPr>
      <w:r>
        <w:rPr>
          <w:i/>
          <w:sz w:val="26"/>
          <w:szCs w:val="26"/>
        </w:rPr>
        <w:t xml:space="preserve">Размещение объектов придорожного сервиса планируется на землях, переводимых из земель запаса в земли промышленности, южнее существующей АЗС, </w:t>
      </w:r>
      <w:r w:rsidRPr="00C770AB">
        <w:rPr>
          <w:i/>
          <w:sz w:val="26"/>
          <w:szCs w:val="26"/>
        </w:rPr>
        <w:t>на выезде из Демьяново в Подосиновец</w:t>
      </w:r>
      <w:r>
        <w:rPr>
          <w:i/>
          <w:sz w:val="26"/>
          <w:szCs w:val="26"/>
        </w:rPr>
        <w:t>.</w:t>
      </w:r>
    </w:p>
    <w:p w14:paraId="0F188978" w14:textId="77777777" w:rsidR="002728C8" w:rsidRPr="0060013A" w:rsidRDefault="002728C8" w:rsidP="002728C8">
      <w:pPr>
        <w:rPr>
          <w:b/>
          <w:i/>
          <w:sz w:val="20"/>
          <w:szCs w:val="20"/>
        </w:rPr>
      </w:pPr>
    </w:p>
    <w:p w14:paraId="3B5E6BAE" w14:textId="77777777" w:rsidR="002728C8" w:rsidRDefault="002728C8" w:rsidP="002728C8">
      <w:pPr>
        <w:rPr>
          <w:b/>
          <w:i/>
          <w:sz w:val="28"/>
          <w:szCs w:val="28"/>
        </w:rPr>
      </w:pPr>
      <w:r>
        <w:rPr>
          <w:b/>
          <w:i/>
          <w:sz w:val="28"/>
          <w:szCs w:val="28"/>
        </w:rPr>
        <w:t>5</w:t>
      </w:r>
      <w:r w:rsidRPr="00DC1478">
        <w:rPr>
          <w:b/>
          <w:i/>
          <w:sz w:val="28"/>
          <w:szCs w:val="28"/>
        </w:rPr>
        <w:t>.</w:t>
      </w:r>
      <w:r>
        <w:rPr>
          <w:b/>
          <w:i/>
          <w:sz w:val="28"/>
          <w:szCs w:val="28"/>
        </w:rPr>
        <w:t>3.3.</w:t>
      </w:r>
      <w:r w:rsidRPr="00DC1478">
        <w:rPr>
          <w:b/>
          <w:i/>
          <w:sz w:val="28"/>
          <w:szCs w:val="28"/>
        </w:rPr>
        <w:t xml:space="preserve"> </w:t>
      </w:r>
      <w:r>
        <w:rPr>
          <w:b/>
          <w:i/>
          <w:sz w:val="28"/>
          <w:szCs w:val="28"/>
        </w:rPr>
        <w:t>Зоны размещения производственных объектов</w:t>
      </w:r>
    </w:p>
    <w:p w14:paraId="3055B6B2" w14:textId="77777777" w:rsidR="00116AA4" w:rsidRPr="0060013A" w:rsidRDefault="00116AA4" w:rsidP="00116AA4">
      <w:pPr>
        <w:ind w:right="201" w:firstLine="709"/>
        <w:rPr>
          <w:sz w:val="16"/>
          <w:szCs w:val="16"/>
        </w:rPr>
      </w:pPr>
    </w:p>
    <w:p w14:paraId="634EA540" w14:textId="77777777" w:rsidR="007C45A9" w:rsidRPr="007C45A9" w:rsidRDefault="007C45A9" w:rsidP="007C45A9">
      <w:pPr>
        <w:ind w:right="201" w:firstLine="709"/>
        <w:jc w:val="both"/>
        <w:rPr>
          <w:sz w:val="26"/>
          <w:szCs w:val="26"/>
        </w:rPr>
      </w:pPr>
      <w:r w:rsidRPr="007C45A9">
        <w:rPr>
          <w:sz w:val="26"/>
          <w:szCs w:val="26"/>
        </w:rPr>
        <w:t>Возникновение и строительство промышленных предприятий и коммунально-складских организаций в поселке исторически сложилось как организованное в промышленных зонах  вдоль водной магистрали – р. Юг и вдоль железнодорожной магистрали Пинюг - Демьяново.</w:t>
      </w:r>
    </w:p>
    <w:p w14:paraId="5B26793E" w14:textId="77777777" w:rsidR="007C45A9" w:rsidRPr="007C45A9" w:rsidRDefault="007C45A9" w:rsidP="007C45A9">
      <w:pPr>
        <w:ind w:right="201" w:firstLine="709"/>
        <w:jc w:val="both"/>
        <w:rPr>
          <w:sz w:val="26"/>
          <w:szCs w:val="26"/>
        </w:rPr>
      </w:pPr>
      <w:r w:rsidRPr="007C45A9">
        <w:rPr>
          <w:sz w:val="26"/>
          <w:szCs w:val="26"/>
        </w:rPr>
        <w:t xml:space="preserve">Рассматривая поселение в целом, можно сказать, что основная часть промышленных и коммунально-складских объектов расположена непосредственно в пгт Демьяново. Оставшаяся часть предприятий разбросана по соседним деревням, но все же приближена к административному центру. В основном – это  деревообрабатывающее  производство. </w:t>
      </w:r>
    </w:p>
    <w:p w14:paraId="6E061610" w14:textId="77777777" w:rsidR="007C45A9" w:rsidRDefault="007C45A9" w:rsidP="007C45A9">
      <w:pPr>
        <w:ind w:firstLine="709"/>
        <w:jc w:val="both"/>
        <w:rPr>
          <w:i/>
          <w:sz w:val="26"/>
          <w:szCs w:val="26"/>
        </w:rPr>
      </w:pPr>
    </w:p>
    <w:p w14:paraId="7A895C25" w14:textId="77777777" w:rsidR="007C45A9" w:rsidRPr="00997816" w:rsidRDefault="007C45A9" w:rsidP="007C45A9">
      <w:pPr>
        <w:ind w:firstLine="709"/>
        <w:jc w:val="both"/>
        <w:rPr>
          <w:i/>
          <w:sz w:val="26"/>
          <w:szCs w:val="26"/>
        </w:rPr>
      </w:pPr>
      <w:r w:rsidRPr="00997816">
        <w:rPr>
          <w:i/>
          <w:sz w:val="26"/>
          <w:szCs w:val="26"/>
        </w:rPr>
        <w:t>Функциональные зоны размещения производственных объектов на территории остальных населенных пунктов и поселения в целом, выделены под существующими  и бывшими объектами производственного  назначения.</w:t>
      </w:r>
    </w:p>
    <w:p w14:paraId="02A0ECDC" w14:textId="2B5E5AF6" w:rsidR="007C45A9" w:rsidRPr="00482D0C" w:rsidRDefault="007C45A9" w:rsidP="002D1AE6">
      <w:pPr>
        <w:pStyle w:val="8"/>
        <w:jc w:val="left"/>
      </w:pPr>
      <w:r w:rsidRPr="00482D0C">
        <w:t>Проектом</w:t>
      </w:r>
      <w:r w:rsidR="00351551">
        <w:t xml:space="preserve"> Генерального плана, предлагается:</w:t>
      </w:r>
    </w:p>
    <w:p w14:paraId="72AB594F" w14:textId="77777777" w:rsidR="00351551" w:rsidRPr="00140114" w:rsidRDefault="00351551" w:rsidP="00351551">
      <w:pPr>
        <w:widowControl w:val="0"/>
        <w:autoSpaceDE w:val="0"/>
        <w:autoSpaceDN w:val="0"/>
        <w:adjustRightInd w:val="0"/>
        <w:spacing w:before="120"/>
        <w:ind w:left="900" w:right="201"/>
        <w:jc w:val="both"/>
        <w:rPr>
          <w:sz w:val="26"/>
          <w:szCs w:val="26"/>
        </w:rPr>
      </w:pPr>
      <w:r>
        <w:t xml:space="preserve">1. </w:t>
      </w:r>
      <w:r w:rsidRPr="00140114">
        <w:rPr>
          <w:sz w:val="26"/>
          <w:szCs w:val="26"/>
        </w:rPr>
        <w:t>В</w:t>
      </w:r>
      <w:r w:rsidR="007C45A9" w:rsidRPr="00140114">
        <w:rPr>
          <w:sz w:val="26"/>
          <w:szCs w:val="26"/>
        </w:rPr>
        <w:t xml:space="preserve">ыделение резервных территорий </w:t>
      </w:r>
      <w:r w:rsidRPr="00140114">
        <w:rPr>
          <w:sz w:val="26"/>
          <w:szCs w:val="26"/>
        </w:rPr>
        <w:t xml:space="preserve">для размещения объектов производственного назначения (с учетом запроектированных ранее территорий) общей площадью </w:t>
      </w:r>
      <w:smartTag w:uri="urn:schemas-microsoft-com:office:smarttags" w:element="metricconverter">
        <w:smartTagPr>
          <w:attr w:name="ProductID" w:val="54.4 га"/>
        </w:smartTagPr>
        <w:r w:rsidRPr="00140114">
          <w:rPr>
            <w:sz w:val="26"/>
            <w:szCs w:val="26"/>
          </w:rPr>
          <w:t>54.4 га</w:t>
        </w:r>
      </w:smartTag>
      <w:r w:rsidRPr="00140114">
        <w:rPr>
          <w:sz w:val="26"/>
          <w:szCs w:val="26"/>
        </w:rPr>
        <w:t xml:space="preserve">, в границах пгт Демьяново. </w:t>
      </w:r>
    </w:p>
    <w:p w14:paraId="328E1E0B" w14:textId="77777777" w:rsidR="00CE039B" w:rsidRPr="00997816" w:rsidRDefault="00CE039B" w:rsidP="00CE039B">
      <w:pPr>
        <w:jc w:val="both"/>
        <w:rPr>
          <w:sz w:val="26"/>
          <w:szCs w:val="26"/>
        </w:rPr>
      </w:pPr>
    </w:p>
    <w:p w14:paraId="4300070F" w14:textId="77777777" w:rsidR="002D1AE6" w:rsidRDefault="00351551" w:rsidP="00351551">
      <w:pPr>
        <w:ind w:left="900"/>
        <w:jc w:val="both"/>
        <w:rPr>
          <w:sz w:val="26"/>
          <w:szCs w:val="26"/>
        </w:rPr>
      </w:pPr>
      <w:r>
        <w:rPr>
          <w:sz w:val="26"/>
          <w:szCs w:val="26"/>
        </w:rPr>
        <w:t xml:space="preserve">2. Перевод земельных участков с кадастровыми номерами </w:t>
      </w:r>
      <w:r w:rsidRPr="00351551">
        <w:rPr>
          <w:sz w:val="26"/>
          <w:szCs w:val="26"/>
        </w:rPr>
        <w:t>43:27:383412:145</w:t>
      </w:r>
      <w:r>
        <w:rPr>
          <w:sz w:val="26"/>
          <w:szCs w:val="26"/>
        </w:rPr>
        <w:t>,</w:t>
      </w:r>
      <w:r w:rsidR="00F65441">
        <w:rPr>
          <w:sz w:val="26"/>
          <w:szCs w:val="26"/>
        </w:rPr>
        <w:t xml:space="preserve"> </w:t>
      </w:r>
      <w:r w:rsidR="00F65441" w:rsidRPr="00351551">
        <w:rPr>
          <w:sz w:val="26"/>
          <w:szCs w:val="26"/>
        </w:rPr>
        <w:t>43:27:083410:37</w:t>
      </w:r>
      <w:r w:rsidR="00F65441">
        <w:rPr>
          <w:sz w:val="26"/>
          <w:szCs w:val="26"/>
        </w:rPr>
        <w:t xml:space="preserve">1, </w:t>
      </w:r>
      <w:r w:rsidR="00F65441" w:rsidRPr="00351551">
        <w:rPr>
          <w:sz w:val="26"/>
          <w:szCs w:val="26"/>
        </w:rPr>
        <w:t>43:27:083410:37</w:t>
      </w:r>
      <w:r w:rsidR="00F65441">
        <w:rPr>
          <w:sz w:val="26"/>
          <w:szCs w:val="26"/>
        </w:rPr>
        <w:t xml:space="preserve">2, </w:t>
      </w:r>
      <w:r w:rsidRPr="00351551">
        <w:rPr>
          <w:sz w:val="26"/>
          <w:szCs w:val="26"/>
        </w:rPr>
        <w:t>43:27:083410:373</w:t>
      </w:r>
      <w:r>
        <w:rPr>
          <w:sz w:val="26"/>
          <w:szCs w:val="26"/>
        </w:rPr>
        <w:t xml:space="preserve">, </w:t>
      </w:r>
      <w:r w:rsidRPr="00351551">
        <w:rPr>
          <w:sz w:val="26"/>
          <w:szCs w:val="26"/>
        </w:rPr>
        <w:t>43:27:083410:366</w:t>
      </w:r>
      <w:r>
        <w:rPr>
          <w:sz w:val="26"/>
          <w:szCs w:val="26"/>
        </w:rPr>
        <w:t xml:space="preserve">, </w:t>
      </w:r>
      <w:r w:rsidRPr="00351551">
        <w:rPr>
          <w:sz w:val="26"/>
          <w:szCs w:val="26"/>
        </w:rPr>
        <w:t>43:27:083410:370</w:t>
      </w:r>
      <w:r>
        <w:rPr>
          <w:sz w:val="26"/>
          <w:szCs w:val="26"/>
        </w:rPr>
        <w:t xml:space="preserve">, </w:t>
      </w:r>
      <w:r w:rsidRPr="00351551">
        <w:rPr>
          <w:sz w:val="26"/>
          <w:szCs w:val="26"/>
        </w:rPr>
        <w:t>43:27:351501:176</w:t>
      </w:r>
      <w:r w:rsidR="002D1AE6">
        <w:rPr>
          <w:sz w:val="26"/>
          <w:szCs w:val="26"/>
        </w:rPr>
        <w:t xml:space="preserve">, </w:t>
      </w:r>
      <w:r w:rsidR="002D1AE6" w:rsidRPr="002D1AE6">
        <w:rPr>
          <w:color w:val="1A1A1A"/>
          <w:shd w:val="clear" w:color="auto" w:fill="FFFFFF"/>
        </w:rPr>
        <w:t>43:27:083410:587; 43:27:083410:374; 43:27:083410:586</w:t>
      </w:r>
      <w:r w:rsidR="002D1AE6">
        <w:rPr>
          <w:sz w:val="26"/>
          <w:szCs w:val="26"/>
        </w:rPr>
        <w:t xml:space="preserve"> </w:t>
      </w:r>
      <w:r>
        <w:rPr>
          <w:sz w:val="26"/>
          <w:szCs w:val="26"/>
        </w:rPr>
        <w:t xml:space="preserve">из категории «земли запаса» в категорию «земли </w:t>
      </w:r>
    </w:p>
    <w:p w14:paraId="05A2E642" w14:textId="77777777" w:rsidR="002D1AE6" w:rsidRDefault="002D1AE6" w:rsidP="00351551">
      <w:pPr>
        <w:ind w:left="900"/>
        <w:jc w:val="both"/>
        <w:rPr>
          <w:sz w:val="26"/>
          <w:szCs w:val="26"/>
        </w:rPr>
      </w:pPr>
    </w:p>
    <w:p w14:paraId="3336FFED" w14:textId="731B9EAA" w:rsidR="00AD70F5" w:rsidRPr="00F65441" w:rsidRDefault="00351551" w:rsidP="00351551">
      <w:pPr>
        <w:ind w:left="900"/>
        <w:jc w:val="both"/>
        <w:rPr>
          <w:sz w:val="26"/>
          <w:szCs w:val="26"/>
        </w:rPr>
      </w:pPr>
      <w:r>
        <w:rPr>
          <w:sz w:val="26"/>
          <w:szCs w:val="26"/>
        </w:rPr>
        <w:t xml:space="preserve">промышленности», для размещения  </w:t>
      </w:r>
      <w:r w:rsidR="00C6171F" w:rsidRPr="00F65441">
        <w:rPr>
          <w:sz w:val="26"/>
          <w:szCs w:val="26"/>
        </w:rPr>
        <w:t>объектов производственного назначения. На данных территориях Генеральным планом выделена зона размещения производственных объектов.</w:t>
      </w:r>
    </w:p>
    <w:p w14:paraId="6004F279" w14:textId="77777777" w:rsidR="00C6171F" w:rsidRDefault="00C6171F" w:rsidP="00351551">
      <w:pPr>
        <w:ind w:left="900"/>
        <w:jc w:val="both"/>
      </w:pPr>
    </w:p>
    <w:p w14:paraId="38D701D2" w14:textId="77777777" w:rsidR="00C6171F" w:rsidRPr="00140114" w:rsidRDefault="00C6171F" w:rsidP="00351551">
      <w:pPr>
        <w:ind w:left="900"/>
        <w:jc w:val="both"/>
        <w:rPr>
          <w:sz w:val="26"/>
          <w:szCs w:val="26"/>
        </w:rPr>
      </w:pPr>
      <w:r>
        <w:t xml:space="preserve">3. </w:t>
      </w:r>
      <w:r w:rsidRPr="00140114">
        <w:rPr>
          <w:sz w:val="26"/>
          <w:szCs w:val="26"/>
        </w:rPr>
        <w:t>Формирование земельных участков, с последующим переводом их из категории «земли запаса» в категорию «земли промышленности», для размещения  объектов производственного назначения:</w:t>
      </w:r>
    </w:p>
    <w:p w14:paraId="2B6DA46A" w14:textId="77777777" w:rsidR="00C6171F" w:rsidRPr="00140114" w:rsidRDefault="00C6171F" w:rsidP="00351551">
      <w:pPr>
        <w:ind w:left="900"/>
        <w:jc w:val="both"/>
        <w:rPr>
          <w:sz w:val="26"/>
          <w:szCs w:val="26"/>
        </w:rPr>
      </w:pPr>
      <w:r w:rsidRPr="00140114">
        <w:rPr>
          <w:sz w:val="26"/>
          <w:szCs w:val="26"/>
        </w:rPr>
        <w:tab/>
        <w:t>- территория южнее деревни Вайканица;</w:t>
      </w:r>
    </w:p>
    <w:p w14:paraId="28494928" w14:textId="77777777" w:rsidR="00C6171F" w:rsidRPr="00140114" w:rsidRDefault="00C6171F" w:rsidP="00351551">
      <w:pPr>
        <w:ind w:left="900"/>
        <w:jc w:val="both"/>
        <w:rPr>
          <w:sz w:val="26"/>
          <w:szCs w:val="26"/>
        </w:rPr>
      </w:pPr>
      <w:r w:rsidRPr="00140114">
        <w:rPr>
          <w:sz w:val="26"/>
          <w:szCs w:val="26"/>
        </w:rPr>
        <w:tab/>
        <w:t>- территория между деревней Нижнее Маялово и деревней Калиниха.</w:t>
      </w:r>
    </w:p>
    <w:p w14:paraId="1E88446C" w14:textId="77777777" w:rsidR="00C04F57" w:rsidRDefault="00C04F57" w:rsidP="00351551">
      <w:pPr>
        <w:ind w:left="900"/>
        <w:jc w:val="both"/>
      </w:pPr>
    </w:p>
    <w:p w14:paraId="6CB5A23F" w14:textId="77777777" w:rsidR="00C04F57" w:rsidRPr="00140114" w:rsidRDefault="00C04F57" w:rsidP="00C04F57">
      <w:pPr>
        <w:ind w:left="900"/>
        <w:jc w:val="both"/>
        <w:rPr>
          <w:sz w:val="26"/>
          <w:szCs w:val="26"/>
        </w:rPr>
      </w:pPr>
      <w:r w:rsidRPr="00140114">
        <w:rPr>
          <w:sz w:val="26"/>
          <w:szCs w:val="26"/>
        </w:rPr>
        <w:t>На данных территориях Генеральным планом выделена зона размещения производственных объектов.</w:t>
      </w:r>
    </w:p>
    <w:p w14:paraId="0F1E41E0" w14:textId="77777777" w:rsidR="00C6171F" w:rsidRPr="00140114" w:rsidRDefault="00C6171F" w:rsidP="00351551">
      <w:pPr>
        <w:ind w:left="900"/>
        <w:jc w:val="both"/>
        <w:rPr>
          <w:sz w:val="26"/>
          <w:szCs w:val="26"/>
        </w:rPr>
      </w:pPr>
    </w:p>
    <w:p w14:paraId="16D1F2F0" w14:textId="77777777" w:rsidR="00C6171F" w:rsidRPr="00140114" w:rsidRDefault="00C6171F" w:rsidP="00351551">
      <w:pPr>
        <w:ind w:left="900"/>
        <w:jc w:val="both"/>
        <w:rPr>
          <w:sz w:val="26"/>
          <w:szCs w:val="26"/>
        </w:rPr>
      </w:pPr>
      <w:r w:rsidRPr="00140114">
        <w:rPr>
          <w:sz w:val="26"/>
          <w:szCs w:val="26"/>
        </w:rPr>
        <w:t xml:space="preserve">4. Перевод (формирование при необходимости) земельных участков </w:t>
      </w:r>
      <w:r w:rsidR="00C04F57" w:rsidRPr="00140114">
        <w:rPr>
          <w:sz w:val="26"/>
          <w:szCs w:val="26"/>
        </w:rPr>
        <w:t xml:space="preserve">на территории </w:t>
      </w:r>
      <w:r w:rsidRPr="00140114">
        <w:rPr>
          <w:sz w:val="26"/>
          <w:szCs w:val="26"/>
        </w:rPr>
        <w:t xml:space="preserve">бывшего СДТ "Надежда" </w:t>
      </w:r>
      <w:r w:rsidR="00C04F57" w:rsidRPr="00140114">
        <w:rPr>
          <w:sz w:val="26"/>
          <w:szCs w:val="26"/>
        </w:rPr>
        <w:t xml:space="preserve">из категории земель «земли сельскохозяйственного назначения» в категорию земель «земли промышленности». Северо-восточнее д. Маялово. Данное мероприятие обусловлено необходимостью дальнейшего развития </w:t>
      </w:r>
    </w:p>
    <w:p w14:paraId="0F619C62" w14:textId="77777777" w:rsidR="00C04F57" w:rsidRPr="00140114" w:rsidRDefault="00C04F57" w:rsidP="00C04F57">
      <w:pPr>
        <w:ind w:left="900"/>
        <w:jc w:val="both"/>
        <w:rPr>
          <w:sz w:val="26"/>
          <w:szCs w:val="26"/>
        </w:rPr>
      </w:pPr>
      <w:r w:rsidRPr="00140114">
        <w:rPr>
          <w:sz w:val="26"/>
          <w:szCs w:val="26"/>
        </w:rPr>
        <w:t xml:space="preserve"> одного из крупнейших предприятий в области деревообработки, на территории Демьяновского городского поселения, «Жешартский  ЛПК». </w:t>
      </w:r>
    </w:p>
    <w:p w14:paraId="2EB9221C" w14:textId="77777777" w:rsidR="00C04F57" w:rsidRPr="00140114" w:rsidRDefault="00C04F57" w:rsidP="00C04F57">
      <w:pPr>
        <w:ind w:left="900"/>
        <w:jc w:val="both"/>
        <w:rPr>
          <w:sz w:val="26"/>
          <w:szCs w:val="26"/>
        </w:rPr>
      </w:pPr>
      <w:r w:rsidRPr="00140114">
        <w:rPr>
          <w:sz w:val="26"/>
          <w:szCs w:val="26"/>
        </w:rPr>
        <w:t>На данных территориях Генеральным планом выделена зона размещения производственных объектов.</w:t>
      </w:r>
    </w:p>
    <w:p w14:paraId="0F5E6318" w14:textId="77777777" w:rsidR="00351551" w:rsidRPr="00140114" w:rsidRDefault="00B6592D" w:rsidP="00B6592D">
      <w:pPr>
        <w:ind w:left="900"/>
        <w:jc w:val="both"/>
        <w:rPr>
          <w:sz w:val="26"/>
          <w:szCs w:val="26"/>
        </w:rPr>
      </w:pPr>
      <w:r w:rsidRPr="00140114">
        <w:rPr>
          <w:sz w:val="26"/>
          <w:szCs w:val="26"/>
        </w:rPr>
        <w:t xml:space="preserve">Земли сельскохозяйственного назначения, на территории бывшего СДТ "Надежда", заброшены и фактически уже давно не используются по назначению. </w:t>
      </w:r>
    </w:p>
    <w:p w14:paraId="330C37CE" w14:textId="77777777" w:rsidR="00351551" w:rsidRPr="00140114" w:rsidRDefault="00B6592D" w:rsidP="00B6592D">
      <w:pPr>
        <w:ind w:left="900"/>
        <w:jc w:val="both"/>
        <w:rPr>
          <w:sz w:val="26"/>
          <w:szCs w:val="26"/>
        </w:rPr>
      </w:pPr>
      <w:r w:rsidRPr="00140114">
        <w:rPr>
          <w:sz w:val="26"/>
          <w:szCs w:val="26"/>
        </w:rPr>
        <w:t>Непосредственная близость данной территории к железной дороге, а так же сосредоточение в непосредственной близости производственных предприятий деревообработки, значительная удаленность от территорий населенных пунктов – все это обуславливает целесообразность использования указанной территории в производственных целях.</w:t>
      </w:r>
    </w:p>
    <w:p w14:paraId="76C5BA7E" w14:textId="77777777" w:rsidR="00351551" w:rsidRPr="00140114" w:rsidRDefault="00351551" w:rsidP="00116AA4">
      <w:pPr>
        <w:jc w:val="both"/>
        <w:rPr>
          <w:sz w:val="26"/>
          <w:szCs w:val="26"/>
        </w:rPr>
      </w:pPr>
    </w:p>
    <w:p w14:paraId="1A9059C1" w14:textId="77777777" w:rsidR="00351551" w:rsidRDefault="00B6592D" w:rsidP="00116AA4">
      <w:pPr>
        <w:jc w:val="both"/>
        <w:rPr>
          <w:sz w:val="26"/>
          <w:szCs w:val="26"/>
        </w:rPr>
      </w:pPr>
      <w:r>
        <w:rPr>
          <w:sz w:val="26"/>
          <w:szCs w:val="26"/>
        </w:rPr>
        <w:t xml:space="preserve">Очередность использования вышеуказанных функциональных зон размещения производственных объектов, определяется </w:t>
      </w:r>
      <w:r w:rsidR="004504CB">
        <w:rPr>
          <w:sz w:val="26"/>
          <w:szCs w:val="26"/>
        </w:rPr>
        <w:t xml:space="preserve">органами местного самоуправления Демьяновского городского поселения, в соответствии с </w:t>
      </w:r>
      <w:r>
        <w:rPr>
          <w:sz w:val="26"/>
          <w:szCs w:val="26"/>
        </w:rPr>
        <w:t>наличием инвестиционных проектов</w:t>
      </w:r>
      <w:r w:rsidR="004504CB">
        <w:rPr>
          <w:sz w:val="26"/>
          <w:szCs w:val="26"/>
        </w:rPr>
        <w:t>.</w:t>
      </w:r>
      <w:r>
        <w:rPr>
          <w:sz w:val="26"/>
          <w:szCs w:val="26"/>
        </w:rPr>
        <w:t xml:space="preserve"> </w:t>
      </w:r>
    </w:p>
    <w:p w14:paraId="2ECFFCD5" w14:textId="77777777" w:rsidR="00351551" w:rsidRPr="00997816" w:rsidRDefault="00351551" w:rsidP="00116AA4">
      <w:pPr>
        <w:jc w:val="both"/>
        <w:rPr>
          <w:sz w:val="26"/>
          <w:szCs w:val="26"/>
        </w:rPr>
      </w:pPr>
    </w:p>
    <w:p w14:paraId="7C23484C" w14:textId="77777777" w:rsidR="00AD70F5" w:rsidRPr="00997816" w:rsidRDefault="00AD70F5" w:rsidP="00AD70F5">
      <w:pPr>
        <w:ind w:firstLine="708"/>
        <w:jc w:val="both"/>
        <w:rPr>
          <w:i/>
          <w:sz w:val="26"/>
          <w:szCs w:val="26"/>
        </w:rPr>
      </w:pPr>
      <w:r w:rsidRPr="00997816">
        <w:rPr>
          <w:i/>
          <w:sz w:val="26"/>
          <w:szCs w:val="26"/>
        </w:rPr>
        <w:t xml:space="preserve">Генеральным  планом </w:t>
      </w:r>
      <w:r w:rsidR="007C45A9">
        <w:rPr>
          <w:i/>
          <w:sz w:val="26"/>
          <w:szCs w:val="26"/>
        </w:rPr>
        <w:t>Демьяновского</w:t>
      </w:r>
      <w:r w:rsidRPr="00997816">
        <w:rPr>
          <w:i/>
          <w:sz w:val="26"/>
          <w:szCs w:val="26"/>
        </w:rPr>
        <w:t xml:space="preserve"> городского поселения учтены м</w:t>
      </w:r>
      <w:r w:rsidRPr="00997816">
        <w:rPr>
          <w:i/>
          <w:iCs/>
          <w:color w:val="000000"/>
          <w:sz w:val="26"/>
          <w:szCs w:val="26"/>
        </w:rPr>
        <w:t xml:space="preserve">ероприятия, </w:t>
      </w:r>
      <w:r w:rsidRPr="00997816">
        <w:rPr>
          <w:i/>
          <w:sz w:val="26"/>
          <w:szCs w:val="26"/>
        </w:rPr>
        <w:t>предусмотренные Схемой территориального планирования Кировской области:</w:t>
      </w:r>
    </w:p>
    <w:p w14:paraId="70999267" w14:textId="77777777" w:rsidR="00AD70F5" w:rsidRPr="00997816" w:rsidRDefault="00AD70F5" w:rsidP="00AD70F5">
      <w:pPr>
        <w:ind w:firstLine="708"/>
        <w:jc w:val="both"/>
        <w:rPr>
          <w:i/>
          <w:sz w:val="26"/>
          <w:szCs w:val="26"/>
        </w:rPr>
      </w:pPr>
      <w:r w:rsidRPr="00997816">
        <w:rPr>
          <w:i/>
          <w:sz w:val="26"/>
          <w:szCs w:val="26"/>
        </w:rPr>
        <w:t>- Строительство пожарного депо на 2 автомобиля (</w:t>
      </w:r>
      <w:r w:rsidR="007C45A9">
        <w:rPr>
          <w:i/>
          <w:sz w:val="26"/>
          <w:szCs w:val="26"/>
        </w:rPr>
        <w:t>п. Лунданка, с. Шолга</w:t>
      </w:r>
      <w:r w:rsidR="004504CB">
        <w:rPr>
          <w:i/>
          <w:sz w:val="26"/>
          <w:szCs w:val="26"/>
        </w:rPr>
        <w:t>).</w:t>
      </w:r>
    </w:p>
    <w:p w14:paraId="4E9270EE" w14:textId="77777777" w:rsidR="0018183E" w:rsidRDefault="0018183E" w:rsidP="0018183E">
      <w:pPr>
        <w:rPr>
          <w:b/>
          <w:i/>
          <w:sz w:val="28"/>
          <w:szCs w:val="28"/>
        </w:rPr>
      </w:pPr>
    </w:p>
    <w:p w14:paraId="63032982" w14:textId="77777777" w:rsidR="00152268" w:rsidRDefault="00152268" w:rsidP="00152268">
      <w:pPr>
        <w:rPr>
          <w:b/>
          <w:i/>
          <w:sz w:val="28"/>
          <w:szCs w:val="28"/>
        </w:rPr>
      </w:pPr>
      <w:r>
        <w:rPr>
          <w:b/>
          <w:i/>
          <w:sz w:val="28"/>
          <w:szCs w:val="28"/>
        </w:rPr>
        <w:t>5</w:t>
      </w:r>
      <w:r w:rsidRPr="00DC1478">
        <w:rPr>
          <w:b/>
          <w:i/>
          <w:sz w:val="28"/>
          <w:szCs w:val="28"/>
        </w:rPr>
        <w:t>.</w:t>
      </w:r>
      <w:r>
        <w:rPr>
          <w:b/>
          <w:i/>
          <w:sz w:val="28"/>
          <w:szCs w:val="28"/>
        </w:rPr>
        <w:t>3.4.</w:t>
      </w:r>
      <w:r w:rsidRPr="00DC1478">
        <w:rPr>
          <w:b/>
          <w:i/>
          <w:sz w:val="28"/>
          <w:szCs w:val="28"/>
        </w:rPr>
        <w:t xml:space="preserve"> </w:t>
      </w:r>
      <w:r>
        <w:rPr>
          <w:b/>
          <w:i/>
          <w:sz w:val="28"/>
          <w:szCs w:val="28"/>
        </w:rPr>
        <w:t xml:space="preserve">Зоны </w:t>
      </w:r>
      <w:r w:rsidR="004504CB">
        <w:rPr>
          <w:b/>
          <w:i/>
          <w:sz w:val="28"/>
          <w:szCs w:val="28"/>
        </w:rPr>
        <w:t>инженерных сооружений</w:t>
      </w:r>
    </w:p>
    <w:p w14:paraId="0B5C5245" w14:textId="77777777" w:rsidR="00152268" w:rsidRPr="00997816" w:rsidRDefault="00152268" w:rsidP="00152268">
      <w:pPr>
        <w:rPr>
          <w:b/>
          <w:i/>
          <w:sz w:val="26"/>
          <w:szCs w:val="26"/>
        </w:rPr>
      </w:pPr>
    </w:p>
    <w:p w14:paraId="6FCCE613" w14:textId="77777777" w:rsidR="004504CB" w:rsidRDefault="004504CB" w:rsidP="004504CB">
      <w:pPr>
        <w:ind w:firstLine="709"/>
        <w:jc w:val="both"/>
        <w:rPr>
          <w:i/>
          <w:sz w:val="26"/>
          <w:szCs w:val="26"/>
        </w:rPr>
      </w:pPr>
      <w:r w:rsidRPr="003C7E26">
        <w:rPr>
          <w:i/>
          <w:sz w:val="26"/>
          <w:szCs w:val="26"/>
        </w:rPr>
        <w:t xml:space="preserve">Функциональные зоны </w:t>
      </w:r>
      <w:r>
        <w:rPr>
          <w:i/>
          <w:sz w:val="26"/>
          <w:szCs w:val="26"/>
        </w:rPr>
        <w:t>инженерного оборудования</w:t>
      </w:r>
      <w:r w:rsidRPr="003C7E26">
        <w:rPr>
          <w:i/>
          <w:sz w:val="26"/>
          <w:szCs w:val="26"/>
        </w:rPr>
        <w:t xml:space="preserve">, выделены под существующими </w:t>
      </w:r>
      <w:r>
        <w:rPr>
          <w:i/>
          <w:sz w:val="26"/>
          <w:szCs w:val="26"/>
        </w:rPr>
        <w:t xml:space="preserve"> водозаборными скважинами, опорно-мачтовыми сооружениями сотовой и телевизионной связи и иными  инженерными объектами.</w:t>
      </w:r>
    </w:p>
    <w:p w14:paraId="22A34BE8" w14:textId="77777777" w:rsidR="004504CB" w:rsidRDefault="004504CB" w:rsidP="004504CB">
      <w:pPr>
        <w:tabs>
          <w:tab w:val="left" w:pos="5445"/>
        </w:tabs>
        <w:ind w:left="540" w:right="201"/>
        <w:rPr>
          <w:b/>
          <w:sz w:val="26"/>
          <w:szCs w:val="26"/>
        </w:rPr>
      </w:pPr>
    </w:p>
    <w:p w14:paraId="6DA3D76C" w14:textId="77777777" w:rsidR="006571FB" w:rsidRDefault="006571FB" w:rsidP="004504CB">
      <w:pPr>
        <w:tabs>
          <w:tab w:val="left" w:pos="5445"/>
        </w:tabs>
        <w:ind w:left="540" w:right="201"/>
        <w:rPr>
          <w:b/>
          <w:sz w:val="26"/>
          <w:szCs w:val="26"/>
        </w:rPr>
      </w:pPr>
    </w:p>
    <w:p w14:paraId="17B6A1B6" w14:textId="77777777" w:rsidR="002D1AE6" w:rsidRDefault="002D1AE6" w:rsidP="004504CB">
      <w:pPr>
        <w:tabs>
          <w:tab w:val="left" w:pos="5445"/>
        </w:tabs>
        <w:ind w:left="540" w:right="201"/>
        <w:rPr>
          <w:b/>
          <w:sz w:val="26"/>
          <w:szCs w:val="26"/>
        </w:rPr>
      </w:pPr>
    </w:p>
    <w:p w14:paraId="390BB58A" w14:textId="55682740" w:rsidR="004504CB" w:rsidRDefault="004504CB" w:rsidP="004504CB">
      <w:pPr>
        <w:tabs>
          <w:tab w:val="left" w:pos="5445"/>
        </w:tabs>
        <w:ind w:left="540" w:right="201"/>
        <w:rPr>
          <w:b/>
          <w:sz w:val="26"/>
          <w:szCs w:val="26"/>
        </w:rPr>
      </w:pPr>
      <w:r w:rsidRPr="004504CB">
        <w:rPr>
          <w:b/>
          <w:sz w:val="26"/>
          <w:szCs w:val="26"/>
        </w:rPr>
        <w:t>Проектом Генерального плана предлагается на расчетный срок:</w:t>
      </w:r>
    </w:p>
    <w:p w14:paraId="114031BF" w14:textId="77777777" w:rsidR="004504CB" w:rsidRPr="004504CB" w:rsidRDefault="004504CB" w:rsidP="004504CB">
      <w:pPr>
        <w:tabs>
          <w:tab w:val="left" w:pos="5445"/>
        </w:tabs>
        <w:ind w:left="540" w:right="201"/>
        <w:rPr>
          <w:b/>
          <w:sz w:val="26"/>
          <w:szCs w:val="26"/>
        </w:rPr>
      </w:pPr>
    </w:p>
    <w:p w14:paraId="66C13238" w14:textId="77777777" w:rsidR="00152268" w:rsidRPr="004504CB" w:rsidRDefault="004504CB" w:rsidP="004504CB">
      <w:pPr>
        <w:ind w:left="900"/>
        <w:jc w:val="both"/>
        <w:rPr>
          <w:sz w:val="26"/>
          <w:szCs w:val="26"/>
        </w:rPr>
      </w:pPr>
      <w:r w:rsidRPr="004504CB">
        <w:rPr>
          <w:sz w:val="26"/>
          <w:szCs w:val="26"/>
        </w:rPr>
        <w:t xml:space="preserve">- Строительство водозаборной скважины в районе улиц Железнодорожная и Олимпийская. </w:t>
      </w:r>
      <w:r>
        <w:t xml:space="preserve">Генеральным планом предусмотрена зона инженерных сооружений. </w:t>
      </w:r>
    </w:p>
    <w:p w14:paraId="1CB07346" w14:textId="77777777" w:rsidR="00741644" w:rsidRDefault="00741644" w:rsidP="00741644">
      <w:pPr>
        <w:ind w:firstLine="708"/>
        <w:jc w:val="both"/>
        <w:rPr>
          <w:i/>
          <w:sz w:val="26"/>
          <w:szCs w:val="26"/>
        </w:rPr>
      </w:pPr>
    </w:p>
    <w:p w14:paraId="3843119B" w14:textId="77777777" w:rsidR="00741644" w:rsidRPr="00997816" w:rsidRDefault="00741644" w:rsidP="00741644">
      <w:pPr>
        <w:jc w:val="both"/>
        <w:rPr>
          <w:i/>
          <w:sz w:val="26"/>
          <w:szCs w:val="26"/>
        </w:rPr>
      </w:pPr>
      <w:r w:rsidRPr="00997816">
        <w:rPr>
          <w:i/>
          <w:sz w:val="26"/>
          <w:szCs w:val="26"/>
        </w:rPr>
        <w:t xml:space="preserve">Генеральным  планом </w:t>
      </w:r>
      <w:r>
        <w:rPr>
          <w:i/>
          <w:sz w:val="26"/>
          <w:szCs w:val="26"/>
        </w:rPr>
        <w:t>Демьяновского</w:t>
      </w:r>
      <w:r w:rsidRPr="00997816">
        <w:rPr>
          <w:i/>
          <w:sz w:val="26"/>
          <w:szCs w:val="26"/>
        </w:rPr>
        <w:t xml:space="preserve"> городского поселения учтены м</w:t>
      </w:r>
      <w:r w:rsidRPr="00997816">
        <w:rPr>
          <w:i/>
          <w:iCs/>
          <w:color w:val="000000"/>
          <w:sz w:val="26"/>
          <w:szCs w:val="26"/>
        </w:rPr>
        <w:t xml:space="preserve">ероприятия, </w:t>
      </w:r>
      <w:r w:rsidRPr="00997816">
        <w:rPr>
          <w:i/>
          <w:sz w:val="26"/>
          <w:szCs w:val="26"/>
        </w:rPr>
        <w:t xml:space="preserve">предусмотренные Схемой территориального планирования </w:t>
      </w:r>
      <w:r>
        <w:rPr>
          <w:i/>
          <w:sz w:val="26"/>
          <w:szCs w:val="26"/>
        </w:rPr>
        <w:t>Подосиновского района</w:t>
      </w:r>
      <w:r w:rsidRPr="00997816">
        <w:rPr>
          <w:i/>
          <w:sz w:val="26"/>
          <w:szCs w:val="26"/>
        </w:rPr>
        <w:t>:</w:t>
      </w:r>
    </w:p>
    <w:p w14:paraId="00074499" w14:textId="77777777" w:rsidR="00741644" w:rsidRPr="00997816" w:rsidRDefault="00741644" w:rsidP="00741644">
      <w:pPr>
        <w:jc w:val="both"/>
        <w:rPr>
          <w:i/>
          <w:color w:val="000000"/>
          <w:sz w:val="26"/>
          <w:szCs w:val="26"/>
        </w:rPr>
      </w:pPr>
    </w:p>
    <w:p w14:paraId="31DF5A87" w14:textId="77777777" w:rsidR="00741644" w:rsidRPr="00997816" w:rsidRDefault="00741644" w:rsidP="00741644">
      <w:pPr>
        <w:jc w:val="both"/>
        <w:rPr>
          <w:i/>
          <w:sz w:val="26"/>
          <w:szCs w:val="26"/>
        </w:rPr>
      </w:pPr>
      <w:r w:rsidRPr="00997816">
        <w:rPr>
          <w:i/>
          <w:sz w:val="26"/>
          <w:szCs w:val="26"/>
        </w:rPr>
        <w:t xml:space="preserve">- </w:t>
      </w:r>
      <w:r>
        <w:rPr>
          <w:i/>
          <w:sz w:val="26"/>
          <w:szCs w:val="26"/>
        </w:rPr>
        <w:t>Реконструкция и модернизация Канализационных очистных сооружений</w:t>
      </w:r>
    </w:p>
    <w:p w14:paraId="60A0C8AE" w14:textId="77777777" w:rsidR="00997816" w:rsidRDefault="00997816" w:rsidP="0018183E">
      <w:pPr>
        <w:rPr>
          <w:b/>
          <w:i/>
          <w:sz w:val="28"/>
          <w:szCs w:val="28"/>
        </w:rPr>
      </w:pPr>
    </w:p>
    <w:p w14:paraId="133FA84F" w14:textId="77777777" w:rsidR="0018183E" w:rsidRDefault="0018183E" w:rsidP="0018183E">
      <w:pPr>
        <w:rPr>
          <w:b/>
          <w:i/>
          <w:sz w:val="28"/>
          <w:szCs w:val="28"/>
        </w:rPr>
      </w:pPr>
      <w:r>
        <w:rPr>
          <w:b/>
          <w:i/>
          <w:sz w:val="28"/>
          <w:szCs w:val="28"/>
        </w:rPr>
        <w:t>5</w:t>
      </w:r>
      <w:r w:rsidRPr="00DC1478">
        <w:rPr>
          <w:b/>
          <w:i/>
          <w:sz w:val="28"/>
          <w:szCs w:val="28"/>
        </w:rPr>
        <w:t>.</w:t>
      </w:r>
      <w:r>
        <w:rPr>
          <w:b/>
          <w:i/>
          <w:sz w:val="28"/>
          <w:szCs w:val="28"/>
        </w:rPr>
        <w:t>3.</w:t>
      </w:r>
      <w:r w:rsidR="00152268">
        <w:rPr>
          <w:b/>
          <w:i/>
          <w:sz w:val="28"/>
          <w:szCs w:val="28"/>
        </w:rPr>
        <w:t>5</w:t>
      </w:r>
      <w:r>
        <w:rPr>
          <w:b/>
          <w:i/>
          <w:sz w:val="28"/>
          <w:szCs w:val="28"/>
        </w:rPr>
        <w:t>.</w:t>
      </w:r>
      <w:r w:rsidRPr="00DC1478">
        <w:rPr>
          <w:b/>
          <w:i/>
          <w:sz w:val="28"/>
          <w:szCs w:val="28"/>
        </w:rPr>
        <w:t xml:space="preserve"> </w:t>
      </w:r>
      <w:r>
        <w:rPr>
          <w:b/>
          <w:i/>
          <w:sz w:val="28"/>
          <w:szCs w:val="28"/>
        </w:rPr>
        <w:t xml:space="preserve">Зоны </w:t>
      </w:r>
      <w:r w:rsidR="007C7A9C">
        <w:rPr>
          <w:b/>
          <w:i/>
          <w:sz w:val="28"/>
          <w:szCs w:val="28"/>
        </w:rPr>
        <w:t>транспорта</w:t>
      </w:r>
    </w:p>
    <w:p w14:paraId="0C28A429" w14:textId="77777777" w:rsidR="0018183E" w:rsidRDefault="0018183E" w:rsidP="0018183E">
      <w:pPr>
        <w:rPr>
          <w:b/>
          <w:i/>
          <w:sz w:val="28"/>
          <w:szCs w:val="28"/>
        </w:rPr>
      </w:pPr>
    </w:p>
    <w:p w14:paraId="0E2E7AFC" w14:textId="77777777" w:rsidR="007C7A9C" w:rsidRPr="007C7A9C" w:rsidRDefault="007C7A9C" w:rsidP="007C7A9C">
      <w:pPr>
        <w:ind w:right="201" w:firstLine="709"/>
        <w:jc w:val="both"/>
        <w:rPr>
          <w:sz w:val="26"/>
          <w:szCs w:val="26"/>
        </w:rPr>
      </w:pPr>
      <w:r w:rsidRPr="007C7A9C">
        <w:rPr>
          <w:sz w:val="26"/>
          <w:szCs w:val="26"/>
        </w:rPr>
        <w:t xml:space="preserve">Транспортное сообщение в границах поселка осуществляется автомобильным транспортом. По территории поселения проходит железная дорога с конечным пунктом в пгт Демьяново (ответвление от железнодорожной ветки Киров-Котлас) и автомобильные дороги различной категории.  </w:t>
      </w:r>
    </w:p>
    <w:p w14:paraId="2830D0F7" w14:textId="77777777" w:rsidR="007C7A9C" w:rsidRPr="007C7A9C" w:rsidRDefault="007C7A9C" w:rsidP="001015CB">
      <w:pPr>
        <w:ind w:right="201" w:firstLine="709"/>
        <w:jc w:val="both"/>
        <w:rPr>
          <w:sz w:val="26"/>
          <w:szCs w:val="26"/>
        </w:rPr>
      </w:pPr>
      <w:r w:rsidRPr="007C7A9C">
        <w:rPr>
          <w:sz w:val="26"/>
          <w:szCs w:val="26"/>
        </w:rPr>
        <w:t>Улично-дорожная сеть достаточно развита, однако высокий процент из общего числа протяженности внутригородских дорог требует ремонта, а на территориях, предложенных генеральным планом к развитию, необходимо строительство новых улиц.</w:t>
      </w:r>
    </w:p>
    <w:p w14:paraId="73CD6F24" w14:textId="77777777" w:rsidR="007C7A9C" w:rsidRPr="007C7A9C" w:rsidRDefault="007C7A9C" w:rsidP="001015CB">
      <w:pPr>
        <w:pStyle w:val="a8"/>
        <w:ind w:firstLine="709"/>
        <w:rPr>
          <w:rFonts w:ascii="Times New Roman" w:hAnsi="Times New Roman" w:cs="Times New Roman"/>
          <w:sz w:val="26"/>
          <w:szCs w:val="26"/>
        </w:rPr>
      </w:pPr>
      <w:r w:rsidRPr="007C7A9C">
        <w:rPr>
          <w:rFonts w:ascii="Times New Roman" w:hAnsi="Times New Roman" w:cs="Times New Roman"/>
          <w:sz w:val="26"/>
          <w:szCs w:val="26"/>
        </w:rPr>
        <w:t>Одной из острых проблем в  развитии поселка является отсутствие автомобильной дороги, связывающей областной центр с районом и отсутствие понтонного моста через реку Юг.</w:t>
      </w:r>
    </w:p>
    <w:p w14:paraId="2B2DA8FF" w14:textId="77777777" w:rsidR="001015CB" w:rsidRDefault="001015CB" w:rsidP="007C7A9C">
      <w:pPr>
        <w:ind w:right="201"/>
        <w:jc w:val="both"/>
        <w:rPr>
          <w:sz w:val="26"/>
          <w:szCs w:val="26"/>
          <w:u w:val="single"/>
        </w:rPr>
      </w:pPr>
    </w:p>
    <w:p w14:paraId="11B90E4A" w14:textId="77777777" w:rsidR="007C7A9C" w:rsidRPr="007C7A9C" w:rsidRDefault="007C7A9C" w:rsidP="007C7A9C">
      <w:pPr>
        <w:ind w:right="201"/>
        <w:jc w:val="both"/>
        <w:rPr>
          <w:sz w:val="26"/>
          <w:szCs w:val="26"/>
        </w:rPr>
      </w:pPr>
      <w:r w:rsidRPr="007C7A9C">
        <w:rPr>
          <w:sz w:val="26"/>
          <w:szCs w:val="26"/>
          <w:u w:val="single"/>
        </w:rPr>
        <w:t>Функциональные зоны транспорт</w:t>
      </w:r>
      <w:r w:rsidR="001015CB">
        <w:rPr>
          <w:sz w:val="26"/>
          <w:szCs w:val="26"/>
          <w:u w:val="single"/>
        </w:rPr>
        <w:t>а</w:t>
      </w:r>
      <w:r w:rsidRPr="007C7A9C">
        <w:rPr>
          <w:sz w:val="26"/>
          <w:szCs w:val="26"/>
        </w:rPr>
        <w:t xml:space="preserve"> представлены проектом в следующих группах:</w:t>
      </w:r>
    </w:p>
    <w:p w14:paraId="0365E396" w14:textId="77777777" w:rsidR="007C7A9C" w:rsidRPr="007C7A9C" w:rsidRDefault="007C7A9C" w:rsidP="009137A9">
      <w:pPr>
        <w:widowControl w:val="0"/>
        <w:numPr>
          <w:ilvl w:val="0"/>
          <w:numId w:val="29"/>
        </w:numPr>
        <w:autoSpaceDE w:val="0"/>
        <w:autoSpaceDN w:val="0"/>
        <w:adjustRightInd w:val="0"/>
        <w:spacing w:before="120"/>
        <w:ind w:left="0" w:right="201" w:firstLine="720"/>
        <w:jc w:val="both"/>
        <w:rPr>
          <w:sz w:val="26"/>
          <w:szCs w:val="26"/>
        </w:rPr>
      </w:pPr>
      <w:r w:rsidRPr="007C7A9C">
        <w:rPr>
          <w:sz w:val="26"/>
          <w:szCs w:val="26"/>
        </w:rPr>
        <w:t>зона железнодорожного транспорта;</w:t>
      </w:r>
    </w:p>
    <w:p w14:paraId="76D89588" w14:textId="77777777" w:rsidR="001015CB" w:rsidRDefault="001015CB" w:rsidP="009137A9">
      <w:pPr>
        <w:widowControl w:val="0"/>
        <w:numPr>
          <w:ilvl w:val="0"/>
          <w:numId w:val="29"/>
        </w:numPr>
        <w:autoSpaceDE w:val="0"/>
        <w:autoSpaceDN w:val="0"/>
        <w:adjustRightInd w:val="0"/>
        <w:spacing w:before="120"/>
        <w:ind w:left="0" w:right="201" w:firstLine="720"/>
        <w:jc w:val="both"/>
        <w:rPr>
          <w:sz w:val="26"/>
          <w:szCs w:val="26"/>
        </w:rPr>
      </w:pPr>
      <w:r>
        <w:rPr>
          <w:sz w:val="26"/>
          <w:szCs w:val="26"/>
        </w:rPr>
        <w:t>зона автомобильного транспорта</w:t>
      </w:r>
    </w:p>
    <w:p w14:paraId="6DED6A67" w14:textId="77777777" w:rsidR="007C7A9C" w:rsidRPr="007C7A9C" w:rsidRDefault="007C7A9C" w:rsidP="009137A9">
      <w:pPr>
        <w:widowControl w:val="0"/>
        <w:numPr>
          <w:ilvl w:val="0"/>
          <w:numId w:val="29"/>
        </w:numPr>
        <w:autoSpaceDE w:val="0"/>
        <w:autoSpaceDN w:val="0"/>
        <w:adjustRightInd w:val="0"/>
        <w:spacing w:before="120"/>
        <w:ind w:left="0" w:right="201" w:firstLine="720"/>
        <w:jc w:val="both"/>
        <w:rPr>
          <w:sz w:val="26"/>
          <w:szCs w:val="26"/>
        </w:rPr>
      </w:pPr>
      <w:r w:rsidRPr="007C7A9C">
        <w:rPr>
          <w:sz w:val="26"/>
          <w:szCs w:val="26"/>
        </w:rPr>
        <w:t xml:space="preserve">зона гаражей </w:t>
      </w:r>
      <w:r w:rsidR="001015CB">
        <w:rPr>
          <w:sz w:val="26"/>
          <w:szCs w:val="26"/>
        </w:rPr>
        <w:t>индивидуальных легковых автомобилей и овощных кладовок</w:t>
      </w:r>
      <w:r w:rsidRPr="007C7A9C">
        <w:rPr>
          <w:sz w:val="26"/>
          <w:szCs w:val="26"/>
        </w:rPr>
        <w:t>;</w:t>
      </w:r>
    </w:p>
    <w:p w14:paraId="4817F61E" w14:textId="77777777" w:rsidR="007C7A9C" w:rsidRPr="007C7A9C" w:rsidRDefault="007C7A9C" w:rsidP="002D1AE6">
      <w:pPr>
        <w:pStyle w:val="8"/>
      </w:pPr>
      <w:r w:rsidRPr="007C7A9C">
        <w:t>Проектом Генерального плана предлагается:</w:t>
      </w:r>
    </w:p>
    <w:p w14:paraId="5A49AABF" w14:textId="77777777" w:rsidR="007C7A9C" w:rsidRPr="007C7A9C" w:rsidRDefault="007C7A9C" w:rsidP="007C7A9C">
      <w:pPr>
        <w:ind w:right="201"/>
        <w:jc w:val="both"/>
        <w:rPr>
          <w:sz w:val="26"/>
          <w:szCs w:val="26"/>
        </w:rPr>
      </w:pPr>
      <w:r w:rsidRPr="007C7A9C">
        <w:rPr>
          <w:sz w:val="26"/>
          <w:szCs w:val="26"/>
        </w:rPr>
        <w:t>Реконструкции улиц</w:t>
      </w:r>
      <w:r w:rsidRPr="007C7A9C">
        <w:rPr>
          <w:color w:val="0000FF"/>
          <w:sz w:val="26"/>
          <w:szCs w:val="26"/>
        </w:rPr>
        <w:t xml:space="preserve">     - </w:t>
      </w:r>
      <w:r w:rsidRPr="007C7A9C">
        <w:rPr>
          <w:sz w:val="26"/>
          <w:szCs w:val="26"/>
        </w:rPr>
        <w:t>в пгт Демьяново – 6,34км (на первую очередь)*</w:t>
      </w:r>
    </w:p>
    <w:p w14:paraId="57285706" w14:textId="77777777" w:rsidR="007C7A9C" w:rsidRPr="007C7A9C" w:rsidRDefault="007C7A9C" w:rsidP="007C7A9C">
      <w:pPr>
        <w:ind w:left="2700" w:right="201" w:hanging="2880"/>
        <w:jc w:val="both"/>
        <w:rPr>
          <w:color w:val="0000FF"/>
          <w:sz w:val="26"/>
          <w:szCs w:val="26"/>
        </w:rPr>
      </w:pPr>
      <w:r w:rsidRPr="007C7A9C">
        <w:rPr>
          <w:color w:val="0000FF"/>
          <w:sz w:val="26"/>
          <w:szCs w:val="26"/>
        </w:rPr>
        <w:t xml:space="preserve">                                                                           - </w:t>
      </w:r>
      <w:r w:rsidRPr="007C7A9C">
        <w:rPr>
          <w:sz w:val="26"/>
          <w:szCs w:val="26"/>
        </w:rPr>
        <w:t>6,09</w:t>
      </w:r>
      <w:r w:rsidRPr="007C7A9C">
        <w:rPr>
          <w:color w:val="0000FF"/>
          <w:sz w:val="26"/>
          <w:szCs w:val="26"/>
        </w:rPr>
        <w:t xml:space="preserve"> </w:t>
      </w:r>
      <w:r w:rsidRPr="007C7A9C">
        <w:rPr>
          <w:sz w:val="26"/>
          <w:szCs w:val="26"/>
        </w:rPr>
        <w:t>(расчетный срок)*</w:t>
      </w:r>
    </w:p>
    <w:p w14:paraId="419F61C3" w14:textId="77777777" w:rsidR="007C7A9C" w:rsidRPr="007C7A9C" w:rsidRDefault="007C7A9C" w:rsidP="007C7A9C">
      <w:pPr>
        <w:ind w:right="201"/>
        <w:jc w:val="both"/>
        <w:rPr>
          <w:sz w:val="26"/>
          <w:szCs w:val="26"/>
        </w:rPr>
      </w:pPr>
      <w:r w:rsidRPr="007C7A9C">
        <w:rPr>
          <w:sz w:val="26"/>
          <w:szCs w:val="26"/>
        </w:rPr>
        <w:t>Строительство улиц</w:t>
      </w:r>
      <w:r w:rsidRPr="007C7A9C">
        <w:rPr>
          <w:color w:val="0000FF"/>
          <w:sz w:val="26"/>
          <w:szCs w:val="26"/>
        </w:rPr>
        <w:t xml:space="preserve">         </w:t>
      </w:r>
      <w:r w:rsidRPr="007C7A9C">
        <w:rPr>
          <w:sz w:val="26"/>
          <w:szCs w:val="26"/>
        </w:rPr>
        <w:t>-0,43км</w:t>
      </w:r>
      <w:r w:rsidRPr="007C7A9C">
        <w:rPr>
          <w:sz w:val="26"/>
          <w:szCs w:val="26"/>
          <w:vertAlign w:val="superscript"/>
        </w:rPr>
        <w:t xml:space="preserve">  </w:t>
      </w:r>
      <w:r w:rsidRPr="007C7A9C">
        <w:rPr>
          <w:sz w:val="26"/>
          <w:szCs w:val="26"/>
        </w:rPr>
        <w:t>(на первую очередь)*</w:t>
      </w:r>
    </w:p>
    <w:p w14:paraId="1A7654DA" w14:textId="77777777" w:rsidR="007C7A9C" w:rsidRDefault="007C7A9C" w:rsidP="007C7A9C">
      <w:pPr>
        <w:ind w:right="201"/>
        <w:jc w:val="both"/>
        <w:rPr>
          <w:sz w:val="26"/>
          <w:szCs w:val="26"/>
        </w:rPr>
      </w:pPr>
      <w:r w:rsidRPr="007C7A9C">
        <w:rPr>
          <w:sz w:val="26"/>
          <w:szCs w:val="26"/>
        </w:rPr>
        <w:t xml:space="preserve">                                            -0,78км</w:t>
      </w:r>
      <w:r w:rsidRPr="007C7A9C">
        <w:rPr>
          <w:sz w:val="26"/>
          <w:szCs w:val="26"/>
          <w:vertAlign w:val="superscript"/>
        </w:rPr>
        <w:t xml:space="preserve">  </w:t>
      </w:r>
      <w:r w:rsidRPr="007C7A9C">
        <w:rPr>
          <w:sz w:val="26"/>
          <w:szCs w:val="26"/>
        </w:rPr>
        <w:t>(на расчетный срок)*</w:t>
      </w:r>
    </w:p>
    <w:p w14:paraId="48A1EEF6" w14:textId="77777777" w:rsidR="001015CB" w:rsidRPr="007C7A9C" w:rsidRDefault="001015CB" w:rsidP="007C7A9C">
      <w:pPr>
        <w:ind w:right="201"/>
        <w:jc w:val="both"/>
        <w:rPr>
          <w:sz w:val="26"/>
          <w:szCs w:val="26"/>
        </w:rPr>
      </w:pPr>
    </w:p>
    <w:p w14:paraId="07591CF3" w14:textId="77777777" w:rsidR="007C7A9C" w:rsidRDefault="007C7A9C" w:rsidP="007C7A9C">
      <w:pPr>
        <w:tabs>
          <w:tab w:val="left" w:pos="5445"/>
        </w:tabs>
        <w:ind w:left="5220" w:right="201" w:hanging="5220"/>
        <w:jc w:val="both"/>
        <w:rPr>
          <w:sz w:val="26"/>
          <w:szCs w:val="26"/>
        </w:rPr>
      </w:pPr>
      <w:r w:rsidRPr="007C7A9C">
        <w:rPr>
          <w:sz w:val="26"/>
          <w:szCs w:val="26"/>
        </w:rPr>
        <w:t>Строительство переправы (понтонный мост) через р. Юг (на первую очередь)</w:t>
      </w:r>
    </w:p>
    <w:p w14:paraId="00B857FE" w14:textId="77777777" w:rsidR="001015CB" w:rsidRPr="007C7A9C" w:rsidRDefault="001015CB" w:rsidP="007C7A9C">
      <w:pPr>
        <w:tabs>
          <w:tab w:val="left" w:pos="5445"/>
        </w:tabs>
        <w:ind w:left="5220" w:right="201" w:hanging="5220"/>
        <w:jc w:val="both"/>
        <w:rPr>
          <w:sz w:val="26"/>
          <w:szCs w:val="26"/>
        </w:rPr>
      </w:pPr>
    </w:p>
    <w:p w14:paraId="3B146A37" w14:textId="77777777" w:rsidR="007C7A9C" w:rsidRDefault="007C7A9C" w:rsidP="007C7A9C">
      <w:pPr>
        <w:tabs>
          <w:tab w:val="left" w:pos="5445"/>
        </w:tabs>
        <w:ind w:right="201"/>
        <w:jc w:val="both"/>
        <w:rPr>
          <w:i/>
          <w:sz w:val="26"/>
          <w:szCs w:val="26"/>
        </w:rPr>
      </w:pPr>
      <w:r w:rsidRPr="007C7A9C">
        <w:rPr>
          <w:sz w:val="26"/>
          <w:szCs w:val="26"/>
        </w:rPr>
        <w:t>*</w:t>
      </w:r>
      <w:r w:rsidRPr="007C7A9C">
        <w:rPr>
          <w:i/>
          <w:sz w:val="26"/>
          <w:szCs w:val="26"/>
        </w:rPr>
        <w:t>Названия улиц, предназначенных для реконструкции и нового строительства описаны в главе</w:t>
      </w:r>
      <w:r w:rsidR="001015CB">
        <w:rPr>
          <w:i/>
          <w:sz w:val="26"/>
          <w:szCs w:val="26"/>
        </w:rPr>
        <w:t xml:space="preserve"> 6.</w:t>
      </w:r>
    </w:p>
    <w:p w14:paraId="193B89A4" w14:textId="77777777" w:rsidR="001015CB" w:rsidRDefault="001015CB" w:rsidP="001015CB">
      <w:pPr>
        <w:ind w:firstLine="708"/>
        <w:jc w:val="both"/>
        <w:rPr>
          <w:i/>
          <w:sz w:val="26"/>
          <w:szCs w:val="26"/>
        </w:rPr>
      </w:pPr>
    </w:p>
    <w:p w14:paraId="1C1C065D" w14:textId="77777777" w:rsidR="001015CB" w:rsidRPr="00997816" w:rsidRDefault="001015CB" w:rsidP="001015CB">
      <w:pPr>
        <w:ind w:firstLine="708"/>
        <w:jc w:val="both"/>
        <w:rPr>
          <w:i/>
          <w:sz w:val="26"/>
          <w:szCs w:val="26"/>
        </w:rPr>
      </w:pPr>
      <w:r w:rsidRPr="00997816">
        <w:rPr>
          <w:i/>
          <w:sz w:val="26"/>
          <w:szCs w:val="26"/>
        </w:rPr>
        <w:t xml:space="preserve">Генеральным  планом </w:t>
      </w:r>
      <w:r>
        <w:rPr>
          <w:i/>
          <w:sz w:val="26"/>
          <w:szCs w:val="26"/>
        </w:rPr>
        <w:t>Демьяновского</w:t>
      </w:r>
      <w:r w:rsidRPr="00997816">
        <w:rPr>
          <w:i/>
          <w:sz w:val="26"/>
          <w:szCs w:val="26"/>
        </w:rPr>
        <w:t xml:space="preserve"> городского поселения учтены м</w:t>
      </w:r>
      <w:r w:rsidRPr="00997816">
        <w:rPr>
          <w:i/>
          <w:iCs/>
          <w:color w:val="000000"/>
          <w:sz w:val="26"/>
          <w:szCs w:val="26"/>
        </w:rPr>
        <w:t>ероприятия, в сфере совершенствования инфраструктуры автомобильного транспорта</w:t>
      </w:r>
      <w:r w:rsidRPr="00997816">
        <w:rPr>
          <w:i/>
          <w:sz w:val="26"/>
          <w:szCs w:val="26"/>
        </w:rPr>
        <w:t>, предусмотренные Схемой территориального планирования Кировской области:</w:t>
      </w:r>
    </w:p>
    <w:p w14:paraId="7A2CD095" w14:textId="77777777" w:rsidR="00741644" w:rsidRDefault="00741644" w:rsidP="001015CB">
      <w:pPr>
        <w:jc w:val="both"/>
        <w:rPr>
          <w:i/>
          <w:color w:val="000000"/>
          <w:sz w:val="26"/>
          <w:szCs w:val="26"/>
        </w:rPr>
      </w:pPr>
    </w:p>
    <w:p w14:paraId="244AEA2D" w14:textId="77777777" w:rsidR="00CD3C75" w:rsidRDefault="00CD3C75" w:rsidP="001015CB">
      <w:pPr>
        <w:jc w:val="both"/>
        <w:rPr>
          <w:i/>
          <w:color w:val="000000"/>
          <w:sz w:val="26"/>
          <w:szCs w:val="26"/>
        </w:rPr>
      </w:pPr>
    </w:p>
    <w:p w14:paraId="69069889" w14:textId="77777777" w:rsidR="001015CB" w:rsidRDefault="001015CB" w:rsidP="001015CB">
      <w:pPr>
        <w:jc w:val="both"/>
        <w:rPr>
          <w:i/>
          <w:color w:val="000000"/>
          <w:sz w:val="26"/>
          <w:szCs w:val="26"/>
        </w:rPr>
      </w:pPr>
      <w:r w:rsidRPr="00997816">
        <w:rPr>
          <w:i/>
          <w:color w:val="000000"/>
          <w:sz w:val="26"/>
          <w:szCs w:val="26"/>
        </w:rPr>
        <w:t xml:space="preserve">- </w:t>
      </w:r>
      <w:r w:rsidR="0002447D">
        <w:rPr>
          <w:i/>
          <w:color w:val="000000"/>
          <w:sz w:val="26"/>
          <w:szCs w:val="26"/>
        </w:rPr>
        <w:t>Строительство</w:t>
      </w:r>
      <w:r w:rsidRPr="00997816">
        <w:rPr>
          <w:i/>
          <w:color w:val="000000"/>
          <w:sz w:val="26"/>
          <w:szCs w:val="26"/>
        </w:rPr>
        <w:t xml:space="preserve"> автомобильных дорог регионального или межмуниципального значения в целях совершенствования межрегиональных связей </w:t>
      </w:r>
      <w:r w:rsidRPr="006802CB">
        <w:rPr>
          <w:i/>
          <w:color w:val="000000"/>
          <w:sz w:val="26"/>
          <w:szCs w:val="26"/>
        </w:rPr>
        <w:t>(</w:t>
      </w:r>
      <w:r w:rsidR="0002447D" w:rsidRPr="006802CB">
        <w:rPr>
          <w:i/>
          <w:color w:val="000000"/>
          <w:sz w:val="26"/>
          <w:szCs w:val="26"/>
        </w:rPr>
        <w:t>а/д Киров – Котлас – Архангельск</w:t>
      </w:r>
      <w:r w:rsidRPr="00997816">
        <w:rPr>
          <w:i/>
          <w:color w:val="000000"/>
          <w:sz w:val="26"/>
          <w:szCs w:val="26"/>
        </w:rPr>
        <w:t>)</w:t>
      </w:r>
      <w:r w:rsidR="006802CB">
        <w:rPr>
          <w:i/>
          <w:color w:val="000000"/>
          <w:sz w:val="26"/>
          <w:szCs w:val="26"/>
        </w:rPr>
        <w:t xml:space="preserve"> проходящая по территории Демьяновского городского поселения.</w:t>
      </w:r>
    </w:p>
    <w:p w14:paraId="3D16B7F4" w14:textId="77777777" w:rsidR="006802CB" w:rsidRDefault="006802CB" w:rsidP="006802CB">
      <w:pPr>
        <w:ind w:firstLine="708"/>
        <w:jc w:val="both"/>
        <w:rPr>
          <w:i/>
          <w:sz w:val="26"/>
          <w:szCs w:val="26"/>
        </w:rPr>
      </w:pPr>
    </w:p>
    <w:p w14:paraId="2B9BF2F8" w14:textId="77777777" w:rsidR="006802CB" w:rsidRPr="00997816" w:rsidRDefault="006802CB" w:rsidP="006802CB">
      <w:pPr>
        <w:ind w:firstLine="708"/>
        <w:jc w:val="both"/>
        <w:rPr>
          <w:i/>
          <w:sz w:val="26"/>
          <w:szCs w:val="26"/>
        </w:rPr>
      </w:pPr>
      <w:r w:rsidRPr="00997816">
        <w:rPr>
          <w:i/>
          <w:sz w:val="26"/>
          <w:szCs w:val="26"/>
        </w:rPr>
        <w:t xml:space="preserve">Генеральным  планом </w:t>
      </w:r>
      <w:r>
        <w:rPr>
          <w:i/>
          <w:sz w:val="26"/>
          <w:szCs w:val="26"/>
        </w:rPr>
        <w:t>Демьяновского</w:t>
      </w:r>
      <w:r w:rsidRPr="00997816">
        <w:rPr>
          <w:i/>
          <w:sz w:val="26"/>
          <w:szCs w:val="26"/>
        </w:rPr>
        <w:t xml:space="preserve"> городского поселения учтены м</w:t>
      </w:r>
      <w:r w:rsidRPr="00997816">
        <w:rPr>
          <w:i/>
          <w:iCs/>
          <w:color w:val="000000"/>
          <w:sz w:val="26"/>
          <w:szCs w:val="26"/>
        </w:rPr>
        <w:t>ероприятия, в сфере совершенствования инфраструктуры автомобильного транспорта</w:t>
      </w:r>
      <w:r w:rsidRPr="00997816">
        <w:rPr>
          <w:i/>
          <w:sz w:val="26"/>
          <w:szCs w:val="26"/>
        </w:rPr>
        <w:t xml:space="preserve">, предусмотренные Схемой территориального планирования </w:t>
      </w:r>
      <w:r>
        <w:rPr>
          <w:i/>
          <w:sz w:val="26"/>
          <w:szCs w:val="26"/>
        </w:rPr>
        <w:t>Подосиновского района</w:t>
      </w:r>
      <w:r w:rsidRPr="00997816">
        <w:rPr>
          <w:i/>
          <w:sz w:val="26"/>
          <w:szCs w:val="26"/>
        </w:rPr>
        <w:t>:</w:t>
      </w:r>
    </w:p>
    <w:p w14:paraId="18C4DA14" w14:textId="77777777" w:rsidR="006802CB" w:rsidRPr="00997816" w:rsidRDefault="006802CB" w:rsidP="001015CB">
      <w:pPr>
        <w:jc w:val="both"/>
        <w:rPr>
          <w:i/>
          <w:color w:val="000000"/>
          <w:sz w:val="26"/>
          <w:szCs w:val="26"/>
        </w:rPr>
      </w:pPr>
    </w:p>
    <w:p w14:paraId="52EEFDC4" w14:textId="77777777" w:rsidR="001015CB" w:rsidRPr="00997816" w:rsidRDefault="001015CB" w:rsidP="001015CB">
      <w:pPr>
        <w:jc w:val="both"/>
        <w:rPr>
          <w:i/>
          <w:sz w:val="26"/>
          <w:szCs w:val="26"/>
        </w:rPr>
      </w:pPr>
      <w:r w:rsidRPr="00997816">
        <w:rPr>
          <w:i/>
          <w:sz w:val="26"/>
          <w:szCs w:val="26"/>
        </w:rPr>
        <w:t xml:space="preserve">- </w:t>
      </w:r>
      <w:r w:rsidR="006802CB">
        <w:rPr>
          <w:i/>
          <w:sz w:val="26"/>
          <w:szCs w:val="26"/>
        </w:rPr>
        <w:t>Капитальный ремонт</w:t>
      </w:r>
      <w:r w:rsidRPr="00997816">
        <w:rPr>
          <w:i/>
          <w:sz w:val="26"/>
          <w:szCs w:val="26"/>
        </w:rPr>
        <w:t xml:space="preserve"> автодороги местного значения (а/д </w:t>
      </w:r>
      <w:r w:rsidR="006802CB">
        <w:rPr>
          <w:i/>
          <w:sz w:val="26"/>
          <w:szCs w:val="26"/>
        </w:rPr>
        <w:t>Грибинская</w:t>
      </w:r>
      <w:r w:rsidRPr="00997816">
        <w:rPr>
          <w:i/>
          <w:sz w:val="26"/>
          <w:szCs w:val="26"/>
        </w:rPr>
        <w:t xml:space="preserve"> – </w:t>
      </w:r>
      <w:r w:rsidR="006802CB">
        <w:rPr>
          <w:i/>
          <w:sz w:val="26"/>
          <w:szCs w:val="26"/>
        </w:rPr>
        <w:t>граница Вологодской области</w:t>
      </w:r>
      <w:r w:rsidRPr="00997816">
        <w:rPr>
          <w:i/>
          <w:sz w:val="26"/>
          <w:szCs w:val="26"/>
        </w:rPr>
        <w:t>).</w:t>
      </w:r>
    </w:p>
    <w:p w14:paraId="358A3380" w14:textId="77777777" w:rsidR="001015CB" w:rsidRPr="007C7A9C" w:rsidRDefault="001015CB" w:rsidP="007C7A9C">
      <w:pPr>
        <w:tabs>
          <w:tab w:val="left" w:pos="5445"/>
        </w:tabs>
        <w:ind w:right="201"/>
        <w:jc w:val="both"/>
        <w:rPr>
          <w:i/>
          <w:sz w:val="26"/>
          <w:szCs w:val="26"/>
        </w:rPr>
      </w:pPr>
    </w:p>
    <w:p w14:paraId="11E6938A" w14:textId="77777777" w:rsidR="0093355D" w:rsidRDefault="0093355D" w:rsidP="0093355D">
      <w:pPr>
        <w:rPr>
          <w:b/>
          <w:i/>
          <w:sz w:val="28"/>
          <w:szCs w:val="28"/>
        </w:rPr>
      </w:pPr>
      <w:r>
        <w:rPr>
          <w:b/>
          <w:i/>
          <w:sz w:val="28"/>
          <w:szCs w:val="28"/>
        </w:rPr>
        <w:t>5</w:t>
      </w:r>
      <w:r w:rsidRPr="00DC1478">
        <w:rPr>
          <w:b/>
          <w:i/>
          <w:sz w:val="28"/>
          <w:szCs w:val="28"/>
        </w:rPr>
        <w:t>.</w:t>
      </w:r>
      <w:r>
        <w:rPr>
          <w:b/>
          <w:i/>
          <w:sz w:val="28"/>
          <w:szCs w:val="28"/>
        </w:rPr>
        <w:t>3.6.</w:t>
      </w:r>
      <w:r w:rsidRPr="00DC1478">
        <w:rPr>
          <w:b/>
          <w:i/>
          <w:sz w:val="28"/>
          <w:szCs w:val="28"/>
        </w:rPr>
        <w:t xml:space="preserve"> </w:t>
      </w:r>
      <w:r>
        <w:rPr>
          <w:b/>
          <w:i/>
          <w:sz w:val="28"/>
          <w:szCs w:val="28"/>
        </w:rPr>
        <w:t xml:space="preserve">Зоны </w:t>
      </w:r>
      <w:r w:rsidR="005D6B25">
        <w:rPr>
          <w:b/>
          <w:i/>
          <w:sz w:val="28"/>
          <w:szCs w:val="28"/>
        </w:rPr>
        <w:t>рекреационного назначения</w:t>
      </w:r>
    </w:p>
    <w:p w14:paraId="55B6C709" w14:textId="77777777" w:rsidR="00863002" w:rsidRPr="00984C07" w:rsidRDefault="00863002" w:rsidP="00984C07"/>
    <w:p w14:paraId="5FFE7D0F" w14:textId="77777777" w:rsidR="005D6B25" w:rsidRPr="005D6B25" w:rsidRDefault="005D6B25" w:rsidP="005D6B25">
      <w:pPr>
        <w:ind w:right="201" w:firstLine="709"/>
        <w:jc w:val="both"/>
        <w:rPr>
          <w:sz w:val="26"/>
          <w:szCs w:val="26"/>
        </w:rPr>
      </w:pPr>
      <w:r w:rsidRPr="005D6B25">
        <w:rPr>
          <w:sz w:val="26"/>
          <w:szCs w:val="26"/>
        </w:rPr>
        <w:t xml:space="preserve">Формирование зон рекреационного назначения обусловлено необходимостью создания и сохранения участков, занятых водными объектами, городскими лесами, скверами, парками, городскими садами,  используемых для отдыха горожан. </w:t>
      </w:r>
    </w:p>
    <w:p w14:paraId="41108BA8" w14:textId="77777777" w:rsidR="005D6B25" w:rsidRPr="005D6B25" w:rsidRDefault="005D6B25" w:rsidP="002D1AE6">
      <w:pPr>
        <w:pStyle w:val="8"/>
      </w:pPr>
      <w:r w:rsidRPr="005D6B25">
        <w:t>Проектом Генерального плана предлагается:</w:t>
      </w:r>
    </w:p>
    <w:p w14:paraId="32CA7264" w14:textId="77777777" w:rsidR="005D6B25" w:rsidRPr="005D6B25" w:rsidRDefault="005D6B25" w:rsidP="005D6B25">
      <w:pPr>
        <w:ind w:right="201"/>
        <w:jc w:val="both"/>
        <w:rPr>
          <w:sz w:val="26"/>
          <w:szCs w:val="26"/>
        </w:rPr>
      </w:pPr>
      <w:r w:rsidRPr="005D6B25">
        <w:rPr>
          <w:sz w:val="26"/>
          <w:szCs w:val="26"/>
        </w:rPr>
        <w:t>Разработать мероприятия по инженерной защите прибрежных территорий от затопления и подтопления на 1 очередь.</w:t>
      </w:r>
    </w:p>
    <w:p w14:paraId="1B932F50" w14:textId="77777777" w:rsidR="005D6B25" w:rsidRPr="005D6B25" w:rsidRDefault="005D6B25" w:rsidP="005D6B25">
      <w:pPr>
        <w:ind w:right="201"/>
        <w:jc w:val="both"/>
        <w:rPr>
          <w:sz w:val="26"/>
          <w:szCs w:val="26"/>
        </w:rPr>
      </w:pPr>
      <w:r w:rsidRPr="005D6B25">
        <w:rPr>
          <w:sz w:val="26"/>
          <w:szCs w:val="26"/>
          <w:u w:val="single"/>
        </w:rPr>
        <w:t>Функциональные зоны рекреационного</w:t>
      </w:r>
      <w:r w:rsidRPr="005D6B25">
        <w:rPr>
          <w:sz w:val="26"/>
          <w:szCs w:val="26"/>
        </w:rPr>
        <w:t xml:space="preserve"> назначения представлены проектом в следующих группах:</w:t>
      </w:r>
    </w:p>
    <w:p w14:paraId="788AC063" w14:textId="77777777" w:rsidR="005D6B25" w:rsidRPr="005D6B25" w:rsidRDefault="005D6B25" w:rsidP="005D6B25">
      <w:pPr>
        <w:ind w:right="201"/>
        <w:jc w:val="both"/>
        <w:rPr>
          <w:sz w:val="26"/>
          <w:szCs w:val="26"/>
        </w:rPr>
      </w:pPr>
      <w:r w:rsidRPr="005D6B25">
        <w:rPr>
          <w:sz w:val="26"/>
          <w:szCs w:val="26"/>
        </w:rPr>
        <w:t>- парки, скверы;</w:t>
      </w:r>
    </w:p>
    <w:p w14:paraId="7E039C3C" w14:textId="77777777" w:rsidR="005D6B25" w:rsidRDefault="005D6B25" w:rsidP="005D6B25">
      <w:pPr>
        <w:ind w:right="201"/>
        <w:jc w:val="both"/>
        <w:rPr>
          <w:sz w:val="26"/>
          <w:szCs w:val="26"/>
        </w:rPr>
      </w:pPr>
      <w:r w:rsidRPr="005D6B25">
        <w:rPr>
          <w:sz w:val="26"/>
          <w:szCs w:val="26"/>
        </w:rPr>
        <w:t xml:space="preserve">- </w:t>
      </w:r>
      <w:r>
        <w:rPr>
          <w:sz w:val="26"/>
          <w:szCs w:val="26"/>
        </w:rPr>
        <w:t>п</w:t>
      </w:r>
      <w:r w:rsidR="00140114">
        <w:rPr>
          <w:sz w:val="26"/>
          <w:szCs w:val="26"/>
        </w:rPr>
        <w:t>риродные ландшафты</w:t>
      </w:r>
    </w:p>
    <w:p w14:paraId="6B8D96D1" w14:textId="77777777" w:rsidR="00140114" w:rsidRPr="00780481" w:rsidRDefault="00140114" w:rsidP="00140114">
      <w:pPr>
        <w:jc w:val="both"/>
        <w:rPr>
          <w:sz w:val="26"/>
          <w:szCs w:val="26"/>
        </w:rPr>
      </w:pPr>
      <w:r w:rsidRPr="00780481">
        <w:rPr>
          <w:sz w:val="26"/>
          <w:szCs w:val="26"/>
        </w:rPr>
        <w:t>- территории</w:t>
      </w:r>
      <w:r>
        <w:rPr>
          <w:sz w:val="26"/>
          <w:szCs w:val="26"/>
        </w:rPr>
        <w:t>,</w:t>
      </w:r>
      <w:r w:rsidRPr="00780481">
        <w:rPr>
          <w:sz w:val="26"/>
          <w:szCs w:val="26"/>
        </w:rPr>
        <w:t xml:space="preserve"> покрытые поверхностными водами.</w:t>
      </w:r>
    </w:p>
    <w:p w14:paraId="31DFB4DB" w14:textId="77777777" w:rsidR="005D6B25" w:rsidRPr="005D6B25" w:rsidRDefault="005D6B25" w:rsidP="005D6B25">
      <w:pPr>
        <w:spacing w:before="240"/>
        <w:ind w:right="201"/>
        <w:jc w:val="both"/>
        <w:rPr>
          <w:color w:val="0000FF"/>
          <w:sz w:val="26"/>
          <w:szCs w:val="26"/>
        </w:rPr>
      </w:pPr>
      <w:r w:rsidRPr="005D6B25">
        <w:rPr>
          <w:sz w:val="26"/>
          <w:szCs w:val="26"/>
        </w:rPr>
        <w:t>Средством разграничения функциональных зон в планировочной структуре поселения является озеленение. Проектом предусматривается сохранение существующего озеленения поселка.</w:t>
      </w:r>
    </w:p>
    <w:p w14:paraId="6E2A02CF" w14:textId="77777777" w:rsidR="00E44A7E" w:rsidRDefault="00E44A7E" w:rsidP="00863002">
      <w:pPr>
        <w:jc w:val="both"/>
        <w:rPr>
          <w:sz w:val="28"/>
          <w:szCs w:val="28"/>
        </w:rPr>
      </w:pPr>
    </w:p>
    <w:p w14:paraId="5CBAA374" w14:textId="77777777" w:rsidR="00AD70F5" w:rsidRDefault="00AD70F5" w:rsidP="00AD70F5">
      <w:pPr>
        <w:rPr>
          <w:b/>
          <w:i/>
          <w:sz w:val="28"/>
          <w:szCs w:val="28"/>
        </w:rPr>
      </w:pPr>
      <w:r>
        <w:rPr>
          <w:b/>
          <w:i/>
          <w:sz w:val="28"/>
          <w:szCs w:val="28"/>
        </w:rPr>
        <w:t>5</w:t>
      </w:r>
      <w:r w:rsidRPr="00DC1478">
        <w:rPr>
          <w:b/>
          <w:i/>
          <w:sz w:val="28"/>
          <w:szCs w:val="28"/>
        </w:rPr>
        <w:t>.</w:t>
      </w:r>
      <w:r>
        <w:rPr>
          <w:b/>
          <w:i/>
          <w:sz w:val="28"/>
          <w:szCs w:val="28"/>
        </w:rPr>
        <w:t>3.7.</w:t>
      </w:r>
      <w:r w:rsidRPr="00DC1478">
        <w:rPr>
          <w:b/>
          <w:i/>
          <w:sz w:val="28"/>
          <w:szCs w:val="28"/>
        </w:rPr>
        <w:t xml:space="preserve"> </w:t>
      </w:r>
      <w:r>
        <w:rPr>
          <w:b/>
          <w:i/>
          <w:sz w:val="28"/>
          <w:szCs w:val="28"/>
        </w:rPr>
        <w:t xml:space="preserve">Зоны </w:t>
      </w:r>
      <w:r w:rsidR="00850DEF">
        <w:rPr>
          <w:b/>
          <w:i/>
          <w:sz w:val="28"/>
          <w:szCs w:val="28"/>
        </w:rPr>
        <w:t>сельскохозяйственного назначения</w:t>
      </w:r>
    </w:p>
    <w:p w14:paraId="7F1D747A" w14:textId="77777777" w:rsidR="00AD70F5" w:rsidRDefault="00AD70F5" w:rsidP="00AD70F5">
      <w:pPr>
        <w:jc w:val="both"/>
        <w:rPr>
          <w:b/>
          <w:sz w:val="28"/>
          <w:szCs w:val="28"/>
        </w:rPr>
      </w:pPr>
    </w:p>
    <w:p w14:paraId="280A5645" w14:textId="77777777" w:rsidR="00850DEF" w:rsidRPr="00850DEF" w:rsidRDefault="00850DEF" w:rsidP="004C661C">
      <w:pPr>
        <w:ind w:right="201" w:firstLine="709"/>
        <w:jc w:val="both"/>
        <w:rPr>
          <w:sz w:val="26"/>
          <w:szCs w:val="26"/>
        </w:rPr>
      </w:pPr>
      <w:r w:rsidRPr="00850DEF">
        <w:rPr>
          <w:sz w:val="26"/>
          <w:szCs w:val="26"/>
        </w:rPr>
        <w:t>Данная зона на территории поселения представлена в основном:</w:t>
      </w:r>
    </w:p>
    <w:p w14:paraId="2F9C68EA" w14:textId="77777777" w:rsidR="00850DEF" w:rsidRPr="00850DEF" w:rsidRDefault="00850DEF" w:rsidP="00850DEF">
      <w:pPr>
        <w:ind w:right="201"/>
        <w:jc w:val="both"/>
        <w:rPr>
          <w:sz w:val="26"/>
          <w:szCs w:val="26"/>
        </w:rPr>
      </w:pPr>
      <w:r w:rsidRPr="00850DEF">
        <w:rPr>
          <w:sz w:val="26"/>
          <w:szCs w:val="26"/>
        </w:rPr>
        <w:t>- землями сельскохозяйственного назначения, переданными гражданам в коллективную долевую собственность в границах сельскохозяйственных предприятий;</w:t>
      </w:r>
    </w:p>
    <w:p w14:paraId="1E71964D" w14:textId="77777777" w:rsidR="00850DEF" w:rsidRPr="00850DEF" w:rsidRDefault="00850DEF" w:rsidP="00850DEF">
      <w:pPr>
        <w:ind w:right="201"/>
        <w:jc w:val="both"/>
        <w:rPr>
          <w:sz w:val="26"/>
          <w:szCs w:val="26"/>
        </w:rPr>
      </w:pPr>
      <w:r w:rsidRPr="00850DEF">
        <w:rPr>
          <w:sz w:val="26"/>
          <w:szCs w:val="26"/>
        </w:rPr>
        <w:t>- огородами граждан, используемы</w:t>
      </w:r>
      <w:r w:rsidR="004C661C">
        <w:rPr>
          <w:sz w:val="26"/>
          <w:szCs w:val="26"/>
        </w:rPr>
        <w:t>ми</w:t>
      </w:r>
      <w:r w:rsidRPr="00850DEF">
        <w:rPr>
          <w:sz w:val="26"/>
          <w:szCs w:val="26"/>
        </w:rPr>
        <w:t xml:space="preserve"> для производства сельскохозяйственной продукции для личного потребления;</w:t>
      </w:r>
    </w:p>
    <w:p w14:paraId="069FD1C8" w14:textId="77777777" w:rsidR="00850DEF" w:rsidRPr="00850DEF" w:rsidRDefault="00850DEF" w:rsidP="00850DEF">
      <w:pPr>
        <w:ind w:right="201"/>
        <w:jc w:val="both"/>
        <w:rPr>
          <w:sz w:val="26"/>
          <w:szCs w:val="26"/>
        </w:rPr>
      </w:pPr>
      <w:r w:rsidRPr="00850DEF">
        <w:rPr>
          <w:sz w:val="26"/>
          <w:szCs w:val="26"/>
        </w:rPr>
        <w:t>- полями сельскохозяйственных угодий, не использующихся по назначению или использующихся неэффективно;</w:t>
      </w:r>
    </w:p>
    <w:p w14:paraId="3C3F95E9" w14:textId="77777777" w:rsidR="00850DEF" w:rsidRPr="00850DEF" w:rsidRDefault="00850DEF" w:rsidP="00850DEF">
      <w:pPr>
        <w:ind w:right="201"/>
        <w:jc w:val="both"/>
        <w:rPr>
          <w:sz w:val="26"/>
          <w:szCs w:val="26"/>
        </w:rPr>
      </w:pPr>
      <w:r w:rsidRPr="00850DEF">
        <w:rPr>
          <w:sz w:val="26"/>
          <w:szCs w:val="26"/>
        </w:rPr>
        <w:t>- объектами сельхозназначения.</w:t>
      </w:r>
    </w:p>
    <w:p w14:paraId="6E66E495" w14:textId="77777777" w:rsidR="004C661C" w:rsidRDefault="004C661C" w:rsidP="00850DEF">
      <w:pPr>
        <w:ind w:right="201"/>
        <w:jc w:val="both"/>
        <w:rPr>
          <w:sz w:val="26"/>
          <w:szCs w:val="26"/>
          <w:u w:val="single"/>
        </w:rPr>
      </w:pPr>
    </w:p>
    <w:p w14:paraId="7C5C1944" w14:textId="77777777" w:rsidR="00850DEF" w:rsidRPr="00850DEF" w:rsidRDefault="00850DEF" w:rsidP="00850DEF">
      <w:pPr>
        <w:ind w:right="201"/>
        <w:jc w:val="both"/>
        <w:rPr>
          <w:sz w:val="26"/>
          <w:szCs w:val="26"/>
        </w:rPr>
      </w:pPr>
      <w:r w:rsidRPr="00850DEF">
        <w:rPr>
          <w:sz w:val="26"/>
          <w:szCs w:val="26"/>
          <w:u w:val="single"/>
        </w:rPr>
        <w:t>Функциональные зоны сельскохозяйственного использования</w:t>
      </w:r>
      <w:r w:rsidRPr="00850DEF">
        <w:rPr>
          <w:sz w:val="26"/>
          <w:szCs w:val="26"/>
        </w:rPr>
        <w:t xml:space="preserve"> </w:t>
      </w:r>
      <w:r w:rsidRPr="00850DEF">
        <w:rPr>
          <w:i/>
          <w:sz w:val="26"/>
          <w:szCs w:val="26"/>
        </w:rPr>
        <w:t xml:space="preserve">в пределах границ </w:t>
      </w:r>
      <w:r w:rsidRPr="00850DEF">
        <w:rPr>
          <w:sz w:val="26"/>
          <w:szCs w:val="26"/>
        </w:rPr>
        <w:t>населенных пунктов представлены  следующими группами:</w:t>
      </w:r>
    </w:p>
    <w:p w14:paraId="744250B1" w14:textId="77777777" w:rsidR="00850DEF" w:rsidRPr="00850DEF" w:rsidRDefault="00850DEF" w:rsidP="00850DEF">
      <w:pPr>
        <w:ind w:right="201"/>
        <w:jc w:val="both"/>
        <w:rPr>
          <w:sz w:val="26"/>
          <w:szCs w:val="26"/>
        </w:rPr>
      </w:pPr>
      <w:r w:rsidRPr="00850DEF">
        <w:rPr>
          <w:sz w:val="26"/>
          <w:szCs w:val="26"/>
        </w:rPr>
        <w:t xml:space="preserve">- </w:t>
      </w:r>
      <w:r w:rsidR="004C661C">
        <w:rPr>
          <w:sz w:val="26"/>
          <w:szCs w:val="26"/>
        </w:rPr>
        <w:t>зона сельскохозяйственных угодий</w:t>
      </w:r>
    </w:p>
    <w:p w14:paraId="2F1E9468" w14:textId="77777777" w:rsidR="004C661C" w:rsidRDefault="004C661C" w:rsidP="00850DEF">
      <w:pPr>
        <w:ind w:right="201"/>
        <w:jc w:val="both"/>
        <w:rPr>
          <w:sz w:val="26"/>
          <w:szCs w:val="26"/>
          <w:u w:val="single"/>
        </w:rPr>
      </w:pPr>
    </w:p>
    <w:p w14:paraId="4330283B" w14:textId="77777777" w:rsidR="00741644" w:rsidRDefault="00741644" w:rsidP="00850DEF">
      <w:pPr>
        <w:ind w:right="201"/>
        <w:jc w:val="both"/>
        <w:rPr>
          <w:sz w:val="26"/>
          <w:szCs w:val="26"/>
          <w:u w:val="single"/>
        </w:rPr>
      </w:pPr>
    </w:p>
    <w:p w14:paraId="29844018" w14:textId="77777777" w:rsidR="00850DEF" w:rsidRPr="00850DEF" w:rsidRDefault="00850DEF" w:rsidP="00850DEF">
      <w:pPr>
        <w:ind w:right="201"/>
        <w:jc w:val="both"/>
        <w:rPr>
          <w:sz w:val="26"/>
          <w:szCs w:val="26"/>
        </w:rPr>
      </w:pPr>
      <w:r w:rsidRPr="00850DEF">
        <w:rPr>
          <w:sz w:val="26"/>
          <w:szCs w:val="26"/>
          <w:u w:val="single"/>
        </w:rPr>
        <w:t>Функциональные зоны сельскохозяйственного использования</w:t>
      </w:r>
      <w:r w:rsidRPr="00850DEF">
        <w:rPr>
          <w:sz w:val="26"/>
          <w:szCs w:val="26"/>
        </w:rPr>
        <w:t xml:space="preserve"> </w:t>
      </w:r>
      <w:r w:rsidRPr="00850DEF">
        <w:rPr>
          <w:i/>
          <w:sz w:val="26"/>
          <w:szCs w:val="26"/>
        </w:rPr>
        <w:t xml:space="preserve">за  пределами границ </w:t>
      </w:r>
      <w:r w:rsidRPr="00850DEF">
        <w:rPr>
          <w:sz w:val="26"/>
          <w:szCs w:val="26"/>
        </w:rPr>
        <w:t>населенных пунктов представлены  следующими группами:</w:t>
      </w:r>
    </w:p>
    <w:p w14:paraId="519B9855" w14:textId="77777777" w:rsidR="00850DEF" w:rsidRPr="00850DEF" w:rsidRDefault="00850DEF" w:rsidP="00850DEF">
      <w:pPr>
        <w:ind w:right="201"/>
        <w:jc w:val="both"/>
        <w:rPr>
          <w:sz w:val="26"/>
          <w:szCs w:val="26"/>
        </w:rPr>
      </w:pPr>
      <w:r w:rsidRPr="00850DEF">
        <w:rPr>
          <w:sz w:val="26"/>
          <w:szCs w:val="26"/>
        </w:rPr>
        <w:t xml:space="preserve">- </w:t>
      </w:r>
      <w:r w:rsidR="004C661C">
        <w:rPr>
          <w:sz w:val="26"/>
          <w:szCs w:val="26"/>
        </w:rPr>
        <w:t xml:space="preserve">зона сельскохозяйственного использования </w:t>
      </w:r>
    </w:p>
    <w:p w14:paraId="592FD6E2" w14:textId="77777777" w:rsidR="00850DEF" w:rsidRDefault="00850DEF" w:rsidP="00850DEF">
      <w:pPr>
        <w:ind w:right="201"/>
        <w:jc w:val="both"/>
        <w:rPr>
          <w:sz w:val="26"/>
          <w:szCs w:val="26"/>
        </w:rPr>
      </w:pPr>
      <w:r w:rsidRPr="00850DEF">
        <w:rPr>
          <w:sz w:val="26"/>
          <w:szCs w:val="26"/>
        </w:rPr>
        <w:t xml:space="preserve">- </w:t>
      </w:r>
      <w:r w:rsidR="004C661C">
        <w:rPr>
          <w:sz w:val="26"/>
          <w:szCs w:val="26"/>
        </w:rPr>
        <w:t>зона сельскохозяйственного использования (ведения садоводства)</w:t>
      </w:r>
    </w:p>
    <w:p w14:paraId="1B538C6C" w14:textId="77777777" w:rsidR="00850DEF" w:rsidRPr="00850DEF" w:rsidRDefault="00850DEF" w:rsidP="002D1AE6">
      <w:pPr>
        <w:pStyle w:val="8"/>
      </w:pPr>
      <w:r w:rsidRPr="00850DEF">
        <w:t>Проектом Генерального плана предлагается:</w:t>
      </w:r>
    </w:p>
    <w:p w14:paraId="6F3EC96C" w14:textId="77777777" w:rsidR="00850DEF" w:rsidRDefault="00850DEF" w:rsidP="00850DEF">
      <w:pPr>
        <w:tabs>
          <w:tab w:val="left" w:pos="5445"/>
        </w:tabs>
        <w:ind w:right="201"/>
        <w:jc w:val="both"/>
        <w:rPr>
          <w:sz w:val="26"/>
          <w:szCs w:val="26"/>
        </w:rPr>
      </w:pPr>
      <w:r w:rsidRPr="00850DEF">
        <w:rPr>
          <w:sz w:val="26"/>
          <w:szCs w:val="26"/>
        </w:rPr>
        <w:t>- перевод земель из запаса в земли сельскохозяйственного назначения (1 очередь) за д. Дорожаица, принадлежащие ООО «Подосиновский».</w:t>
      </w:r>
    </w:p>
    <w:p w14:paraId="56C22B4B" w14:textId="77777777" w:rsidR="00140114" w:rsidRDefault="00140114" w:rsidP="00140114">
      <w:pPr>
        <w:ind w:right="201"/>
        <w:jc w:val="both"/>
        <w:rPr>
          <w:sz w:val="26"/>
          <w:szCs w:val="26"/>
        </w:rPr>
      </w:pPr>
    </w:p>
    <w:p w14:paraId="7203CE36" w14:textId="77777777" w:rsidR="00140114" w:rsidRPr="00140114" w:rsidRDefault="00140114" w:rsidP="00140114">
      <w:pPr>
        <w:ind w:right="201"/>
        <w:jc w:val="both"/>
        <w:rPr>
          <w:i/>
          <w:sz w:val="26"/>
          <w:szCs w:val="26"/>
        </w:rPr>
      </w:pPr>
      <w:r>
        <w:rPr>
          <w:sz w:val="26"/>
          <w:szCs w:val="26"/>
        </w:rPr>
        <w:t xml:space="preserve">- </w:t>
      </w:r>
      <w:r>
        <w:rPr>
          <w:i/>
          <w:sz w:val="26"/>
          <w:szCs w:val="26"/>
        </w:rPr>
        <w:t>г</w:t>
      </w:r>
      <w:r w:rsidRPr="00140114">
        <w:rPr>
          <w:i/>
          <w:sz w:val="26"/>
          <w:szCs w:val="26"/>
        </w:rPr>
        <w:t>енеральным планом, в редакции 2018 года, предусмотрено сокращение площади зоны ведения садоводства, в связи с изменением функционального назначения территории бывшего СДТ «Надежда» на производственное использование.</w:t>
      </w:r>
    </w:p>
    <w:p w14:paraId="170AD206" w14:textId="77777777" w:rsidR="00AD70F5" w:rsidRDefault="00AD70F5" w:rsidP="00AD70F5">
      <w:pPr>
        <w:rPr>
          <w:b/>
          <w:i/>
          <w:sz w:val="28"/>
          <w:szCs w:val="28"/>
        </w:rPr>
      </w:pPr>
    </w:p>
    <w:p w14:paraId="1527F2F2" w14:textId="77777777" w:rsidR="00AD70F5" w:rsidRDefault="00AD70F5" w:rsidP="00AD70F5">
      <w:pPr>
        <w:rPr>
          <w:b/>
          <w:i/>
          <w:sz w:val="28"/>
          <w:szCs w:val="28"/>
        </w:rPr>
      </w:pPr>
      <w:r>
        <w:rPr>
          <w:b/>
          <w:i/>
          <w:sz w:val="28"/>
          <w:szCs w:val="28"/>
        </w:rPr>
        <w:t>5</w:t>
      </w:r>
      <w:r w:rsidRPr="00DC1478">
        <w:rPr>
          <w:b/>
          <w:i/>
          <w:sz w:val="28"/>
          <w:szCs w:val="28"/>
        </w:rPr>
        <w:t>.</w:t>
      </w:r>
      <w:r>
        <w:rPr>
          <w:b/>
          <w:i/>
          <w:sz w:val="28"/>
          <w:szCs w:val="28"/>
        </w:rPr>
        <w:t>3.8.</w:t>
      </w:r>
      <w:r w:rsidRPr="00DC1478">
        <w:rPr>
          <w:b/>
          <w:i/>
          <w:sz w:val="28"/>
          <w:szCs w:val="28"/>
        </w:rPr>
        <w:t xml:space="preserve"> </w:t>
      </w:r>
      <w:r>
        <w:rPr>
          <w:b/>
          <w:i/>
          <w:sz w:val="28"/>
          <w:szCs w:val="28"/>
        </w:rPr>
        <w:t xml:space="preserve">Зоны </w:t>
      </w:r>
      <w:r w:rsidR="00CE7B6A">
        <w:rPr>
          <w:b/>
          <w:i/>
          <w:sz w:val="28"/>
          <w:szCs w:val="28"/>
        </w:rPr>
        <w:t>ведения лесного хозяйства</w:t>
      </w:r>
    </w:p>
    <w:p w14:paraId="389FDB52" w14:textId="77777777" w:rsidR="00CE7B6A" w:rsidRPr="00CE7B6A" w:rsidRDefault="00CE7B6A" w:rsidP="00AD70F5">
      <w:pPr>
        <w:rPr>
          <w:i/>
          <w:sz w:val="26"/>
          <w:szCs w:val="26"/>
        </w:rPr>
      </w:pPr>
      <w:r w:rsidRPr="00CE7B6A">
        <w:rPr>
          <w:i/>
          <w:sz w:val="26"/>
          <w:szCs w:val="26"/>
        </w:rPr>
        <w:t xml:space="preserve">Данная зона на территории поселения представлена </w:t>
      </w:r>
      <w:r>
        <w:rPr>
          <w:i/>
          <w:sz w:val="26"/>
          <w:szCs w:val="26"/>
        </w:rPr>
        <w:t xml:space="preserve">землями лесного фонда. </w:t>
      </w:r>
    </w:p>
    <w:p w14:paraId="67ADB579" w14:textId="77777777" w:rsidR="00140114" w:rsidRDefault="00140114" w:rsidP="00140114">
      <w:pPr>
        <w:ind w:right="201" w:firstLine="709"/>
        <w:jc w:val="both"/>
        <w:rPr>
          <w:i/>
          <w:sz w:val="26"/>
          <w:szCs w:val="26"/>
        </w:rPr>
      </w:pPr>
    </w:p>
    <w:p w14:paraId="0E17D740" w14:textId="77777777" w:rsidR="00140114" w:rsidRPr="003168A9" w:rsidRDefault="00140114" w:rsidP="00140114">
      <w:pPr>
        <w:ind w:right="201" w:firstLine="709"/>
        <w:jc w:val="both"/>
        <w:rPr>
          <w:i/>
          <w:sz w:val="26"/>
          <w:szCs w:val="26"/>
        </w:rPr>
      </w:pPr>
      <w:r w:rsidRPr="003168A9">
        <w:rPr>
          <w:i/>
          <w:sz w:val="26"/>
          <w:szCs w:val="26"/>
        </w:rPr>
        <w:t xml:space="preserve">Изменения в генеральный план, вносимые в 2018 году, предусматривают исключение из границ пгт Демьяново земельного участка лесного фонда с кадастровым номером 43:27:000000:150. Данный земельный участок, по сведения ГКН имеет установленную границу. Участок расположен на севере поселка, за железной дорогой. </w:t>
      </w:r>
    </w:p>
    <w:p w14:paraId="43A96221" w14:textId="77777777" w:rsidR="00A93590" w:rsidRDefault="00A93590" w:rsidP="00A93590">
      <w:pPr>
        <w:rPr>
          <w:b/>
          <w:i/>
          <w:sz w:val="28"/>
          <w:szCs w:val="28"/>
        </w:rPr>
      </w:pPr>
    </w:p>
    <w:p w14:paraId="54266873" w14:textId="77777777" w:rsidR="00A93590" w:rsidRDefault="00A93590" w:rsidP="00A93590">
      <w:pPr>
        <w:rPr>
          <w:b/>
          <w:i/>
          <w:sz w:val="28"/>
          <w:szCs w:val="28"/>
        </w:rPr>
      </w:pPr>
      <w:r>
        <w:rPr>
          <w:b/>
          <w:i/>
          <w:sz w:val="28"/>
          <w:szCs w:val="28"/>
        </w:rPr>
        <w:t>5</w:t>
      </w:r>
      <w:r w:rsidRPr="00DC1478">
        <w:rPr>
          <w:b/>
          <w:i/>
          <w:sz w:val="28"/>
          <w:szCs w:val="28"/>
        </w:rPr>
        <w:t>.</w:t>
      </w:r>
      <w:r>
        <w:rPr>
          <w:b/>
          <w:i/>
          <w:sz w:val="28"/>
          <w:szCs w:val="28"/>
        </w:rPr>
        <w:t>3.9.</w:t>
      </w:r>
      <w:r w:rsidRPr="00DC1478">
        <w:rPr>
          <w:b/>
          <w:i/>
          <w:sz w:val="28"/>
          <w:szCs w:val="28"/>
        </w:rPr>
        <w:t xml:space="preserve"> </w:t>
      </w:r>
      <w:r>
        <w:rPr>
          <w:b/>
          <w:i/>
          <w:sz w:val="28"/>
          <w:szCs w:val="28"/>
        </w:rPr>
        <w:t xml:space="preserve">Зоны </w:t>
      </w:r>
      <w:r w:rsidR="00140114">
        <w:rPr>
          <w:b/>
          <w:i/>
          <w:sz w:val="28"/>
          <w:szCs w:val="28"/>
        </w:rPr>
        <w:t>специального назначения</w:t>
      </w:r>
    </w:p>
    <w:p w14:paraId="6081E329" w14:textId="77777777" w:rsidR="000D79F1" w:rsidRDefault="001527FA" w:rsidP="00A93590">
      <w:pPr>
        <w:rPr>
          <w:sz w:val="26"/>
          <w:szCs w:val="26"/>
        </w:rPr>
      </w:pPr>
      <w:r w:rsidRPr="00850DEF">
        <w:rPr>
          <w:sz w:val="26"/>
          <w:szCs w:val="26"/>
        </w:rPr>
        <w:t>Данн</w:t>
      </w:r>
      <w:r>
        <w:rPr>
          <w:sz w:val="26"/>
          <w:szCs w:val="26"/>
        </w:rPr>
        <w:t>ые</w:t>
      </w:r>
      <w:r w:rsidRPr="00850DEF">
        <w:rPr>
          <w:sz w:val="26"/>
          <w:szCs w:val="26"/>
        </w:rPr>
        <w:t xml:space="preserve"> зон</w:t>
      </w:r>
      <w:r>
        <w:rPr>
          <w:sz w:val="26"/>
          <w:szCs w:val="26"/>
        </w:rPr>
        <w:t>ы</w:t>
      </w:r>
      <w:r w:rsidRPr="00850DEF">
        <w:rPr>
          <w:sz w:val="26"/>
          <w:szCs w:val="26"/>
        </w:rPr>
        <w:t xml:space="preserve"> на территории поселения представлен</w:t>
      </w:r>
      <w:r>
        <w:rPr>
          <w:sz w:val="26"/>
          <w:szCs w:val="26"/>
        </w:rPr>
        <w:t>ы:</w:t>
      </w:r>
    </w:p>
    <w:p w14:paraId="71F47E7F" w14:textId="77777777" w:rsidR="001527FA" w:rsidRDefault="001527FA" w:rsidP="00A93590">
      <w:pPr>
        <w:rPr>
          <w:sz w:val="26"/>
          <w:szCs w:val="26"/>
        </w:rPr>
      </w:pPr>
    </w:p>
    <w:p w14:paraId="4BA5CFD6" w14:textId="77777777" w:rsidR="001527FA" w:rsidRDefault="001527FA" w:rsidP="00A93590">
      <w:pPr>
        <w:rPr>
          <w:sz w:val="26"/>
          <w:szCs w:val="26"/>
        </w:rPr>
      </w:pPr>
      <w:r>
        <w:rPr>
          <w:sz w:val="26"/>
          <w:szCs w:val="26"/>
        </w:rPr>
        <w:t>- зона специального назначения (скотомогильник)</w:t>
      </w:r>
    </w:p>
    <w:p w14:paraId="33232EC4" w14:textId="77777777" w:rsidR="001527FA" w:rsidRDefault="001527FA" w:rsidP="00A93590">
      <w:pPr>
        <w:rPr>
          <w:b/>
          <w:i/>
          <w:sz w:val="28"/>
          <w:szCs w:val="28"/>
        </w:rPr>
      </w:pPr>
      <w:r>
        <w:rPr>
          <w:sz w:val="26"/>
          <w:szCs w:val="26"/>
        </w:rPr>
        <w:t>- зона специального назначения (кладбище)</w:t>
      </w:r>
    </w:p>
    <w:p w14:paraId="67C5EFDD" w14:textId="77777777" w:rsidR="00E44A7E" w:rsidRDefault="00E44A7E" w:rsidP="00863002">
      <w:pPr>
        <w:jc w:val="both"/>
        <w:rPr>
          <w:sz w:val="28"/>
          <w:szCs w:val="28"/>
        </w:rPr>
      </w:pPr>
    </w:p>
    <w:p w14:paraId="2F8FE93F" w14:textId="77777777" w:rsidR="006711EE" w:rsidRDefault="006711EE" w:rsidP="006711EE">
      <w:pPr>
        <w:rPr>
          <w:b/>
          <w:i/>
          <w:sz w:val="28"/>
          <w:szCs w:val="28"/>
        </w:rPr>
      </w:pPr>
      <w:r>
        <w:rPr>
          <w:b/>
          <w:i/>
          <w:sz w:val="28"/>
          <w:szCs w:val="28"/>
        </w:rPr>
        <w:t>5</w:t>
      </w:r>
      <w:r w:rsidRPr="00DC1478">
        <w:rPr>
          <w:b/>
          <w:i/>
          <w:sz w:val="28"/>
          <w:szCs w:val="28"/>
        </w:rPr>
        <w:t>.</w:t>
      </w:r>
      <w:r>
        <w:rPr>
          <w:b/>
          <w:i/>
          <w:sz w:val="28"/>
          <w:szCs w:val="28"/>
        </w:rPr>
        <w:t>4.</w:t>
      </w:r>
      <w:r w:rsidRPr="00DC1478">
        <w:rPr>
          <w:b/>
          <w:i/>
          <w:sz w:val="28"/>
          <w:szCs w:val="28"/>
        </w:rPr>
        <w:t xml:space="preserve"> </w:t>
      </w:r>
      <w:r>
        <w:rPr>
          <w:b/>
          <w:i/>
          <w:sz w:val="28"/>
          <w:szCs w:val="28"/>
        </w:rPr>
        <w:t xml:space="preserve">Административные границы </w:t>
      </w:r>
      <w:r w:rsidR="00D21B6D">
        <w:rPr>
          <w:b/>
          <w:i/>
          <w:sz w:val="28"/>
          <w:szCs w:val="28"/>
        </w:rPr>
        <w:t xml:space="preserve">Демьяновского </w:t>
      </w:r>
      <w:r>
        <w:rPr>
          <w:b/>
          <w:i/>
          <w:sz w:val="28"/>
          <w:szCs w:val="28"/>
        </w:rPr>
        <w:t>городского поселения</w:t>
      </w:r>
    </w:p>
    <w:p w14:paraId="3EF3E84F" w14:textId="77777777" w:rsidR="00E44A7E" w:rsidRDefault="00E44A7E" w:rsidP="00863002">
      <w:pPr>
        <w:jc w:val="both"/>
        <w:rPr>
          <w:sz w:val="28"/>
          <w:szCs w:val="28"/>
        </w:rPr>
      </w:pPr>
    </w:p>
    <w:p w14:paraId="2E23F10C" w14:textId="77777777" w:rsidR="006711EE" w:rsidRPr="00780481" w:rsidRDefault="00752757" w:rsidP="00752757">
      <w:pPr>
        <w:ind w:firstLine="709"/>
        <w:jc w:val="both"/>
        <w:rPr>
          <w:sz w:val="26"/>
          <w:szCs w:val="26"/>
        </w:rPr>
      </w:pPr>
      <w:r w:rsidRPr="00780481">
        <w:rPr>
          <w:sz w:val="26"/>
          <w:szCs w:val="26"/>
        </w:rPr>
        <w:t xml:space="preserve">Административные границы </w:t>
      </w:r>
      <w:r w:rsidR="001527FA">
        <w:rPr>
          <w:sz w:val="26"/>
          <w:szCs w:val="26"/>
        </w:rPr>
        <w:t>Демьяновского</w:t>
      </w:r>
      <w:r w:rsidRPr="00780481">
        <w:rPr>
          <w:sz w:val="26"/>
          <w:szCs w:val="26"/>
        </w:rPr>
        <w:t xml:space="preserve"> городского поселения установлены </w:t>
      </w:r>
      <w:r w:rsidR="006711EE" w:rsidRPr="00780481">
        <w:rPr>
          <w:sz w:val="26"/>
          <w:szCs w:val="26"/>
        </w:rPr>
        <w:t>Закон</w:t>
      </w:r>
      <w:r w:rsidRPr="00780481">
        <w:rPr>
          <w:sz w:val="26"/>
          <w:szCs w:val="26"/>
        </w:rPr>
        <w:t>ом</w:t>
      </w:r>
      <w:r w:rsidR="006711EE" w:rsidRPr="00780481">
        <w:rPr>
          <w:sz w:val="26"/>
          <w:szCs w:val="26"/>
        </w:rPr>
        <w:t xml:space="preserve"> Кировской области от 07.12.2004 N 284-ЗО "Об установлении границ муниципальных</w:t>
      </w:r>
      <w:r w:rsidRPr="00780481">
        <w:rPr>
          <w:sz w:val="26"/>
          <w:szCs w:val="26"/>
        </w:rPr>
        <w:t xml:space="preserve"> </w:t>
      </w:r>
      <w:r w:rsidR="006711EE" w:rsidRPr="00780481">
        <w:rPr>
          <w:sz w:val="26"/>
          <w:szCs w:val="26"/>
        </w:rPr>
        <w:t>образований Кировской области и наделении</w:t>
      </w:r>
      <w:r w:rsidRPr="00780481">
        <w:rPr>
          <w:sz w:val="26"/>
          <w:szCs w:val="26"/>
        </w:rPr>
        <w:t xml:space="preserve"> </w:t>
      </w:r>
      <w:r w:rsidR="006711EE" w:rsidRPr="00780481">
        <w:rPr>
          <w:sz w:val="26"/>
          <w:szCs w:val="26"/>
        </w:rPr>
        <w:t>их статусом муниципального района,</w:t>
      </w:r>
      <w:r w:rsidRPr="00780481">
        <w:rPr>
          <w:sz w:val="26"/>
          <w:szCs w:val="26"/>
        </w:rPr>
        <w:t xml:space="preserve"> </w:t>
      </w:r>
      <w:r w:rsidR="006711EE" w:rsidRPr="00780481">
        <w:rPr>
          <w:sz w:val="26"/>
          <w:szCs w:val="26"/>
        </w:rPr>
        <w:t>городского округа, городского поселения,</w:t>
      </w:r>
      <w:r w:rsidRPr="00780481">
        <w:rPr>
          <w:sz w:val="26"/>
          <w:szCs w:val="26"/>
        </w:rPr>
        <w:t xml:space="preserve"> </w:t>
      </w:r>
      <w:r w:rsidR="006711EE" w:rsidRPr="00780481">
        <w:rPr>
          <w:sz w:val="26"/>
          <w:szCs w:val="26"/>
        </w:rPr>
        <w:t>сельского поселения"</w:t>
      </w:r>
      <w:r w:rsidRPr="00780481">
        <w:rPr>
          <w:sz w:val="26"/>
          <w:szCs w:val="26"/>
        </w:rPr>
        <w:t>. Кроме того, данным законом утверждено координатное описание границ городских поселений.</w:t>
      </w:r>
    </w:p>
    <w:p w14:paraId="33E324BD" w14:textId="77777777" w:rsidR="00E44A7E" w:rsidRDefault="00E44A7E" w:rsidP="00863002">
      <w:pPr>
        <w:jc w:val="both"/>
        <w:rPr>
          <w:sz w:val="28"/>
          <w:szCs w:val="28"/>
        </w:rPr>
      </w:pPr>
    </w:p>
    <w:p w14:paraId="2C053629" w14:textId="77777777" w:rsidR="00D76D08" w:rsidRDefault="007E0B8D" w:rsidP="007E0B8D">
      <w:pPr>
        <w:rPr>
          <w:b/>
          <w:i/>
          <w:sz w:val="28"/>
          <w:szCs w:val="28"/>
        </w:rPr>
      </w:pPr>
      <w:r>
        <w:rPr>
          <w:b/>
          <w:i/>
          <w:sz w:val="28"/>
          <w:szCs w:val="28"/>
        </w:rPr>
        <w:t>6.</w:t>
      </w:r>
      <w:r w:rsidRPr="00DC1478">
        <w:rPr>
          <w:b/>
          <w:i/>
          <w:sz w:val="28"/>
          <w:szCs w:val="28"/>
        </w:rPr>
        <w:t xml:space="preserve"> </w:t>
      </w:r>
      <w:r>
        <w:rPr>
          <w:b/>
          <w:i/>
          <w:sz w:val="28"/>
          <w:szCs w:val="28"/>
        </w:rPr>
        <w:t>Развитие транспортной инфраструктуры</w:t>
      </w:r>
    </w:p>
    <w:p w14:paraId="5EFB9204" w14:textId="77777777" w:rsidR="007E0B8D" w:rsidRDefault="007E0B8D" w:rsidP="007E0B8D">
      <w:pPr>
        <w:rPr>
          <w:sz w:val="28"/>
          <w:szCs w:val="28"/>
        </w:rPr>
      </w:pPr>
    </w:p>
    <w:p w14:paraId="741D9C76" w14:textId="77777777" w:rsidR="007E0B8D" w:rsidRPr="00863002" w:rsidRDefault="007E0B8D" w:rsidP="007E0B8D">
      <w:pPr>
        <w:rPr>
          <w:sz w:val="28"/>
          <w:szCs w:val="28"/>
        </w:rPr>
      </w:pPr>
      <w:r>
        <w:rPr>
          <w:b/>
          <w:i/>
          <w:sz w:val="28"/>
          <w:szCs w:val="28"/>
        </w:rPr>
        <w:t xml:space="preserve">6.1. </w:t>
      </w:r>
      <w:r w:rsidRPr="00DC1478">
        <w:rPr>
          <w:b/>
          <w:i/>
          <w:sz w:val="28"/>
          <w:szCs w:val="28"/>
        </w:rPr>
        <w:t xml:space="preserve"> </w:t>
      </w:r>
      <w:r>
        <w:rPr>
          <w:b/>
          <w:i/>
          <w:sz w:val="28"/>
          <w:szCs w:val="28"/>
        </w:rPr>
        <w:t>Внешний транспорт</w:t>
      </w:r>
    </w:p>
    <w:p w14:paraId="2F08421F" w14:textId="77777777" w:rsidR="007E0B8D" w:rsidRPr="00FB5BF8" w:rsidRDefault="007E0B8D" w:rsidP="007E0B8D">
      <w:pPr>
        <w:rPr>
          <w:b/>
          <w:i/>
          <w:sz w:val="26"/>
          <w:szCs w:val="26"/>
        </w:rPr>
      </w:pPr>
      <w:r w:rsidRPr="00FB5BF8">
        <w:rPr>
          <w:b/>
          <w:i/>
          <w:sz w:val="26"/>
          <w:szCs w:val="26"/>
        </w:rPr>
        <w:t>Существующее положение</w:t>
      </w:r>
    </w:p>
    <w:p w14:paraId="6ADD5E6D" w14:textId="77777777" w:rsidR="00741644" w:rsidRPr="00741644" w:rsidRDefault="00741644" w:rsidP="00741644">
      <w:pPr>
        <w:ind w:right="201" w:firstLine="709"/>
        <w:jc w:val="both"/>
        <w:rPr>
          <w:color w:val="0000FF"/>
          <w:sz w:val="26"/>
          <w:szCs w:val="26"/>
        </w:rPr>
      </w:pPr>
      <w:r w:rsidRPr="00741644">
        <w:rPr>
          <w:sz w:val="26"/>
          <w:szCs w:val="26"/>
        </w:rPr>
        <w:t>Демьяновское городское поселение расположено в северо-западной части Кировской области. Отсутствие автомобильной дороги, связывающей областной центр с поселением отрицательно сказывается на  социально-экономическом положении поселения</w:t>
      </w:r>
      <w:r w:rsidRPr="00741644">
        <w:rPr>
          <w:color w:val="0000FF"/>
          <w:sz w:val="26"/>
          <w:szCs w:val="26"/>
        </w:rPr>
        <w:t>.</w:t>
      </w:r>
    </w:p>
    <w:p w14:paraId="497C5A28" w14:textId="77777777" w:rsidR="00741644" w:rsidRDefault="00741644" w:rsidP="00741644">
      <w:pPr>
        <w:ind w:right="201"/>
        <w:jc w:val="both"/>
        <w:rPr>
          <w:sz w:val="26"/>
          <w:szCs w:val="26"/>
        </w:rPr>
      </w:pPr>
    </w:p>
    <w:p w14:paraId="429B935D" w14:textId="77777777" w:rsidR="00741644" w:rsidRDefault="00741644" w:rsidP="00741644">
      <w:pPr>
        <w:ind w:right="201"/>
        <w:jc w:val="both"/>
        <w:rPr>
          <w:sz w:val="26"/>
          <w:szCs w:val="26"/>
        </w:rPr>
      </w:pPr>
    </w:p>
    <w:p w14:paraId="657120AA" w14:textId="77777777" w:rsidR="00741644" w:rsidRPr="00741644" w:rsidRDefault="00741644" w:rsidP="00741644">
      <w:pPr>
        <w:ind w:right="201" w:firstLine="709"/>
        <w:jc w:val="both"/>
        <w:rPr>
          <w:sz w:val="26"/>
          <w:szCs w:val="26"/>
        </w:rPr>
      </w:pPr>
      <w:r w:rsidRPr="00741644">
        <w:rPr>
          <w:sz w:val="26"/>
          <w:szCs w:val="26"/>
        </w:rPr>
        <w:t>Сегодня дороги местного значения представлены  как асфальтовыми, так и  грунтовыми, полевыми -  все они обеспечивают достаточно стабильную связь с территориями поселения и района. Негативно на развитии поселка сказывается отсутствие переправы через р. Юг. Поскольку дальнейшее развитие  дорожной сети за границами поселения не предусмотрено областным бюджетом,  генеральным планом предполагается строительство новых дорог и  ремонт существующих лишь в границах поселения.</w:t>
      </w:r>
    </w:p>
    <w:p w14:paraId="3FFEF758" w14:textId="77777777" w:rsidR="00741644" w:rsidRPr="00741644" w:rsidRDefault="00741644" w:rsidP="00741644">
      <w:pPr>
        <w:ind w:right="201"/>
        <w:jc w:val="both"/>
        <w:rPr>
          <w:color w:val="0000FF"/>
          <w:sz w:val="26"/>
          <w:szCs w:val="26"/>
        </w:rPr>
      </w:pPr>
      <w:r w:rsidRPr="00741644">
        <w:rPr>
          <w:color w:val="0000FF"/>
          <w:sz w:val="26"/>
          <w:szCs w:val="26"/>
        </w:rPr>
        <w:t xml:space="preserve"> </w:t>
      </w:r>
      <w:r w:rsidRPr="00741644">
        <w:rPr>
          <w:sz w:val="26"/>
          <w:szCs w:val="26"/>
        </w:rPr>
        <w:t>Через Демьяновское городское поселение проходит автомобильная дорога на Лузу. Имеется автобусное сообщение по маршрутам Демьяново-Подосиновец, Демьяново- Заречье-Шолга</w:t>
      </w:r>
      <w:r w:rsidRPr="00741644">
        <w:rPr>
          <w:color w:val="0000FF"/>
          <w:sz w:val="26"/>
          <w:szCs w:val="26"/>
        </w:rPr>
        <w:t>.</w:t>
      </w:r>
    </w:p>
    <w:p w14:paraId="3363BFCA" w14:textId="77777777" w:rsidR="00741644" w:rsidRPr="00741644" w:rsidRDefault="00741644" w:rsidP="00741644">
      <w:pPr>
        <w:pStyle w:val="5"/>
        <w:spacing w:before="120"/>
        <w:ind w:right="201" w:hanging="1008"/>
        <w:jc w:val="left"/>
        <w:rPr>
          <w:b w:val="0"/>
        </w:rPr>
      </w:pPr>
      <w:r w:rsidRPr="00741644">
        <w:t>Проектные предложения</w:t>
      </w:r>
      <w:r w:rsidRPr="00741644">
        <w:rPr>
          <w:b w:val="0"/>
        </w:rPr>
        <w:tab/>
      </w:r>
    </w:p>
    <w:p w14:paraId="14C1738A" w14:textId="77777777" w:rsidR="00741644" w:rsidRPr="00741644" w:rsidRDefault="00741644" w:rsidP="00741644">
      <w:pPr>
        <w:ind w:right="201"/>
        <w:jc w:val="both"/>
        <w:rPr>
          <w:sz w:val="26"/>
          <w:szCs w:val="26"/>
        </w:rPr>
      </w:pPr>
      <w:r w:rsidRPr="00741644">
        <w:rPr>
          <w:sz w:val="26"/>
          <w:szCs w:val="26"/>
        </w:rPr>
        <w:t>- ремонт и содержание автомобильных дорог местного значения в соответствии с планом разработанным органом местного самоуправления</w:t>
      </w:r>
    </w:p>
    <w:p w14:paraId="5C7A2FBA" w14:textId="77777777" w:rsidR="00741644" w:rsidRDefault="00741644" w:rsidP="00741644">
      <w:pPr>
        <w:ind w:right="201"/>
        <w:jc w:val="both"/>
        <w:rPr>
          <w:sz w:val="26"/>
          <w:szCs w:val="26"/>
        </w:rPr>
      </w:pPr>
      <w:r w:rsidRPr="00741644">
        <w:rPr>
          <w:sz w:val="26"/>
          <w:szCs w:val="26"/>
        </w:rPr>
        <w:t>- строительство понтонной переправы через р. Юг.</w:t>
      </w:r>
    </w:p>
    <w:p w14:paraId="5685CE0F" w14:textId="77777777" w:rsidR="00741644" w:rsidRDefault="00741644" w:rsidP="00741644">
      <w:pPr>
        <w:ind w:right="201"/>
        <w:jc w:val="both"/>
        <w:rPr>
          <w:sz w:val="26"/>
          <w:szCs w:val="26"/>
        </w:rPr>
      </w:pPr>
    </w:p>
    <w:p w14:paraId="663EE6F8" w14:textId="77777777" w:rsidR="00741644" w:rsidRPr="00997816" w:rsidRDefault="00741644" w:rsidP="00741644">
      <w:pPr>
        <w:ind w:firstLine="708"/>
        <w:jc w:val="both"/>
        <w:rPr>
          <w:i/>
          <w:sz w:val="26"/>
          <w:szCs w:val="26"/>
        </w:rPr>
      </w:pPr>
      <w:r w:rsidRPr="00997816">
        <w:rPr>
          <w:i/>
          <w:sz w:val="26"/>
          <w:szCs w:val="26"/>
        </w:rPr>
        <w:t xml:space="preserve">Генеральным  планом </w:t>
      </w:r>
      <w:r>
        <w:rPr>
          <w:i/>
          <w:sz w:val="26"/>
          <w:szCs w:val="26"/>
        </w:rPr>
        <w:t>Демьяновского</w:t>
      </w:r>
      <w:r w:rsidRPr="00997816">
        <w:rPr>
          <w:i/>
          <w:sz w:val="26"/>
          <w:szCs w:val="26"/>
        </w:rPr>
        <w:t xml:space="preserve"> городского поселения учтены м</w:t>
      </w:r>
      <w:r w:rsidRPr="00997816">
        <w:rPr>
          <w:i/>
          <w:iCs/>
          <w:color w:val="000000"/>
          <w:sz w:val="26"/>
          <w:szCs w:val="26"/>
        </w:rPr>
        <w:t>ероприятия, в сфере совершенствования инфраструктуры автомобильного транспорта</w:t>
      </w:r>
      <w:r w:rsidRPr="00997816">
        <w:rPr>
          <w:i/>
          <w:sz w:val="26"/>
          <w:szCs w:val="26"/>
        </w:rPr>
        <w:t>, предусмотренные Схемой территориального планирования Кировской области:</w:t>
      </w:r>
    </w:p>
    <w:p w14:paraId="162FA9EA" w14:textId="77777777" w:rsidR="00741644" w:rsidRDefault="00741644" w:rsidP="00741644">
      <w:pPr>
        <w:jc w:val="both"/>
        <w:rPr>
          <w:i/>
          <w:color w:val="000000"/>
          <w:sz w:val="26"/>
          <w:szCs w:val="26"/>
        </w:rPr>
      </w:pPr>
    </w:p>
    <w:p w14:paraId="3D96261D" w14:textId="77777777" w:rsidR="00741644" w:rsidRDefault="00741644" w:rsidP="00741644">
      <w:pPr>
        <w:jc w:val="both"/>
        <w:rPr>
          <w:i/>
          <w:color w:val="000000"/>
          <w:sz w:val="26"/>
          <w:szCs w:val="26"/>
        </w:rPr>
      </w:pPr>
      <w:r w:rsidRPr="00997816">
        <w:rPr>
          <w:i/>
          <w:color w:val="000000"/>
          <w:sz w:val="26"/>
          <w:szCs w:val="26"/>
        </w:rPr>
        <w:t xml:space="preserve">- </w:t>
      </w:r>
      <w:r>
        <w:rPr>
          <w:i/>
          <w:color w:val="000000"/>
          <w:sz w:val="26"/>
          <w:szCs w:val="26"/>
        </w:rPr>
        <w:t>Строительство</w:t>
      </w:r>
      <w:r w:rsidRPr="00997816">
        <w:rPr>
          <w:i/>
          <w:color w:val="000000"/>
          <w:sz w:val="26"/>
          <w:szCs w:val="26"/>
        </w:rPr>
        <w:t xml:space="preserve"> автомобильных дорог регионального или межмуниципального значения в целях совершенствования межрегиональных связей </w:t>
      </w:r>
      <w:r w:rsidRPr="006802CB">
        <w:rPr>
          <w:i/>
          <w:color w:val="000000"/>
          <w:sz w:val="26"/>
          <w:szCs w:val="26"/>
        </w:rPr>
        <w:t>(а/д Киров – Котлас – Архангельск</w:t>
      </w:r>
      <w:r w:rsidRPr="00997816">
        <w:rPr>
          <w:i/>
          <w:color w:val="000000"/>
          <w:sz w:val="26"/>
          <w:szCs w:val="26"/>
        </w:rPr>
        <w:t>)</w:t>
      </w:r>
      <w:r>
        <w:rPr>
          <w:i/>
          <w:color w:val="000000"/>
          <w:sz w:val="26"/>
          <w:szCs w:val="26"/>
        </w:rPr>
        <w:t xml:space="preserve"> проходящая по территории Демьяновского городского поселения.</w:t>
      </w:r>
    </w:p>
    <w:p w14:paraId="4440F18A" w14:textId="77777777" w:rsidR="00741644" w:rsidRDefault="00741644" w:rsidP="00741644">
      <w:pPr>
        <w:ind w:firstLine="708"/>
        <w:jc w:val="both"/>
        <w:rPr>
          <w:i/>
          <w:sz w:val="26"/>
          <w:szCs w:val="26"/>
        </w:rPr>
      </w:pPr>
    </w:p>
    <w:p w14:paraId="0A7F0E28" w14:textId="77777777" w:rsidR="00741644" w:rsidRPr="00997816" w:rsidRDefault="00741644" w:rsidP="00741644">
      <w:pPr>
        <w:ind w:firstLine="708"/>
        <w:jc w:val="both"/>
        <w:rPr>
          <w:i/>
          <w:sz w:val="26"/>
          <w:szCs w:val="26"/>
        </w:rPr>
      </w:pPr>
      <w:r w:rsidRPr="00997816">
        <w:rPr>
          <w:i/>
          <w:sz w:val="26"/>
          <w:szCs w:val="26"/>
        </w:rPr>
        <w:t xml:space="preserve">Генеральным  планом </w:t>
      </w:r>
      <w:r>
        <w:rPr>
          <w:i/>
          <w:sz w:val="26"/>
          <w:szCs w:val="26"/>
        </w:rPr>
        <w:t>Демьяновского</w:t>
      </w:r>
      <w:r w:rsidRPr="00997816">
        <w:rPr>
          <w:i/>
          <w:sz w:val="26"/>
          <w:szCs w:val="26"/>
        </w:rPr>
        <w:t xml:space="preserve"> городского поселения учтены м</w:t>
      </w:r>
      <w:r w:rsidRPr="00997816">
        <w:rPr>
          <w:i/>
          <w:iCs/>
          <w:color w:val="000000"/>
          <w:sz w:val="26"/>
          <w:szCs w:val="26"/>
        </w:rPr>
        <w:t>ероприятия, в сфере совершенствования инфраструктуры автомобильного транспорта</w:t>
      </w:r>
      <w:r w:rsidRPr="00997816">
        <w:rPr>
          <w:i/>
          <w:sz w:val="26"/>
          <w:szCs w:val="26"/>
        </w:rPr>
        <w:t xml:space="preserve">, предусмотренные Схемой территориального планирования </w:t>
      </w:r>
      <w:r>
        <w:rPr>
          <w:i/>
          <w:sz w:val="26"/>
          <w:szCs w:val="26"/>
        </w:rPr>
        <w:t>Подосиновского района</w:t>
      </w:r>
      <w:r w:rsidRPr="00997816">
        <w:rPr>
          <w:i/>
          <w:sz w:val="26"/>
          <w:szCs w:val="26"/>
        </w:rPr>
        <w:t>:</w:t>
      </w:r>
    </w:p>
    <w:p w14:paraId="474ED1E6" w14:textId="77777777" w:rsidR="00741644" w:rsidRPr="00997816" w:rsidRDefault="00741644" w:rsidP="00741644">
      <w:pPr>
        <w:jc w:val="both"/>
        <w:rPr>
          <w:i/>
          <w:color w:val="000000"/>
          <w:sz w:val="26"/>
          <w:szCs w:val="26"/>
        </w:rPr>
      </w:pPr>
    </w:p>
    <w:p w14:paraId="35D73554" w14:textId="77777777" w:rsidR="00741644" w:rsidRPr="00997816" w:rsidRDefault="00741644" w:rsidP="00741644">
      <w:pPr>
        <w:jc w:val="both"/>
        <w:rPr>
          <w:i/>
          <w:sz w:val="26"/>
          <w:szCs w:val="26"/>
        </w:rPr>
      </w:pPr>
      <w:r w:rsidRPr="00997816">
        <w:rPr>
          <w:i/>
          <w:sz w:val="26"/>
          <w:szCs w:val="26"/>
        </w:rPr>
        <w:t xml:space="preserve">- </w:t>
      </w:r>
      <w:r>
        <w:rPr>
          <w:i/>
          <w:sz w:val="26"/>
          <w:szCs w:val="26"/>
        </w:rPr>
        <w:t>Капитальный ремонт</w:t>
      </w:r>
      <w:r w:rsidRPr="00997816">
        <w:rPr>
          <w:i/>
          <w:sz w:val="26"/>
          <w:szCs w:val="26"/>
        </w:rPr>
        <w:t xml:space="preserve"> автодороги местного значения (а/д </w:t>
      </w:r>
      <w:r>
        <w:rPr>
          <w:i/>
          <w:sz w:val="26"/>
          <w:szCs w:val="26"/>
        </w:rPr>
        <w:t>Грибинская</w:t>
      </w:r>
      <w:r w:rsidRPr="00997816">
        <w:rPr>
          <w:i/>
          <w:sz w:val="26"/>
          <w:szCs w:val="26"/>
        </w:rPr>
        <w:t xml:space="preserve"> – </w:t>
      </w:r>
      <w:r>
        <w:rPr>
          <w:i/>
          <w:sz w:val="26"/>
          <w:szCs w:val="26"/>
        </w:rPr>
        <w:t>граница Вологодской области</w:t>
      </w:r>
      <w:r w:rsidRPr="00997816">
        <w:rPr>
          <w:i/>
          <w:sz w:val="26"/>
          <w:szCs w:val="26"/>
        </w:rPr>
        <w:t>).</w:t>
      </w:r>
    </w:p>
    <w:p w14:paraId="1C25AA04" w14:textId="77777777" w:rsidR="007E0B8D" w:rsidRPr="00863002" w:rsidRDefault="007E0B8D" w:rsidP="007E0B8D">
      <w:pPr>
        <w:rPr>
          <w:sz w:val="28"/>
          <w:szCs w:val="28"/>
        </w:rPr>
      </w:pPr>
    </w:p>
    <w:p w14:paraId="6BF80E67" w14:textId="77777777" w:rsidR="00FB5BF8" w:rsidRPr="00863002" w:rsidRDefault="00FB5BF8" w:rsidP="00FB5BF8">
      <w:pPr>
        <w:rPr>
          <w:sz w:val="28"/>
          <w:szCs w:val="28"/>
        </w:rPr>
      </w:pPr>
      <w:r>
        <w:rPr>
          <w:b/>
          <w:i/>
          <w:sz w:val="28"/>
          <w:szCs w:val="28"/>
        </w:rPr>
        <w:t xml:space="preserve">6.2. </w:t>
      </w:r>
      <w:r w:rsidRPr="00DC1478">
        <w:rPr>
          <w:b/>
          <w:i/>
          <w:sz w:val="28"/>
          <w:szCs w:val="28"/>
        </w:rPr>
        <w:t xml:space="preserve"> </w:t>
      </w:r>
      <w:r>
        <w:rPr>
          <w:b/>
          <w:i/>
          <w:sz w:val="28"/>
          <w:szCs w:val="28"/>
        </w:rPr>
        <w:t>Городские улицы и дороги</w:t>
      </w:r>
    </w:p>
    <w:p w14:paraId="264D730A" w14:textId="77777777" w:rsidR="00DE559F" w:rsidRDefault="00FB5BF8" w:rsidP="00DB73AE">
      <w:pPr>
        <w:rPr>
          <w:color w:val="000000"/>
          <w:sz w:val="36"/>
          <w:szCs w:val="36"/>
        </w:rPr>
      </w:pPr>
      <w:r w:rsidRPr="00FB5BF8">
        <w:rPr>
          <w:b/>
          <w:i/>
          <w:sz w:val="26"/>
          <w:szCs w:val="26"/>
        </w:rPr>
        <w:t>Существующее положение</w:t>
      </w:r>
    </w:p>
    <w:p w14:paraId="04431696" w14:textId="77777777" w:rsidR="00741644" w:rsidRPr="00741644" w:rsidRDefault="00741644" w:rsidP="00741644">
      <w:pPr>
        <w:ind w:right="201" w:firstLine="709"/>
        <w:jc w:val="both"/>
        <w:rPr>
          <w:sz w:val="26"/>
          <w:szCs w:val="26"/>
        </w:rPr>
      </w:pPr>
      <w:r w:rsidRPr="00741644">
        <w:rPr>
          <w:sz w:val="26"/>
          <w:szCs w:val="26"/>
        </w:rPr>
        <w:t>Рассматривая улично-дорожную сеть сегодняшнего пгт Демьяново, видно, что развитие поселка происходило и происходит вдоль основных магистральной -  улиц  Советской и Трактовой.</w:t>
      </w:r>
    </w:p>
    <w:p w14:paraId="1CC624B4" w14:textId="77777777" w:rsidR="00741644" w:rsidRPr="00741644" w:rsidRDefault="00741644" w:rsidP="00741644">
      <w:pPr>
        <w:pStyle w:val="affff4"/>
        <w:spacing w:line="240" w:lineRule="auto"/>
        <w:ind w:left="0" w:right="201" w:firstLine="720"/>
        <w:rPr>
          <w:sz w:val="26"/>
          <w:szCs w:val="26"/>
        </w:rPr>
      </w:pPr>
      <w:r w:rsidRPr="00741644">
        <w:rPr>
          <w:sz w:val="26"/>
          <w:szCs w:val="26"/>
        </w:rPr>
        <w:t>Местоположение улиц и дорог местного значения устанавливается проектами планировки в соответствии с условиями безопасного примыкания к магистральным улицам и дорогам, видом функциональной зоны, с учетом примерных параметров улиц и дорог.</w:t>
      </w:r>
    </w:p>
    <w:p w14:paraId="787AC74F" w14:textId="77777777" w:rsidR="00741644" w:rsidRPr="00741644" w:rsidRDefault="00741644" w:rsidP="00741644">
      <w:pPr>
        <w:pStyle w:val="affff4"/>
        <w:spacing w:line="240" w:lineRule="auto"/>
        <w:ind w:left="0" w:right="201" w:firstLine="720"/>
        <w:rPr>
          <w:sz w:val="26"/>
          <w:szCs w:val="26"/>
        </w:rPr>
      </w:pPr>
      <w:r w:rsidRPr="00741644">
        <w:rPr>
          <w:sz w:val="26"/>
          <w:szCs w:val="26"/>
        </w:rPr>
        <w:t>Улицы и дороги размещаются, как правило, на территориях общего пользования. Границы территорий общего пользования, выделяемых для размещения улиц и дорог, устанавливаются проектами планировки и закрепляются красными линиями.</w:t>
      </w:r>
    </w:p>
    <w:p w14:paraId="193D0B33" w14:textId="77777777" w:rsidR="00741644" w:rsidRDefault="00741644" w:rsidP="00741644">
      <w:pPr>
        <w:pStyle w:val="affff4"/>
        <w:spacing w:line="240" w:lineRule="auto"/>
        <w:ind w:left="0" w:right="201" w:firstLine="720"/>
        <w:rPr>
          <w:sz w:val="26"/>
          <w:szCs w:val="26"/>
        </w:rPr>
      </w:pPr>
      <w:r w:rsidRPr="00741644">
        <w:rPr>
          <w:sz w:val="26"/>
          <w:szCs w:val="26"/>
        </w:rPr>
        <w:t xml:space="preserve">Размер территорий, необходимых для обеспечения функционирования существующих и вновь строящихся улиц и дорог, определяется с учетом класса улицы и дороги, ожидаемой транспортной нагрузки, требований по обслуживанию застройки, </w:t>
      </w:r>
    </w:p>
    <w:p w14:paraId="55E373C6" w14:textId="77777777" w:rsidR="00741644" w:rsidRDefault="00741644" w:rsidP="00741644">
      <w:pPr>
        <w:pStyle w:val="affff4"/>
        <w:spacing w:line="240" w:lineRule="auto"/>
        <w:ind w:left="0" w:right="201" w:firstLine="720"/>
        <w:rPr>
          <w:sz w:val="26"/>
          <w:szCs w:val="26"/>
        </w:rPr>
      </w:pPr>
    </w:p>
    <w:p w14:paraId="11DD6161" w14:textId="77777777" w:rsidR="00741644" w:rsidRPr="00741644" w:rsidRDefault="00741644" w:rsidP="00741644">
      <w:pPr>
        <w:pStyle w:val="affff4"/>
        <w:spacing w:line="240" w:lineRule="auto"/>
        <w:ind w:left="0" w:right="201" w:firstLine="0"/>
        <w:rPr>
          <w:sz w:val="26"/>
          <w:szCs w:val="26"/>
        </w:rPr>
      </w:pPr>
      <w:r w:rsidRPr="00741644">
        <w:rPr>
          <w:sz w:val="26"/>
          <w:szCs w:val="26"/>
        </w:rPr>
        <w:t>с учетом необходимости прокладки инженерных коммуникаций, обеспечения водоотвода, защиты застройки от негативного воздействия транспорта, сложившихся границ землепользований.</w:t>
      </w:r>
    </w:p>
    <w:p w14:paraId="74ED6FAC" w14:textId="77777777" w:rsidR="00741644" w:rsidRPr="00741644" w:rsidRDefault="00741644" w:rsidP="00741644">
      <w:pPr>
        <w:pStyle w:val="affff4"/>
        <w:spacing w:line="240" w:lineRule="auto"/>
        <w:ind w:left="0" w:right="201" w:firstLine="720"/>
        <w:rPr>
          <w:sz w:val="26"/>
          <w:szCs w:val="26"/>
        </w:rPr>
      </w:pPr>
      <w:r w:rsidRPr="00741644">
        <w:rPr>
          <w:sz w:val="26"/>
          <w:szCs w:val="26"/>
        </w:rPr>
        <w:t>Для предварительного установления размеров территорий общего пользования, выделяемых для строительства новых улиц и дорог, реконструкции и благоустройства существующих улиц и дорог на территории поселения, следует использовать примерные ширины территорий общего пользования в соответствии с таблицей.</w:t>
      </w:r>
    </w:p>
    <w:p w14:paraId="53E2047B" w14:textId="77777777" w:rsidR="00741644" w:rsidRDefault="00741644" w:rsidP="005D2C44">
      <w:pPr>
        <w:ind w:right="201" w:firstLine="709"/>
        <w:jc w:val="both"/>
        <w:rPr>
          <w:sz w:val="26"/>
          <w:szCs w:val="26"/>
        </w:rPr>
      </w:pPr>
      <w:r w:rsidRPr="00741644">
        <w:rPr>
          <w:sz w:val="26"/>
          <w:szCs w:val="26"/>
        </w:rPr>
        <w:t>На момент проектирования общая ориентировочная протяженность улично-дорожной сети</w:t>
      </w:r>
      <w:r w:rsidRPr="00741644">
        <w:rPr>
          <w:color w:val="0000FF"/>
          <w:sz w:val="26"/>
          <w:szCs w:val="26"/>
        </w:rPr>
        <w:t xml:space="preserve">  </w:t>
      </w:r>
      <w:r w:rsidRPr="00741644">
        <w:rPr>
          <w:sz w:val="26"/>
          <w:szCs w:val="26"/>
        </w:rPr>
        <w:t xml:space="preserve">составляет </w:t>
      </w:r>
      <w:smartTag w:uri="urn:schemas-microsoft-com:office:smarttags" w:element="metricconverter">
        <w:smartTagPr>
          <w:attr w:name="ProductID" w:val="28 км"/>
        </w:smartTagPr>
        <w:r w:rsidRPr="00741644">
          <w:rPr>
            <w:sz w:val="26"/>
            <w:szCs w:val="26"/>
          </w:rPr>
          <w:t>28</w:t>
        </w:r>
        <w:r w:rsidR="005D2C44">
          <w:rPr>
            <w:sz w:val="26"/>
            <w:szCs w:val="26"/>
          </w:rPr>
          <w:t xml:space="preserve"> </w:t>
        </w:r>
        <w:r w:rsidRPr="00741644">
          <w:rPr>
            <w:sz w:val="26"/>
            <w:szCs w:val="26"/>
          </w:rPr>
          <w:t>км</w:t>
        </w:r>
      </w:smartTag>
      <w:r w:rsidRPr="00741644">
        <w:rPr>
          <w:sz w:val="26"/>
          <w:szCs w:val="26"/>
        </w:rPr>
        <w:t xml:space="preserve"> по Демьяново, </w:t>
      </w:r>
      <w:smartTag w:uri="urn:schemas-microsoft-com:office:smarttags" w:element="metricconverter">
        <w:smartTagPr>
          <w:attr w:name="ProductID" w:val="3 км"/>
        </w:smartTagPr>
        <w:r w:rsidRPr="00741644">
          <w:rPr>
            <w:sz w:val="26"/>
            <w:szCs w:val="26"/>
          </w:rPr>
          <w:t>3</w:t>
        </w:r>
        <w:r w:rsidR="005D2C44">
          <w:rPr>
            <w:sz w:val="26"/>
            <w:szCs w:val="26"/>
          </w:rPr>
          <w:t xml:space="preserve"> </w:t>
        </w:r>
        <w:r w:rsidRPr="00741644">
          <w:rPr>
            <w:sz w:val="26"/>
            <w:szCs w:val="26"/>
          </w:rPr>
          <w:t>км</w:t>
        </w:r>
      </w:smartTag>
      <w:r w:rsidRPr="00741644">
        <w:rPr>
          <w:sz w:val="26"/>
          <w:szCs w:val="26"/>
        </w:rPr>
        <w:t xml:space="preserve"> по Лисьей Слободке, </w:t>
      </w:r>
      <w:smartTag w:uri="urn:schemas-microsoft-com:office:smarttags" w:element="metricconverter">
        <w:smartTagPr>
          <w:attr w:name="ProductID" w:val="2 км"/>
        </w:smartTagPr>
        <w:r w:rsidRPr="00741644">
          <w:rPr>
            <w:sz w:val="26"/>
            <w:szCs w:val="26"/>
          </w:rPr>
          <w:t>2 км</w:t>
        </w:r>
      </w:smartTag>
      <w:r w:rsidRPr="00741644">
        <w:rPr>
          <w:sz w:val="26"/>
          <w:szCs w:val="26"/>
        </w:rPr>
        <w:t xml:space="preserve"> – по Н.Маялово, </w:t>
      </w:r>
      <w:smartTag w:uri="urn:schemas-microsoft-com:office:smarttags" w:element="metricconverter">
        <w:smartTagPr>
          <w:attr w:name="ProductID" w:val="3 км"/>
        </w:smartTagPr>
        <w:r w:rsidRPr="00741644">
          <w:rPr>
            <w:sz w:val="26"/>
            <w:szCs w:val="26"/>
          </w:rPr>
          <w:t>3</w:t>
        </w:r>
        <w:r w:rsidR="005D2C44">
          <w:rPr>
            <w:sz w:val="26"/>
            <w:szCs w:val="26"/>
          </w:rPr>
          <w:t xml:space="preserve"> </w:t>
        </w:r>
        <w:r w:rsidRPr="00741644">
          <w:rPr>
            <w:sz w:val="26"/>
            <w:szCs w:val="26"/>
          </w:rPr>
          <w:t>км</w:t>
        </w:r>
      </w:smartTag>
      <w:r w:rsidRPr="00741644">
        <w:rPr>
          <w:sz w:val="26"/>
          <w:szCs w:val="26"/>
        </w:rPr>
        <w:t xml:space="preserve"> по д. Фурсово, </w:t>
      </w:r>
      <w:r w:rsidR="005D2C44">
        <w:rPr>
          <w:sz w:val="26"/>
          <w:szCs w:val="26"/>
        </w:rPr>
        <w:t xml:space="preserve">в </w:t>
      </w:r>
      <w:r w:rsidRPr="00741644">
        <w:rPr>
          <w:sz w:val="26"/>
          <w:szCs w:val="26"/>
        </w:rPr>
        <w:t xml:space="preserve">том числе с усовершенствованным покрытием </w:t>
      </w:r>
      <w:smartTag w:uri="urn:schemas-microsoft-com:office:smarttags" w:element="metricconverter">
        <w:smartTagPr>
          <w:attr w:name="ProductID" w:val="15 км"/>
        </w:smartTagPr>
        <w:r w:rsidRPr="00741644">
          <w:rPr>
            <w:sz w:val="26"/>
            <w:szCs w:val="26"/>
          </w:rPr>
          <w:t>15 км</w:t>
        </w:r>
      </w:smartTag>
      <w:r w:rsidRPr="00741644">
        <w:rPr>
          <w:color w:val="0000FF"/>
          <w:sz w:val="26"/>
          <w:szCs w:val="26"/>
        </w:rPr>
        <w:t xml:space="preserve">.   </w:t>
      </w:r>
      <w:r w:rsidRPr="00741644">
        <w:rPr>
          <w:sz w:val="26"/>
          <w:szCs w:val="26"/>
        </w:rPr>
        <w:t>Проектом заложена реконструкция и строительство новых улиц  в административном центре.</w:t>
      </w:r>
    </w:p>
    <w:p w14:paraId="20D2CB36" w14:textId="77777777" w:rsidR="005D2C44" w:rsidRPr="00741644" w:rsidRDefault="005D2C44" w:rsidP="005D2C44">
      <w:pPr>
        <w:ind w:right="201" w:firstLine="709"/>
        <w:jc w:val="both"/>
        <w:rPr>
          <w:sz w:val="26"/>
          <w:szCs w:val="26"/>
        </w:rPr>
      </w:pPr>
    </w:p>
    <w:p w14:paraId="51CA9901" w14:textId="77777777" w:rsidR="00741644" w:rsidRPr="005D2C44" w:rsidRDefault="00741644" w:rsidP="005D2C44">
      <w:pPr>
        <w:pStyle w:val="affff4"/>
        <w:spacing w:line="240" w:lineRule="auto"/>
        <w:ind w:left="0" w:firstLine="0"/>
        <w:jc w:val="center"/>
        <w:rPr>
          <w:rStyle w:val="affffb"/>
          <w:sz w:val="24"/>
          <w:szCs w:val="24"/>
        </w:rPr>
      </w:pPr>
      <w:r w:rsidRPr="005D2C44">
        <w:rPr>
          <w:rStyle w:val="affffb"/>
          <w:sz w:val="24"/>
          <w:szCs w:val="24"/>
        </w:rPr>
        <w:t>Примерная ширина территорий общего пользования, выделяемых для строительства новых улиц и дорог, реконструкции и благоустройства существующих улиц и дорог на территории пгт Демьяново</w:t>
      </w:r>
    </w:p>
    <w:p w14:paraId="645C92A7" w14:textId="77777777" w:rsidR="00741644" w:rsidRPr="002C2D51" w:rsidRDefault="00741644" w:rsidP="00741644">
      <w:pPr>
        <w:pStyle w:val="affff4"/>
        <w:ind w:right="201"/>
        <w:jc w:val="right"/>
        <w:rPr>
          <w:b/>
          <w:i/>
          <w:sz w:val="26"/>
          <w:szCs w:val="26"/>
        </w:rPr>
      </w:pPr>
      <w:r w:rsidRPr="002C2D51">
        <w:rPr>
          <w:rStyle w:val="affffb"/>
          <w:b w:val="0"/>
          <w:i/>
          <w:sz w:val="26"/>
          <w:szCs w:val="26"/>
        </w:rPr>
        <w:t>Таблица №1</w:t>
      </w:r>
      <w:r w:rsidR="00CD3C75">
        <w:rPr>
          <w:rStyle w:val="affffb"/>
          <w:b w:val="0"/>
          <w:i/>
          <w:sz w:val="26"/>
          <w:szCs w:val="26"/>
        </w:rPr>
        <w:t>5</w:t>
      </w:r>
    </w:p>
    <w:tbl>
      <w:tblPr>
        <w:tblW w:w="10064" w:type="dxa"/>
        <w:tblCellSpacing w:w="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09"/>
        <w:gridCol w:w="959"/>
        <w:gridCol w:w="900"/>
        <w:gridCol w:w="900"/>
        <w:gridCol w:w="896"/>
        <w:gridCol w:w="8"/>
        <w:gridCol w:w="802"/>
        <w:gridCol w:w="1620"/>
        <w:gridCol w:w="8"/>
        <w:gridCol w:w="1260"/>
        <w:gridCol w:w="802"/>
      </w:tblGrid>
      <w:tr w:rsidR="00741644" w:rsidRPr="00741644" w14:paraId="44676354" w14:textId="77777777" w:rsidTr="005D2C44">
        <w:trPr>
          <w:tblCellSpacing w:w="0" w:type="dxa"/>
        </w:trPr>
        <w:tc>
          <w:tcPr>
            <w:tcW w:w="1909" w:type="dxa"/>
            <w:vMerge w:val="restart"/>
            <w:vAlign w:val="center"/>
          </w:tcPr>
          <w:p w14:paraId="4E7301F6" w14:textId="77777777" w:rsidR="00741644" w:rsidRPr="00741644" w:rsidRDefault="00741644" w:rsidP="005D2C44">
            <w:pPr>
              <w:jc w:val="center"/>
            </w:pPr>
            <w:r w:rsidRPr="00741644">
              <w:t>Категория городских улиц, дорог по проекту</w:t>
            </w:r>
          </w:p>
        </w:tc>
        <w:tc>
          <w:tcPr>
            <w:tcW w:w="959" w:type="dxa"/>
            <w:vMerge w:val="restart"/>
          </w:tcPr>
          <w:p w14:paraId="2D1F066C" w14:textId="77777777" w:rsidR="00741644" w:rsidRPr="00741644" w:rsidRDefault="00741644" w:rsidP="005D2C44">
            <w:pPr>
              <w:jc w:val="center"/>
            </w:pPr>
            <w:r w:rsidRPr="00741644">
              <w:t>Мин. ширина в красных линиях (м)</w:t>
            </w:r>
          </w:p>
          <w:p w14:paraId="1A461EB9" w14:textId="77777777" w:rsidR="00741644" w:rsidRPr="00741644" w:rsidRDefault="00741644" w:rsidP="005D2C44">
            <w:pPr>
              <w:jc w:val="center"/>
            </w:pPr>
          </w:p>
        </w:tc>
        <w:tc>
          <w:tcPr>
            <w:tcW w:w="7196" w:type="dxa"/>
            <w:gridSpan w:val="9"/>
            <w:noWrap/>
            <w:vAlign w:val="center"/>
          </w:tcPr>
          <w:p w14:paraId="0F156F9C" w14:textId="77777777" w:rsidR="00741644" w:rsidRPr="00741644" w:rsidRDefault="00741644" w:rsidP="005D2C44">
            <w:pPr>
              <w:jc w:val="center"/>
            </w:pPr>
            <w:r w:rsidRPr="00741644">
              <w:t>В том числе:</w:t>
            </w:r>
          </w:p>
        </w:tc>
      </w:tr>
      <w:tr w:rsidR="00741644" w:rsidRPr="00741644" w14:paraId="764B06F4" w14:textId="77777777" w:rsidTr="005D2C44">
        <w:trPr>
          <w:tblCellSpacing w:w="0" w:type="dxa"/>
        </w:trPr>
        <w:tc>
          <w:tcPr>
            <w:tcW w:w="1909" w:type="dxa"/>
            <w:vMerge/>
            <w:vAlign w:val="center"/>
          </w:tcPr>
          <w:p w14:paraId="4D5A5512" w14:textId="77777777" w:rsidR="00741644" w:rsidRPr="00741644" w:rsidRDefault="00741644" w:rsidP="005D2C44">
            <w:pPr>
              <w:jc w:val="center"/>
            </w:pPr>
          </w:p>
        </w:tc>
        <w:tc>
          <w:tcPr>
            <w:tcW w:w="959" w:type="dxa"/>
            <w:vMerge/>
            <w:vAlign w:val="center"/>
          </w:tcPr>
          <w:p w14:paraId="1D7E7F4A" w14:textId="77777777" w:rsidR="00741644" w:rsidRPr="00741644" w:rsidRDefault="00741644" w:rsidP="005D2C44">
            <w:pPr>
              <w:jc w:val="center"/>
            </w:pPr>
          </w:p>
        </w:tc>
        <w:tc>
          <w:tcPr>
            <w:tcW w:w="3506" w:type="dxa"/>
            <w:gridSpan w:val="5"/>
            <w:noWrap/>
            <w:vAlign w:val="center"/>
          </w:tcPr>
          <w:p w14:paraId="18E5F501" w14:textId="77777777" w:rsidR="00741644" w:rsidRPr="00741644" w:rsidRDefault="00741644" w:rsidP="005D2C44">
            <w:pPr>
              <w:jc w:val="center"/>
            </w:pPr>
            <w:r w:rsidRPr="00741644">
              <w:t>центральная проезжая часть (м)</w:t>
            </w:r>
          </w:p>
        </w:tc>
        <w:tc>
          <w:tcPr>
            <w:tcW w:w="3690" w:type="dxa"/>
            <w:gridSpan w:val="4"/>
            <w:noWrap/>
            <w:vAlign w:val="center"/>
          </w:tcPr>
          <w:p w14:paraId="48F4E6E7" w14:textId="77777777" w:rsidR="00741644" w:rsidRPr="00741644" w:rsidRDefault="00741644" w:rsidP="005D2C44">
            <w:pPr>
              <w:jc w:val="center"/>
            </w:pPr>
            <w:r w:rsidRPr="00741644">
              <w:t>боковая зона (правая и левая) (м)</w:t>
            </w:r>
          </w:p>
        </w:tc>
      </w:tr>
      <w:tr w:rsidR="00741644" w:rsidRPr="00741644" w14:paraId="5871A166" w14:textId="77777777" w:rsidTr="005D2C44">
        <w:trPr>
          <w:trHeight w:val="934"/>
          <w:tblCellSpacing w:w="0" w:type="dxa"/>
        </w:trPr>
        <w:tc>
          <w:tcPr>
            <w:tcW w:w="1909" w:type="dxa"/>
            <w:vMerge/>
            <w:vAlign w:val="center"/>
          </w:tcPr>
          <w:p w14:paraId="3756B314" w14:textId="77777777" w:rsidR="00741644" w:rsidRPr="00741644" w:rsidRDefault="00741644" w:rsidP="005D2C44">
            <w:pPr>
              <w:jc w:val="center"/>
            </w:pPr>
          </w:p>
        </w:tc>
        <w:tc>
          <w:tcPr>
            <w:tcW w:w="959" w:type="dxa"/>
            <w:vMerge/>
            <w:textDirection w:val="btLr"/>
            <w:vAlign w:val="center"/>
          </w:tcPr>
          <w:p w14:paraId="1420EA99" w14:textId="77777777" w:rsidR="00741644" w:rsidRPr="00741644" w:rsidRDefault="00741644" w:rsidP="005D2C44">
            <w:pPr>
              <w:jc w:val="center"/>
            </w:pPr>
          </w:p>
        </w:tc>
        <w:tc>
          <w:tcPr>
            <w:tcW w:w="900" w:type="dxa"/>
            <w:vAlign w:val="center"/>
          </w:tcPr>
          <w:p w14:paraId="4DD4AB60" w14:textId="77777777" w:rsidR="00741644" w:rsidRPr="00741644" w:rsidRDefault="00741644" w:rsidP="005D2C44">
            <w:pPr>
              <w:jc w:val="center"/>
            </w:pPr>
            <w:r w:rsidRPr="00741644">
              <w:t>Ширина полосы</w:t>
            </w:r>
          </w:p>
        </w:tc>
        <w:tc>
          <w:tcPr>
            <w:tcW w:w="900" w:type="dxa"/>
            <w:vAlign w:val="center"/>
          </w:tcPr>
          <w:p w14:paraId="72BF59C3" w14:textId="77777777" w:rsidR="00741644" w:rsidRPr="00741644" w:rsidRDefault="00741644" w:rsidP="005D2C44">
            <w:pPr>
              <w:jc w:val="center"/>
            </w:pPr>
            <w:r w:rsidRPr="00741644">
              <w:t>кол-во полос</w:t>
            </w:r>
          </w:p>
        </w:tc>
        <w:tc>
          <w:tcPr>
            <w:tcW w:w="896" w:type="dxa"/>
            <w:noWrap/>
            <w:vAlign w:val="center"/>
          </w:tcPr>
          <w:p w14:paraId="31E39084" w14:textId="77777777" w:rsidR="00741644" w:rsidRPr="00741644" w:rsidRDefault="00741644" w:rsidP="005D2C44">
            <w:pPr>
              <w:jc w:val="center"/>
            </w:pPr>
            <w:r w:rsidRPr="00741644">
              <w:t>обочина</w:t>
            </w:r>
          </w:p>
        </w:tc>
        <w:tc>
          <w:tcPr>
            <w:tcW w:w="810" w:type="dxa"/>
            <w:gridSpan w:val="2"/>
            <w:vAlign w:val="center"/>
          </w:tcPr>
          <w:p w14:paraId="022BE967" w14:textId="77777777" w:rsidR="00741644" w:rsidRPr="00741644" w:rsidRDefault="00741644" w:rsidP="005D2C44">
            <w:pPr>
              <w:jc w:val="center"/>
            </w:pPr>
            <w:r w:rsidRPr="00741644">
              <w:t>Итого</w:t>
            </w:r>
          </w:p>
        </w:tc>
        <w:tc>
          <w:tcPr>
            <w:tcW w:w="1628" w:type="dxa"/>
            <w:gridSpan w:val="2"/>
            <w:vAlign w:val="center"/>
          </w:tcPr>
          <w:p w14:paraId="69A5D8E6" w14:textId="77777777" w:rsidR="00741644" w:rsidRPr="00741644" w:rsidRDefault="00741644" w:rsidP="005D2C44">
            <w:pPr>
              <w:jc w:val="center"/>
            </w:pPr>
            <w:r w:rsidRPr="00741644">
              <w:t>зеленая зона  (в т.ч. для размещения инженерных сетей)</w:t>
            </w:r>
          </w:p>
        </w:tc>
        <w:tc>
          <w:tcPr>
            <w:tcW w:w="1260" w:type="dxa"/>
            <w:vAlign w:val="center"/>
          </w:tcPr>
          <w:p w14:paraId="1A7EF083" w14:textId="77777777" w:rsidR="00741644" w:rsidRPr="00741644" w:rsidRDefault="00741644" w:rsidP="005D2C44">
            <w:pPr>
              <w:jc w:val="center"/>
            </w:pPr>
            <w:r w:rsidRPr="00741644">
              <w:t>тротуар</w:t>
            </w:r>
          </w:p>
        </w:tc>
        <w:tc>
          <w:tcPr>
            <w:tcW w:w="802" w:type="dxa"/>
            <w:vAlign w:val="center"/>
          </w:tcPr>
          <w:p w14:paraId="12DD8CDC" w14:textId="77777777" w:rsidR="00741644" w:rsidRPr="00741644" w:rsidRDefault="00741644" w:rsidP="005D2C44">
            <w:pPr>
              <w:jc w:val="center"/>
            </w:pPr>
            <w:r w:rsidRPr="00741644">
              <w:t>Итого</w:t>
            </w:r>
          </w:p>
        </w:tc>
      </w:tr>
      <w:tr w:rsidR="00741644" w:rsidRPr="00741644" w14:paraId="5B58A2F8" w14:textId="77777777" w:rsidTr="005D2C44">
        <w:trPr>
          <w:tblCellSpacing w:w="0" w:type="dxa"/>
        </w:trPr>
        <w:tc>
          <w:tcPr>
            <w:tcW w:w="1909" w:type="dxa"/>
            <w:vAlign w:val="center"/>
          </w:tcPr>
          <w:p w14:paraId="1A4998DA" w14:textId="77777777" w:rsidR="00741644" w:rsidRPr="00741644" w:rsidRDefault="00741644" w:rsidP="00741644">
            <w:r w:rsidRPr="00741644">
              <w:t>Магистральные улицы</w:t>
            </w:r>
          </w:p>
        </w:tc>
        <w:tc>
          <w:tcPr>
            <w:tcW w:w="959" w:type="dxa"/>
          </w:tcPr>
          <w:p w14:paraId="1479B206" w14:textId="77777777" w:rsidR="00741644" w:rsidRPr="00741644" w:rsidRDefault="00741644" w:rsidP="00741644"/>
        </w:tc>
        <w:tc>
          <w:tcPr>
            <w:tcW w:w="900" w:type="dxa"/>
            <w:noWrap/>
            <w:vAlign w:val="bottom"/>
          </w:tcPr>
          <w:p w14:paraId="1BAF46F4" w14:textId="77777777" w:rsidR="00741644" w:rsidRPr="00741644" w:rsidRDefault="00741644" w:rsidP="00741644"/>
        </w:tc>
        <w:tc>
          <w:tcPr>
            <w:tcW w:w="900" w:type="dxa"/>
            <w:noWrap/>
            <w:vAlign w:val="bottom"/>
          </w:tcPr>
          <w:p w14:paraId="2E41D004" w14:textId="77777777" w:rsidR="00741644" w:rsidRPr="00741644" w:rsidRDefault="00741644" w:rsidP="00741644"/>
        </w:tc>
        <w:tc>
          <w:tcPr>
            <w:tcW w:w="896" w:type="dxa"/>
            <w:noWrap/>
            <w:vAlign w:val="bottom"/>
          </w:tcPr>
          <w:p w14:paraId="2DD5E6F8" w14:textId="77777777" w:rsidR="00741644" w:rsidRPr="00741644" w:rsidRDefault="00741644" w:rsidP="00741644"/>
        </w:tc>
        <w:tc>
          <w:tcPr>
            <w:tcW w:w="810" w:type="dxa"/>
            <w:gridSpan w:val="2"/>
            <w:vAlign w:val="bottom"/>
          </w:tcPr>
          <w:p w14:paraId="020A96CF" w14:textId="77777777" w:rsidR="00741644" w:rsidRPr="00741644" w:rsidRDefault="00741644" w:rsidP="00741644"/>
        </w:tc>
        <w:tc>
          <w:tcPr>
            <w:tcW w:w="1628" w:type="dxa"/>
            <w:gridSpan w:val="2"/>
            <w:noWrap/>
            <w:vAlign w:val="bottom"/>
          </w:tcPr>
          <w:p w14:paraId="6B482716" w14:textId="77777777" w:rsidR="00741644" w:rsidRPr="00741644" w:rsidRDefault="00741644" w:rsidP="00741644"/>
        </w:tc>
        <w:tc>
          <w:tcPr>
            <w:tcW w:w="1260" w:type="dxa"/>
            <w:noWrap/>
            <w:vAlign w:val="bottom"/>
          </w:tcPr>
          <w:p w14:paraId="4A10776C" w14:textId="77777777" w:rsidR="00741644" w:rsidRPr="00741644" w:rsidRDefault="00741644" w:rsidP="00741644"/>
        </w:tc>
        <w:tc>
          <w:tcPr>
            <w:tcW w:w="802" w:type="dxa"/>
            <w:noWrap/>
            <w:vAlign w:val="bottom"/>
          </w:tcPr>
          <w:p w14:paraId="74C24186" w14:textId="77777777" w:rsidR="00741644" w:rsidRPr="00741644" w:rsidRDefault="00741644" w:rsidP="00741644"/>
        </w:tc>
      </w:tr>
      <w:tr w:rsidR="00741644" w:rsidRPr="00741644" w14:paraId="3AEA6A68" w14:textId="77777777" w:rsidTr="005D2C44">
        <w:trPr>
          <w:tblCellSpacing w:w="0" w:type="dxa"/>
        </w:trPr>
        <w:tc>
          <w:tcPr>
            <w:tcW w:w="1909" w:type="dxa"/>
            <w:vAlign w:val="center"/>
          </w:tcPr>
          <w:p w14:paraId="7270F682" w14:textId="77777777" w:rsidR="00741644" w:rsidRPr="00741644" w:rsidRDefault="00741644" w:rsidP="00741644">
            <w:r w:rsidRPr="00741644">
              <w:t>Общегородского значения, регулируемого движения</w:t>
            </w:r>
          </w:p>
        </w:tc>
        <w:tc>
          <w:tcPr>
            <w:tcW w:w="959" w:type="dxa"/>
            <w:vAlign w:val="center"/>
          </w:tcPr>
          <w:p w14:paraId="72ADC113" w14:textId="77777777" w:rsidR="00741644" w:rsidRPr="00741644" w:rsidRDefault="00741644" w:rsidP="005D2C44">
            <w:pPr>
              <w:jc w:val="center"/>
            </w:pPr>
            <w:r w:rsidRPr="00741644">
              <w:t>25</w:t>
            </w:r>
          </w:p>
        </w:tc>
        <w:tc>
          <w:tcPr>
            <w:tcW w:w="900" w:type="dxa"/>
            <w:noWrap/>
            <w:vAlign w:val="center"/>
          </w:tcPr>
          <w:p w14:paraId="0ED4ECD1" w14:textId="77777777" w:rsidR="00741644" w:rsidRPr="00741644" w:rsidRDefault="00741644" w:rsidP="005D2C44">
            <w:pPr>
              <w:jc w:val="center"/>
            </w:pPr>
            <w:r w:rsidRPr="00741644">
              <w:t>3,5</w:t>
            </w:r>
          </w:p>
        </w:tc>
        <w:tc>
          <w:tcPr>
            <w:tcW w:w="900" w:type="dxa"/>
            <w:noWrap/>
            <w:vAlign w:val="center"/>
          </w:tcPr>
          <w:p w14:paraId="198DCB98" w14:textId="77777777" w:rsidR="00741644" w:rsidRPr="00741644" w:rsidRDefault="00741644" w:rsidP="005D2C44">
            <w:pPr>
              <w:jc w:val="center"/>
            </w:pPr>
            <w:r w:rsidRPr="00741644">
              <w:t>5</w:t>
            </w:r>
          </w:p>
        </w:tc>
        <w:tc>
          <w:tcPr>
            <w:tcW w:w="896" w:type="dxa"/>
            <w:noWrap/>
            <w:vAlign w:val="center"/>
          </w:tcPr>
          <w:p w14:paraId="6FC84C80" w14:textId="77777777" w:rsidR="00741644" w:rsidRPr="00741644" w:rsidRDefault="00741644" w:rsidP="005D2C44">
            <w:pPr>
              <w:jc w:val="center"/>
            </w:pPr>
            <w:r w:rsidRPr="00741644">
              <w:t>-</w:t>
            </w:r>
          </w:p>
        </w:tc>
        <w:tc>
          <w:tcPr>
            <w:tcW w:w="810" w:type="dxa"/>
            <w:gridSpan w:val="2"/>
            <w:vAlign w:val="center"/>
          </w:tcPr>
          <w:p w14:paraId="722BB2DF" w14:textId="77777777" w:rsidR="00741644" w:rsidRPr="00741644" w:rsidRDefault="00741644" w:rsidP="005D2C44">
            <w:pPr>
              <w:jc w:val="center"/>
            </w:pPr>
            <w:r w:rsidRPr="00741644">
              <w:t>17,5</w:t>
            </w:r>
          </w:p>
        </w:tc>
        <w:tc>
          <w:tcPr>
            <w:tcW w:w="1628" w:type="dxa"/>
            <w:gridSpan w:val="2"/>
            <w:noWrap/>
            <w:vAlign w:val="center"/>
          </w:tcPr>
          <w:p w14:paraId="117A1644" w14:textId="77777777" w:rsidR="00741644" w:rsidRPr="00741644" w:rsidRDefault="00741644" w:rsidP="005D2C44">
            <w:pPr>
              <w:jc w:val="center"/>
            </w:pPr>
            <w:r w:rsidRPr="00741644">
              <w:t>3,00х2=6,00</w:t>
            </w:r>
          </w:p>
        </w:tc>
        <w:tc>
          <w:tcPr>
            <w:tcW w:w="1260" w:type="dxa"/>
            <w:noWrap/>
            <w:vAlign w:val="center"/>
          </w:tcPr>
          <w:p w14:paraId="13B4EEEB" w14:textId="77777777" w:rsidR="00741644" w:rsidRPr="00741644" w:rsidRDefault="00741644" w:rsidP="005D2C44">
            <w:pPr>
              <w:jc w:val="center"/>
            </w:pPr>
            <w:r w:rsidRPr="00741644">
              <w:t>2,25х2=4,5</w:t>
            </w:r>
          </w:p>
        </w:tc>
        <w:tc>
          <w:tcPr>
            <w:tcW w:w="802" w:type="dxa"/>
            <w:noWrap/>
            <w:vAlign w:val="center"/>
          </w:tcPr>
          <w:p w14:paraId="1F3E7A66" w14:textId="77777777" w:rsidR="00741644" w:rsidRPr="00741644" w:rsidRDefault="00741644" w:rsidP="005D2C44">
            <w:pPr>
              <w:jc w:val="center"/>
            </w:pPr>
            <w:r w:rsidRPr="00741644">
              <w:t>10,5</w:t>
            </w:r>
          </w:p>
        </w:tc>
      </w:tr>
      <w:tr w:rsidR="00741644" w:rsidRPr="00741644" w14:paraId="0DAD092E" w14:textId="77777777" w:rsidTr="005D2C44">
        <w:trPr>
          <w:tblCellSpacing w:w="0" w:type="dxa"/>
        </w:trPr>
        <w:tc>
          <w:tcPr>
            <w:tcW w:w="1909" w:type="dxa"/>
            <w:vAlign w:val="center"/>
          </w:tcPr>
          <w:p w14:paraId="4E00D8F8" w14:textId="77777777" w:rsidR="00741644" w:rsidRPr="00741644" w:rsidRDefault="00741644" w:rsidP="00741644">
            <w:r w:rsidRPr="00741644">
              <w:t>Районного значения, транспортно-пешеходные</w:t>
            </w:r>
          </w:p>
        </w:tc>
        <w:tc>
          <w:tcPr>
            <w:tcW w:w="959" w:type="dxa"/>
            <w:vAlign w:val="center"/>
          </w:tcPr>
          <w:p w14:paraId="11907CFC" w14:textId="77777777" w:rsidR="00741644" w:rsidRPr="00741644" w:rsidRDefault="00741644" w:rsidP="005D2C44">
            <w:pPr>
              <w:jc w:val="center"/>
            </w:pPr>
            <w:r w:rsidRPr="00741644">
              <w:t>25</w:t>
            </w:r>
          </w:p>
        </w:tc>
        <w:tc>
          <w:tcPr>
            <w:tcW w:w="900" w:type="dxa"/>
            <w:noWrap/>
            <w:vAlign w:val="center"/>
          </w:tcPr>
          <w:p w14:paraId="6F178FAF" w14:textId="77777777" w:rsidR="00741644" w:rsidRPr="00741644" w:rsidRDefault="00741644" w:rsidP="005D2C44">
            <w:pPr>
              <w:jc w:val="center"/>
            </w:pPr>
            <w:r w:rsidRPr="00741644">
              <w:t>3,75</w:t>
            </w:r>
          </w:p>
        </w:tc>
        <w:tc>
          <w:tcPr>
            <w:tcW w:w="900" w:type="dxa"/>
            <w:noWrap/>
            <w:vAlign w:val="center"/>
          </w:tcPr>
          <w:p w14:paraId="75F018FE" w14:textId="77777777" w:rsidR="00741644" w:rsidRPr="00741644" w:rsidRDefault="00741644" w:rsidP="005D2C44">
            <w:pPr>
              <w:jc w:val="center"/>
            </w:pPr>
            <w:r w:rsidRPr="00741644">
              <w:t>4</w:t>
            </w:r>
          </w:p>
        </w:tc>
        <w:tc>
          <w:tcPr>
            <w:tcW w:w="896" w:type="dxa"/>
            <w:noWrap/>
            <w:vAlign w:val="center"/>
          </w:tcPr>
          <w:p w14:paraId="16FBC22F" w14:textId="77777777" w:rsidR="00741644" w:rsidRPr="00741644" w:rsidRDefault="00741644" w:rsidP="005D2C44">
            <w:pPr>
              <w:jc w:val="center"/>
            </w:pPr>
            <w:r w:rsidRPr="00741644">
              <w:t>-</w:t>
            </w:r>
          </w:p>
        </w:tc>
        <w:tc>
          <w:tcPr>
            <w:tcW w:w="810" w:type="dxa"/>
            <w:gridSpan w:val="2"/>
            <w:vAlign w:val="center"/>
          </w:tcPr>
          <w:p w14:paraId="53554CEE" w14:textId="77777777" w:rsidR="00741644" w:rsidRPr="00741644" w:rsidRDefault="00741644" w:rsidP="005D2C44">
            <w:pPr>
              <w:jc w:val="center"/>
            </w:pPr>
            <w:r w:rsidRPr="00741644">
              <w:t>15</w:t>
            </w:r>
          </w:p>
        </w:tc>
        <w:tc>
          <w:tcPr>
            <w:tcW w:w="1628" w:type="dxa"/>
            <w:gridSpan w:val="2"/>
            <w:noWrap/>
            <w:vAlign w:val="center"/>
          </w:tcPr>
          <w:p w14:paraId="0A7527B9" w14:textId="77777777" w:rsidR="00741644" w:rsidRPr="00741644" w:rsidRDefault="00741644" w:rsidP="005D2C44">
            <w:pPr>
              <w:jc w:val="center"/>
            </w:pPr>
            <w:r w:rsidRPr="00741644">
              <w:t>3,5х2=7,00</w:t>
            </w:r>
          </w:p>
        </w:tc>
        <w:tc>
          <w:tcPr>
            <w:tcW w:w="1260" w:type="dxa"/>
            <w:noWrap/>
            <w:vAlign w:val="center"/>
          </w:tcPr>
          <w:p w14:paraId="4B818ED7" w14:textId="77777777" w:rsidR="00741644" w:rsidRPr="00741644" w:rsidRDefault="00741644" w:rsidP="005D2C44">
            <w:pPr>
              <w:jc w:val="center"/>
            </w:pPr>
            <w:r w:rsidRPr="00741644">
              <w:t>1,5х2=3</w:t>
            </w:r>
          </w:p>
        </w:tc>
        <w:tc>
          <w:tcPr>
            <w:tcW w:w="802" w:type="dxa"/>
            <w:noWrap/>
            <w:vAlign w:val="center"/>
          </w:tcPr>
          <w:p w14:paraId="4451B582" w14:textId="77777777" w:rsidR="00741644" w:rsidRPr="00741644" w:rsidRDefault="00741644" w:rsidP="005D2C44">
            <w:pPr>
              <w:jc w:val="center"/>
            </w:pPr>
            <w:r w:rsidRPr="00741644">
              <w:t>10,0</w:t>
            </w:r>
          </w:p>
        </w:tc>
      </w:tr>
      <w:tr w:rsidR="00741644" w:rsidRPr="00741644" w14:paraId="2F2BADE7" w14:textId="77777777" w:rsidTr="005D2C44">
        <w:trPr>
          <w:tblCellSpacing w:w="0" w:type="dxa"/>
        </w:trPr>
        <w:tc>
          <w:tcPr>
            <w:tcW w:w="1909" w:type="dxa"/>
            <w:vAlign w:val="center"/>
          </w:tcPr>
          <w:p w14:paraId="4245F218" w14:textId="77777777" w:rsidR="00741644" w:rsidRPr="00741644" w:rsidRDefault="00741644" w:rsidP="00741644">
            <w:r w:rsidRPr="00741644">
              <w:t>Улицы местного значения</w:t>
            </w:r>
          </w:p>
        </w:tc>
        <w:tc>
          <w:tcPr>
            <w:tcW w:w="959" w:type="dxa"/>
            <w:vAlign w:val="center"/>
          </w:tcPr>
          <w:p w14:paraId="10654808" w14:textId="77777777" w:rsidR="00741644" w:rsidRPr="00741644" w:rsidRDefault="00741644" w:rsidP="005D2C44">
            <w:pPr>
              <w:jc w:val="center"/>
            </w:pPr>
          </w:p>
        </w:tc>
        <w:tc>
          <w:tcPr>
            <w:tcW w:w="900" w:type="dxa"/>
            <w:noWrap/>
            <w:vAlign w:val="center"/>
          </w:tcPr>
          <w:p w14:paraId="18890F0F" w14:textId="77777777" w:rsidR="00741644" w:rsidRPr="00741644" w:rsidRDefault="00741644" w:rsidP="005D2C44">
            <w:pPr>
              <w:jc w:val="center"/>
            </w:pPr>
          </w:p>
        </w:tc>
        <w:tc>
          <w:tcPr>
            <w:tcW w:w="900" w:type="dxa"/>
            <w:noWrap/>
            <w:vAlign w:val="center"/>
          </w:tcPr>
          <w:p w14:paraId="5D13761C" w14:textId="77777777" w:rsidR="00741644" w:rsidRPr="00741644" w:rsidRDefault="00741644" w:rsidP="005D2C44">
            <w:pPr>
              <w:jc w:val="center"/>
            </w:pPr>
          </w:p>
        </w:tc>
        <w:tc>
          <w:tcPr>
            <w:tcW w:w="904" w:type="dxa"/>
            <w:gridSpan w:val="2"/>
            <w:noWrap/>
            <w:vAlign w:val="center"/>
          </w:tcPr>
          <w:p w14:paraId="4EA6EAD6" w14:textId="77777777" w:rsidR="00741644" w:rsidRPr="00741644" w:rsidRDefault="00741644" w:rsidP="005D2C44">
            <w:pPr>
              <w:jc w:val="center"/>
            </w:pPr>
          </w:p>
        </w:tc>
        <w:tc>
          <w:tcPr>
            <w:tcW w:w="802" w:type="dxa"/>
            <w:noWrap/>
            <w:vAlign w:val="center"/>
          </w:tcPr>
          <w:p w14:paraId="748BE556" w14:textId="77777777" w:rsidR="00741644" w:rsidRPr="00741644" w:rsidRDefault="00741644" w:rsidP="005D2C44">
            <w:pPr>
              <w:jc w:val="center"/>
            </w:pPr>
          </w:p>
        </w:tc>
        <w:tc>
          <w:tcPr>
            <w:tcW w:w="1620" w:type="dxa"/>
            <w:noWrap/>
            <w:vAlign w:val="center"/>
          </w:tcPr>
          <w:p w14:paraId="35EA0D07" w14:textId="77777777" w:rsidR="00741644" w:rsidRPr="00741644" w:rsidRDefault="00741644" w:rsidP="005D2C44">
            <w:pPr>
              <w:jc w:val="center"/>
            </w:pPr>
          </w:p>
        </w:tc>
        <w:tc>
          <w:tcPr>
            <w:tcW w:w="1268" w:type="dxa"/>
            <w:gridSpan w:val="2"/>
            <w:noWrap/>
            <w:vAlign w:val="center"/>
          </w:tcPr>
          <w:p w14:paraId="6F0297E3" w14:textId="77777777" w:rsidR="00741644" w:rsidRPr="00741644" w:rsidRDefault="00741644" w:rsidP="005D2C44">
            <w:pPr>
              <w:jc w:val="center"/>
            </w:pPr>
          </w:p>
        </w:tc>
        <w:tc>
          <w:tcPr>
            <w:tcW w:w="802" w:type="dxa"/>
            <w:noWrap/>
            <w:vAlign w:val="center"/>
          </w:tcPr>
          <w:p w14:paraId="5189D135" w14:textId="77777777" w:rsidR="00741644" w:rsidRPr="00741644" w:rsidRDefault="00741644" w:rsidP="005D2C44">
            <w:pPr>
              <w:jc w:val="center"/>
            </w:pPr>
          </w:p>
        </w:tc>
      </w:tr>
      <w:tr w:rsidR="00741644" w:rsidRPr="00741644" w14:paraId="58494BFE" w14:textId="77777777" w:rsidTr="005D2C44">
        <w:trPr>
          <w:tblCellSpacing w:w="0" w:type="dxa"/>
        </w:trPr>
        <w:tc>
          <w:tcPr>
            <w:tcW w:w="1909" w:type="dxa"/>
            <w:vAlign w:val="center"/>
          </w:tcPr>
          <w:p w14:paraId="39BB53FB" w14:textId="77777777" w:rsidR="00741644" w:rsidRPr="00741644" w:rsidRDefault="00741644" w:rsidP="00741644">
            <w:r w:rsidRPr="00741644">
              <w:t>Улицы  в жилой застройке</w:t>
            </w:r>
          </w:p>
        </w:tc>
        <w:tc>
          <w:tcPr>
            <w:tcW w:w="959" w:type="dxa"/>
            <w:vAlign w:val="center"/>
          </w:tcPr>
          <w:p w14:paraId="62918E96" w14:textId="77777777" w:rsidR="00741644" w:rsidRPr="00741644" w:rsidRDefault="00741644" w:rsidP="005D2C44">
            <w:pPr>
              <w:jc w:val="center"/>
            </w:pPr>
            <w:r w:rsidRPr="00741644">
              <w:t>18</w:t>
            </w:r>
          </w:p>
        </w:tc>
        <w:tc>
          <w:tcPr>
            <w:tcW w:w="900" w:type="dxa"/>
            <w:noWrap/>
            <w:vAlign w:val="center"/>
          </w:tcPr>
          <w:p w14:paraId="0517F87F" w14:textId="77777777" w:rsidR="00741644" w:rsidRPr="00741644" w:rsidRDefault="00741644" w:rsidP="005D2C44">
            <w:pPr>
              <w:jc w:val="center"/>
            </w:pPr>
            <w:r w:rsidRPr="00741644">
              <w:t>3,5</w:t>
            </w:r>
          </w:p>
        </w:tc>
        <w:tc>
          <w:tcPr>
            <w:tcW w:w="900" w:type="dxa"/>
            <w:noWrap/>
            <w:vAlign w:val="center"/>
          </w:tcPr>
          <w:p w14:paraId="03A4D81D" w14:textId="77777777" w:rsidR="00741644" w:rsidRPr="00741644" w:rsidRDefault="00741644" w:rsidP="005D2C44">
            <w:pPr>
              <w:jc w:val="center"/>
            </w:pPr>
            <w:r w:rsidRPr="00741644">
              <w:t>2</w:t>
            </w:r>
          </w:p>
        </w:tc>
        <w:tc>
          <w:tcPr>
            <w:tcW w:w="904" w:type="dxa"/>
            <w:gridSpan w:val="2"/>
            <w:noWrap/>
            <w:vAlign w:val="center"/>
          </w:tcPr>
          <w:p w14:paraId="660377F2" w14:textId="77777777" w:rsidR="00741644" w:rsidRPr="00741644" w:rsidRDefault="00741644" w:rsidP="005D2C44">
            <w:pPr>
              <w:jc w:val="center"/>
            </w:pPr>
            <w:r w:rsidRPr="00741644">
              <w:t>1,0х2=2</w:t>
            </w:r>
          </w:p>
        </w:tc>
        <w:tc>
          <w:tcPr>
            <w:tcW w:w="802" w:type="dxa"/>
            <w:noWrap/>
            <w:vAlign w:val="center"/>
          </w:tcPr>
          <w:p w14:paraId="2E1D6D96" w14:textId="77777777" w:rsidR="00741644" w:rsidRPr="00741644" w:rsidRDefault="00741644" w:rsidP="005D2C44">
            <w:pPr>
              <w:jc w:val="center"/>
            </w:pPr>
            <w:r w:rsidRPr="00741644">
              <w:t>9</w:t>
            </w:r>
          </w:p>
        </w:tc>
        <w:tc>
          <w:tcPr>
            <w:tcW w:w="1620" w:type="dxa"/>
            <w:noWrap/>
            <w:vAlign w:val="center"/>
          </w:tcPr>
          <w:p w14:paraId="3A01D1D5" w14:textId="77777777" w:rsidR="00741644" w:rsidRPr="00741644" w:rsidRDefault="00741644" w:rsidP="005D2C44">
            <w:pPr>
              <w:jc w:val="center"/>
            </w:pPr>
            <w:r w:rsidRPr="00741644">
              <w:t>2,25х2=4,5</w:t>
            </w:r>
          </w:p>
        </w:tc>
        <w:tc>
          <w:tcPr>
            <w:tcW w:w="1268" w:type="dxa"/>
            <w:gridSpan w:val="2"/>
            <w:noWrap/>
            <w:vAlign w:val="center"/>
          </w:tcPr>
          <w:p w14:paraId="72DBB703" w14:textId="77777777" w:rsidR="00741644" w:rsidRPr="00741644" w:rsidRDefault="00741644" w:rsidP="005D2C44">
            <w:pPr>
              <w:jc w:val="center"/>
            </w:pPr>
            <w:r w:rsidRPr="00741644">
              <w:t>2,25х2=4,5</w:t>
            </w:r>
          </w:p>
        </w:tc>
        <w:tc>
          <w:tcPr>
            <w:tcW w:w="802" w:type="dxa"/>
            <w:noWrap/>
            <w:vAlign w:val="center"/>
          </w:tcPr>
          <w:p w14:paraId="7208D7BC" w14:textId="77777777" w:rsidR="00741644" w:rsidRPr="00741644" w:rsidRDefault="00741644" w:rsidP="005D2C44">
            <w:pPr>
              <w:jc w:val="center"/>
            </w:pPr>
            <w:r w:rsidRPr="00741644">
              <w:t>9</w:t>
            </w:r>
          </w:p>
        </w:tc>
      </w:tr>
      <w:tr w:rsidR="00741644" w:rsidRPr="00741644" w14:paraId="52CD6FA2" w14:textId="77777777" w:rsidTr="005D2C44">
        <w:trPr>
          <w:tblCellSpacing w:w="0" w:type="dxa"/>
        </w:trPr>
        <w:tc>
          <w:tcPr>
            <w:tcW w:w="1909" w:type="dxa"/>
            <w:vAlign w:val="center"/>
          </w:tcPr>
          <w:p w14:paraId="0EF5437E" w14:textId="77777777" w:rsidR="00741644" w:rsidRPr="00741644" w:rsidRDefault="00741644" w:rsidP="00741644">
            <w:r w:rsidRPr="00741644">
              <w:t>Проезды</w:t>
            </w:r>
          </w:p>
        </w:tc>
        <w:tc>
          <w:tcPr>
            <w:tcW w:w="959" w:type="dxa"/>
            <w:vAlign w:val="center"/>
          </w:tcPr>
          <w:p w14:paraId="722AE1AE" w14:textId="77777777" w:rsidR="00741644" w:rsidRPr="00741644" w:rsidRDefault="00741644" w:rsidP="005D2C44">
            <w:pPr>
              <w:jc w:val="center"/>
            </w:pPr>
          </w:p>
        </w:tc>
        <w:tc>
          <w:tcPr>
            <w:tcW w:w="900" w:type="dxa"/>
            <w:noWrap/>
            <w:vAlign w:val="center"/>
          </w:tcPr>
          <w:p w14:paraId="7220D727" w14:textId="77777777" w:rsidR="00741644" w:rsidRPr="00741644" w:rsidRDefault="00741644" w:rsidP="005D2C44">
            <w:pPr>
              <w:jc w:val="center"/>
            </w:pPr>
          </w:p>
        </w:tc>
        <w:tc>
          <w:tcPr>
            <w:tcW w:w="900" w:type="dxa"/>
            <w:noWrap/>
            <w:vAlign w:val="center"/>
          </w:tcPr>
          <w:p w14:paraId="70EAF89D" w14:textId="77777777" w:rsidR="00741644" w:rsidRPr="00741644" w:rsidRDefault="00741644" w:rsidP="005D2C44">
            <w:pPr>
              <w:jc w:val="center"/>
            </w:pPr>
          </w:p>
        </w:tc>
        <w:tc>
          <w:tcPr>
            <w:tcW w:w="904" w:type="dxa"/>
            <w:gridSpan w:val="2"/>
            <w:noWrap/>
            <w:vAlign w:val="center"/>
          </w:tcPr>
          <w:p w14:paraId="01508C36" w14:textId="77777777" w:rsidR="00741644" w:rsidRPr="00741644" w:rsidRDefault="00741644" w:rsidP="005D2C44">
            <w:pPr>
              <w:jc w:val="center"/>
            </w:pPr>
          </w:p>
        </w:tc>
        <w:tc>
          <w:tcPr>
            <w:tcW w:w="802" w:type="dxa"/>
            <w:noWrap/>
            <w:vAlign w:val="center"/>
          </w:tcPr>
          <w:p w14:paraId="0A1F99C2" w14:textId="77777777" w:rsidR="00741644" w:rsidRPr="00741644" w:rsidRDefault="00741644" w:rsidP="005D2C44">
            <w:pPr>
              <w:jc w:val="center"/>
            </w:pPr>
          </w:p>
        </w:tc>
        <w:tc>
          <w:tcPr>
            <w:tcW w:w="1620" w:type="dxa"/>
            <w:noWrap/>
            <w:vAlign w:val="center"/>
          </w:tcPr>
          <w:p w14:paraId="795A6C69" w14:textId="77777777" w:rsidR="00741644" w:rsidRPr="00741644" w:rsidRDefault="00741644" w:rsidP="005D2C44">
            <w:pPr>
              <w:jc w:val="center"/>
            </w:pPr>
          </w:p>
        </w:tc>
        <w:tc>
          <w:tcPr>
            <w:tcW w:w="1268" w:type="dxa"/>
            <w:gridSpan w:val="2"/>
            <w:noWrap/>
            <w:vAlign w:val="center"/>
          </w:tcPr>
          <w:p w14:paraId="1CFDE1AF" w14:textId="77777777" w:rsidR="00741644" w:rsidRPr="00741644" w:rsidRDefault="00741644" w:rsidP="005D2C44">
            <w:pPr>
              <w:jc w:val="center"/>
            </w:pPr>
          </w:p>
        </w:tc>
        <w:tc>
          <w:tcPr>
            <w:tcW w:w="802" w:type="dxa"/>
            <w:noWrap/>
            <w:vAlign w:val="center"/>
          </w:tcPr>
          <w:p w14:paraId="52C7B73D" w14:textId="77777777" w:rsidR="00741644" w:rsidRPr="00741644" w:rsidRDefault="00741644" w:rsidP="005D2C44">
            <w:pPr>
              <w:jc w:val="center"/>
            </w:pPr>
          </w:p>
        </w:tc>
      </w:tr>
      <w:tr w:rsidR="00741644" w:rsidRPr="00741644" w14:paraId="0BC7363A" w14:textId="77777777" w:rsidTr="005D2C44">
        <w:trPr>
          <w:tblCellSpacing w:w="0" w:type="dxa"/>
        </w:trPr>
        <w:tc>
          <w:tcPr>
            <w:tcW w:w="1909" w:type="dxa"/>
            <w:vAlign w:val="center"/>
          </w:tcPr>
          <w:p w14:paraId="2E4076D7" w14:textId="77777777" w:rsidR="00741644" w:rsidRPr="00741644" w:rsidRDefault="00741644" w:rsidP="00741644">
            <w:r w:rsidRPr="00741644">
              <w:t>Основные</w:t>
            </w:r>
          </w:p>
        </w:tc>
        <w:tc>
          <w:tcPr>
            <w:tcW w:w="959" w:type="dxa"/>
            <w:vAlign w:val="center"/>
          </w:tcPr>
          <w:p w14:paraId="7A1BD98A" w14:textId="77777777" w:rsidR="00741644" w:rsidRPr="00741644" w:rsidRDefault="00741644" w:rsidP="005D2C44">
            <w:pPr>
              <w:jc w:val="center"/>
            </w:pPr>
            <w:r w:rsidRPr="00741644">
              <w:t>14</w:t>
            </w:r>
          </w:p>
        </w:tc>
        <w:tc>
          <w:tcPr>
            <w:tcW w:w="900" w:type="dxa"/>
            <w:noWrap/>
            <w:vAlign w:val="center"/>
          </w:tcPr>
          <w:p w14:paraId="19756F42" w14:textId="77777777" w:rsidR="00741644" w:rsidRPr="00741644" w:rsidRDefault="00741644" w:rsidP="005D2C44">
            <w:pPr>
              <w:jc w:val="center"/>
            </w:pPr>
            <w:r w:rsidRPr="00741644">
              <w:t>2,75</w:t>
            </w:r>
          </w:p>
        </w:tc>
        <w:tc>
          <w:tcPr>
            <w:tcW w:w="900" w:type="dxa"/>
            <w:noWrap/>
            <w:vAlign w:val="center"/>
          </w:tcPr>
          <w:p w14:paraId="4939EEA6" w14:textId="77777777" w:rsidR="00741644" w:rsidRPr="00741644" w:rsidRDefault="00741644" w:rsidP="005D2C44">
            <w:pPr>
              <w:jc w:val="center"/>
            </w:pPr>
            <w:r w:rsidRPr="00741644">
              <w:t>2</w:t>
            </w:r>
          </w:p>
        </w:tc>
        <w:tc>
          <w:tcPr>
            <w:tcW w:w="904" w:type="dxa"/>
            <w:gridSpan w:val="2"/>
            <w:noWrap/>
            <w:vAlign w:val="center"/>
          </w:tcPr>
          <w:p w14:paraId="4E852E92" w14:textId="77777777" w:rsidR="00741644" w:rsidRPr="00741644" w:rsidRDefault="00741644" w:rsidP="005D2C44">
            <w:pPr>
              <w:jc w:val="center"/>
            </w:pPr>
            <w:r w:rsidRPr="00741644">
              <w:t>1,0х2=2</w:t>
            </w:r>
          </w:p>
        </w:tc>
        <w:tc>
          <w:tcPr>
            <w:tcW w:w="802" w:type="dxa"/>
            <w:noWrap/>
            <w:vAlign w:val="center"/>
          </w:tcPr>
          <w:p w14:paraId="66586FD4" w14:textId="77777777" w:rsidR="00741644" w:rsidRPr="00741644" w:rsidRDefault="00741644" w:rsidP="005D2C44">
            <w:pPr>
              <w:jc w:val="center"/>
            </w:pPr>
            <w:r w:rsidRPr="00741644">
              <w:t>7,5</w:t>
            </w:r>
          </w:p>
        </w:tc>
        <w:tc>
          <w:tcPr>
            <w:tcW w:w="1620" w:type="dxa"/>
            <w:noWrap/>
            <w:vAlign w:val="center"/>
          </w:tcPr>
          <w:p w14:paraId="69C6FB38" w14:textId="77777777" w:rsidR="00741644" w:rsidRPr="00741644" w:rsidRDefault="00741644" w:rsidP="005D2C44">
            <w:pPr>
              <w:jc w:val="center"/>
            </w:pPr>
            <w:r w:rsidRPr="00741644">
              <w:t>2,25х2=4,5</w:t>
            </w:r>
          </w:p>
        </w:tc>
        <w:tc>
          <w:tcPr>
            <w:tcW w:w="1268" w:type="dxa"/>
            <w:gridSpan w:val="2"/>
            <w:noWrap/>
            <w:vAlign w:val="center"/>
          </w:tcPr>
          <w:p w14:paraId="11A08011" w14:textId="77777777" w:rsidR="00741644" w:rsidRPr="00741644" w:rsidRDefault="00741644" w:rsidP="005D2C44">
            <w:pPr>
              <w:jc w:val="center"/>
            </w:pPr>
            <w:r w:rsidRPr="00741644">
              <w:t>1,0х2=2</w:t>
            </w:r>
          </w:p>
        </w:tc>
        <w:tc>
          <w:tcPr>
            <w:tcW w:w="802" w:type="dxa"/>
            <w:noWrap/>
            <w:vAlign w:val="center"/>
          </w:tcPr>
          <w:p w14:paraId="555DD528" w14:textId="77777777" w:rsidR="00741644" w:rsidRPr="00741644" w:rsidRDefault="00741644" w:rsidP="005D2C44">
            <w:pPr>
              <w:jc w:val="center"/>
            </w:pPr>
            <w:r w:rsidRPr="00741644">
              <w:t>6,5</w:t>
            </w:r>
          </w:p>
        </w:tc>
      </w:tr>
      <w:tr w:rsidR="00741644" w:rsidRPr="00741644" w14:paraId="22DA1278" w14:textId="77777777" w:rsidTr="005D2C44">
        <w:trPr>
          <w:tblCellSpacing w:w="0" w:type="dxa"/>
        </w:trPr>
        <w:tc>
          <w:tcPr>
            <w:tcW w:w="1909" w:type="dxa"/>
            <w:vAlign w:val="center"/>
          </w:tcPr>
          <w:p w14:paraId="7478089D" w14:textId="77777777" w:rsidR="00741644" w:rsidRPr="00741644" w:rsidRDefault="00741644" w:rsidP="00741644">
            <w:r w:rsidRPr="00741644">
              <w:t>Второстепенные</w:t>
            </w:r>
          </w:p>
        </w:tc>
        <w:tc>
          <w:tcPr>
            <w:tcW w:w="959" w:type="dxa"/>
            <w:vAlign w:val="center"/>
          </w:tcPr>
          <w:p w14:paraId="3BEF5C0E" w14:textId="77777777" w:rsidR="00741644" w:rsidRPr="00741644" w:rsidRDefault="00741644" w:rsidP="005D2C44">
            <w:pPr>
              <w:jc w:val="center"/>
            </w:pPr>
            <w:r w:rsidRPr="00741644">
              <w:t>10</w:t>
            </w:r>
          </w:p>
        </w:tc>
        <w:tc>
          <w:tcPr>
            <w:tcW w:w="900" w:type="dxa"/>
            <w:noWrap/>
            <w:vAlign w:val="center"/>
          </w:tcPr>
          <w:p w14:paraId="68AB6A03" w14:textId="77777777" w:rsidR="00741644" w:rsidRPr="00741644" w:rsidRDefault="00741644" w:rsidP="005D2C44">
            <w:pPr>
              <w:jc w:val="center"/>
            </w:pPr>
            <w:r w:rsidRPr="00741644">
              <w:t>3,5</w:t>
            </w:r>
          </w:p>
        </w:tc>
        <w:tc>
          <w:tcPr>
            <w:tcW w:w="900" w:type="dxa"/>
            <w:noWrap/>
            <w:vAlign w:val="center"/>
          </w:tcPr>
          <w:p w14:paraId="130EE8A2" w14:textId="77777777" w:rsidR="00741644" w:rsidRPr="00741644" w:rsidRDefault="00741644" w:rsidP="005D2C44">
            <w:pPr>
              <w:jc w:val="center"/>
            </w:pPr>
            <w:r w:rsidRPr="00741644">
              <w:t>1</w:t>
            </w:r>
          </w:p>
        </w:tc>
        <w:tc>
          <w:tcPr>
            <w:tcW w:w="904" w:type="dxa"/>
            <w:gridSpan w:val="2"/>
            <w:noWrap/>
            <w:vAlign w:val="center"/>
          </w:tcPr>
          <w:p w14:paraId="3DFF45C6" w14:textId="77777777" w:rsidR="00741644" w:rsidRPr="00741644" w:rsidRDefault="00741644" w:rsidP="005D2C44">
            <w:pPr>
              <w:jc w:val="center"/>
            </w:pPr>
            <w:r w:rsidRPr="00741644">
              <w:t>1,0х2=2</w:t>
            </w:r>
          </w:p>
        </w:tc>
        <w:tc>
          <w:tcPr>
            <w:tcW w:w="802" w:type="dxa"/>
            <w:noWrap/>
            <w:vAlign w:val="center"/>
          </w:tcPr>
          <w:p w14:paraId="05249C3E" w14:textId="77777777" w:rsidR="00741644" w:rsidRPr="00741644" w:rsidRDefault="00741644" w:rsidP="005D2C44">
            <w:pPr>
              <w:jc w:val="center"/>
            </w:pPr>
            <w:r w:rsidRPr="00741644">
              <w:t>5,5</w:t>
            </w:r>
          </w:p>
        </w:tc>
        <w:tc>
          <w:tcPr>
            <w:tcW w:w="1620" w:type="dxa"/>
            <w:noWrap/>
            <w:vAlign w:val="center"/>
          </w:tcPr>
          <w:p w14:paraId="688AABCC" w14:textId="77777777" w:rsidR="00741644" w:rsidRPr="00741644" w:rsidRDefault="00741644" w:rsidP="005D2C44">
            <w:pPr>
              <w:jc w:val="center"/>
            </w:pPr>
            <w:r w:rsidRPr="00741644">
              <w:t>2,25х2=4,5</w:t>
            </w:r>
          </w:p>
        </w:tc>
        <w:tc>
          <w:tcPr>
            <w:tcW w:w="1268" w:type="dxa"/>
            <w:gridSpan w:val="2"/>
            <w:noWrap/>
            <w:vAlign w:val="center"/>
          </w:tcPr>
          <w:p w14:paraId="2AED9092" w14:textId="77777777" w:rsidR="00741644" w:rsidRPr="00741644" w:rsidRDefault="00741644" w:rsidP="005D2C44">
            <w:pPr>
              <w:jc w:val="center"/>
            </w:pPr>
            <w:r w:rsidRPr="00741644">
              <w:t>-</w:t>
            </w:r>
          </w:p>
        </w:tc>
        <w:tc>
          <w:tcPr>
            <w:tcW w:w="802" w:type="dxa"/>
            <w:noWrap/>
            <w:vAlign w:val="center"/>
          </w:tcPr>
          <w:p w14:paraId="76CFF43F" w14:textId="77777777" w:rsidR="00741644" w:rsidRPr="00741644" w:rsidRDefault="00741644" w:rsidP="005D2C44">
            <w:pPr>
              <w:jc w:val="center"/>
            </w:pPr>
            <w:r w:rsidRPr="00741644">
              <w:t>4,5</w:t>
            </w:r>
          </w:p>
        </w:tc>
      </w:tr>
    </w:tbl>
    <w:p w14:paraId="2303498E" w14:textId="77777777" w:rsidR="00741644" w:rsidRPr="00465468" w:rsidRDefault="00741644" w:rsidP="00741644">
      <w:pPr>
        <w:ind w:right="201"/>
        <w:rPr>
          <w:b/>
          <w:i/>
          <w:color w:val="0000FF"/>
          <w:u w:val="single"/>
        </w:rPr>
      </w:pPr>
    </w:p>
    <w:p w14:paraId="50299CC2" w14:textId="77777777" w:rsidR="00741644" w:rsidRPr="005D2C44" w:rsidRDefault="00741644" w:rsidP="005D2C44">
      <w:pPr>
        <w:pStyle w:val="5"/>
        <w:spacing w:before="120"/>
        <w:ind w:right="201"/>
        <w:jc w:val="left"/>
      </w:pPr>
      <w:r w:rsidRPr="005D2C44">
        <w:t>Проектное предложение</w:t>
      </w:r>
    </w:p>
    <w:p w14:paraId="676FA5F3" w14:textId="77777777" w:rsidR="00741644" w:rsidRDefault="00741644" w:rsidP="00741644">
      <w:pPr>
        <w:ind w:right="201"/>
        <w:rPr>
          <w:szCs w:val="26"/>
        </w:rPr>
      </w:pPr>
      <w:r w:rsidRPr="005D2C44">
        <w:rPr>
          <w:b/>
          <w:i/>
          <w:sz w:val="26"/>
          <w:szCs w:val="26"/>
        </w:rPr>
        <w:t>Реконструкция существующих улиц на первую очередь</w:t>
      </w:r>
      <w:r w:rsidRPr="00F47F21">
        <w:rPr>
          <w:b/>
          <w:i/>
          <w:szCs w:val="26"/>
        </w:rPr>
        <w:t xml:space="preserve"> </w:t>
      </w:r>
      <w:r>
        <w:rPr>
          <w:b/>
          <w:i/>
          <w:szCs w:val="26"/>
        </w:rPr>
        <w:t>–</w:t>
      </w:r>
      <w:r w:rsidRPr="00F47F21">
        <w:rPr>
          <w:b/>
          <w:i/>
          <w:szCs w:val="26"/>
        </w:rPr>
        <w:t xml:space="preserve">  </w:t>
      </w:r>
      <w:r>
        <w:rPr>
          <w:szCs w:val="26"/>
        </w:rPr>
        <w:t>6,34</w:t>
      </w:r>
      <w:r w:rsidRPr="00F47F21">
        <w:rPr>
          <w:szCs w:val="26"/>
        </w:rPr>
        <w:t>км</w:t>
      </w:r>
      <w:r>
        <w:rPr>
          <w:szCs w:val="26"/>
        </w:rPr>
        <w:t>, в т.ч.</w:t>
      </w:r>
    </w:p>
    <w:tbl>
      <w:tblPr>
        <w:tblW w:w="0" w:type="auto"/>
        <w:tblLook w:val="01E0" w:firstRow="1" w:lastRow="1" w:firstColumn="1" w:lastColumn="1" w:noHBand="0" w:noVBand="0"/>
      </w:tblPr>
      <w:tblGrid>
        <w:gridCol w:w="4921"/>
        <w:gridCol w:w="4933"/>
      </w:tblGrid>
      <w:tr w:rsidR="00741644" w14:paraId="753C19CC" w14:textId="77777777" w:rsidTr="008D0DDA">
        <w:tc>
          <w:tcPr>
            <w:tcW w:w="5068" w:type="dxa"/>
            <w:shd w:val="clear" w:color="auto" w:fill="auto"/>
          </w:tcPr>
          <w:p w14:paraId="413E5590" w14:textId="77777777" w:rsidR="00741644" w:rsidRPr="005F22FD" w:rsidRDefault="00741644" w:rsidP="008D0DDA">
            <w:pPr>
              <w:ind w:right="201"/>
            </w:pPr>
            <w:r>
              <w:t xml:space="preserve"> </w:t>
            </w:r>
            <w:bookmarkStart w:id="5" w:name="_Toc263334903"/>
            <w:bookmarkStart w:id="6" w:name="_Toc266172554"/>
            <w:bookmarkStart w:id="7" w:name="_Toc268167393"/>
            <w:r w:rsidRPr="005F22FD">
              <w:t xml:space="preserve">ул. Строительная - </w:t>
            </w:r>
            <w:smartTag w:uri="urn:schemas-microsoft-com:office:smarttags" w:element="metricconverter">
              <w:smartTagPr>
                <w:attr w:name="ProductID" w:val="690 м"/>
              </w:smartTagPr>
              <w:r w:rsidRPr="005F22FD">
                <w:t>690 м</w:t>
              </w:r>
            </w:smartTag>
            <w:bookmarkEnd w:id="5"/>
            <w:bookmarkEnd w:id="6"/>
            <w:bookmarkEnd w:id="7"/>
          </w:p>
          <w:p w14:paraId="0F653993" w14:textId="77777777" w:rsidR="00741644" w:rsidRPr="005F22FD" w:rsidRDefault="00741644" w:rsidP="008D0DDA">
            <w:pPr>
              <w:ind w:right="201"/>
            </w:pPr>
            <w:r w:rsidRPr="005F22FD">
              <w:t xml:space="preserve">ул. Советская - </w:t>
            </w:r>
            <w:smartTag w:uri="urn:schemas-microsoft-com:office:smarttags" w:element="metricconverter">
              <w:smartTagPr>
                <w:attr w:name="ProductID" w:val="730 м"/>
              </w:smartTagPr>
              <w:r w:rsidRPr="005F22FD">
                <w:t>730 м</w:t>
              </w:r>
            </w:smartTag>
          </w:p>
          <w:p w14:paraId="395E8216" w14:textId="77777777" w:rsidR="00741644" w:rsidRPr="005F22FD" w:rsidRDefault="00741644" w:rsidP="008D0DDA">
            <w:pPr>
              <w:ind w:right="201"/>
            </w:pPr>
            <w:r w:rsidRPr="005F22FD">
              <w:t xml:space="preserve">ул. Энергетиков - </w:t>
            </w:r>
            <w:smartTag w:uri="urn:schemas-microsoft-com:office:smarttags" w:element="metricconverter">
              <w:smartTagPr>
                <w:attr w:name="ProductID" w:val="770 м"/>
              </w:smartTagPr>
              <w:r w:rsidRPr="005F22FD">
                <w:t>770 м</w:t>
              </w:r>
            </w:smartTag>
          </w:p>
          <w:p w14:paraId="79B15CFB" w14:textId="77777777" w:rsidR="00741644" w:rsidRPr="005F22FD" w:rsidRDefault="00741644" w:rsidP="008D0DDA">
            <w:pPr>
              <w:ind w:right="201"/>
            </w:pPr>
            <w:r w:rsidRPr="005F22FD">
              <w:t xml:space="preserve">ул. Трактовая - </w:t>
            </w:r>
            <w:smartTag w:uri="urn:schemas-microsoft-com:office:smarttags" w:element="metricconverter">
              <w:smartTagPr>
                <w:attr w:name="ProductID" w:val="2800 м"/>
              </w:smartTagPr>
              <w:r w:rsidRPr="005F22FD">
                <w:t>2800 м</w:t>
              </w:r>
            </w:smartTag>
          </w:p>
          <w:p w14:paraId="244904F8" w14:textId="77777777" w:rsidR="00741644" w:rsidRDefault="00741644" w:rsidP="008D0DDA">
            <w:pPr>
              <w:ind w:right="201"/>
            </w:pPr>
          </w:p>
        </w:tc>
        <w:tc>
          <w:tcPr>
            <w:tcW w:w="5069" w:type="dxa"/>
            <w:shd w:val="clear" w:color="auto" w:fill="auto"/>
          </w:tcPr>
          <w:p w14:paraId="20505445" w14:textId="77777777" w:rsidR="00741644" w:rsidRPr="005F22FD" w:rsidRDefault="00741644" w:rsidP="008D0DDA">
            <w:pPr>
              <w:ind w:right="201"/>
            </w:pPr>
            <w:r w:rsidRPr="005F22FD">
              <w:lastRenderedPageBreak/>
              <w:t>Сиреневая 177м</w:t>
            </w:r>
          </w:p>
          <w:p w14:paraId="44BD9B0E" w14:textId="77777777" w:rsidR="00741644" w:rsidRPr="005F22FD" w:rsidRDefault="00741644" w:rsidP="008D0DDA">
            <w:pPr>
              <w:ind w:right="201"/>
            </w:pPr>
            <w:r w:rsidRPr="005F22FD">
              <w:t>Центральная 400</w:t>
            </w:r>
          </w:p>
          <w:p w14:paraId="38F24692" w14:textId="77777777" w:rsidR="00741644" w:rsidRPr="005F22FD" w:rsidRDefault="00741644" w:rsidP="008D0DDA">
            <w:pPr>
              <w:ind w:right="201"/>
            </w:pPr>
            <w:r w:rsidRPr="005F22FD">
              <w:t>Набережная-460</w:t>
            </w:r>
          </w:p>
          <w:p w14:paraId="418A2AC0" w14:textId="77777777" w:rsidR="00741644" w:rsidRPr="005F22FD" w:rsidRDefault="00741644" w:rsidP="008D0DDA">
            <w:pPr>
              <w:ind w:right="201"/>
            </w:pPr>
            <w:r w:rsidRPr="005F22FD">
              <w:t>Комсомольская-310</w:t>
            </w:r>
          </w:p>
          <w:p w14:paraId="6C96EE2D" w14:textId="77777777" w:rsidR="00741644" w:rsidRDefault="00741644" w:rsidP="008D0DDA">
            <w:pPr>
              <w:ind w:right="201"/>
            </w:pPr>
          </w:p>
        </w:tc>
      </w:tr>
    </w:tbl>
    <w:p w14:paraId="1DB6A537" w14:textId="77777777" w:rsidR="00741644" w:rsidRDefault="00741644" w:rsidP="00741644">
      <w:pPr>
        <w:ind w:right="201"/>
        <w:rPr>
          <w:szCs w:val="26"/>
        </w:rPr>
      </w:pPr>
      <w:r w:rsidRPr="005D2C44">
        <w:rPr>
          <w:b/>
          <w:i/>
          <w:sz w:val="26"/>
          <w:szCs w:val="26"/>
        </w:rPr>
        <w:lastRenderedPageBreak/>
        <w:t>Реконструкция существующих улиц на расчетный срок</w:t>
      </w:r>
      <w:r>
        <w:rPr>
          <w:b/>
          <w:i/>
          <w:szCs w:val="26"/>
        </w:rPr>
        <w:t xml:space="preserve"> -</w:t>
      </w:r>
      <w:r>
        <w:rPr>
          <w:szCs w:val="26"/>
        </w:rPr>
        <w:t>6,09</w:t>
      </w:r>
      <w:r w:rsidRPr="0072059B">
        <w:rPr>
          <w:szCs w:val="26"/>
        </w:rPr>
        <w:t>км</w:t>
      </w:r>
      <w:r>
        <w:rPr>
          <w:szCs w:val="26"/>
        </w:rPr>
        <w:t>, в т.ч.</w:t>
      </w:r>
    </w:p>
    <w:tbl>
      <w:tblPr>
        <w:tblW w:w="0" w:type="auto"/>
        <w:tblLook w:val="01E0" w:firstRow="1" w:lastRow="1" w:firstColumn="1" w:lastColumn="1" w:noHBand="0" w:noVBand="0"/>
      </w:tblPr>
      <w:tblGrid>
        <w:gridCol w:w="4933"/>
        <w:gridCol w:w="4921"/>
      </w:tblGrid>
      <w:tr w:rsidR="00741644" w14:paraId="14B4DB6A" w14:textId="77777777" w:rsidTr="008D0DDA">
        <w:tc>
          <w:tcPr>
            <w:tcW w:w="5068" w:type="dxa"/>
            <w:shd w:val="clear" w:color="auto" w:fill="auto"/>
          </w:tcPr>
          <w:p w14:paraId="02ECFD6F" w14:textId="77777777" w:rsidR="00741644" w:rsidRPr="005F22FD" w:rsidRDefault="00741644" w:rsidP="008D0DDA">
            <w:pPr>
              <w:ind w:right="201"/>
            </w:pPr>
            <w:r w:rsidRPr="005F22FD">
              <w:t>Комсомольская-550</w:t>
            </w:r>
            <w:r>
              <w:t>м</w:t>
            </w:r>
          </w:p>
          <w:p w14:paraId="58C3459E" w14:textId="77777777" w:rsidR="00741644" w:rsidRPr="005F22FD" w:rsidRDefault="00741644" w:rsidP="008D0DDA">
            <w:pPr>
              <w:ind w:right="201"/>
            </w:pPr>
            <w:r w:rsidRPr="005F22FD">
              <w:t>Солнечная-690</w:t>
            </w:r>
            <w:r>
              <w:t>м</w:t>
            </w:r>
          </w:p>
          <w:p w14:paraId="5652A461" w14:textId="77777777" w:rsidR="00741644" w:rsidRPr="005F22FD" w:rsidRDefault="00741644" w:rsidP="008D0DDA">
            <w:pPr>
              <w:ind w:right="201"/>
            </w:pPr>
            <w:r w:rsidRPr="005F22FD">
              <w:t>Конева-760</w:t>
            </w:r>
            <w:r>
              <w:t>м</w:t>
            </w:r>
          </w:p>
          <w:p w14:paraId="3B78EFE3" w14:textId="77777777" w:rsidR="00741644" w:rsidRPr="005F22FD" w:rsidRDefault="00741644" w:rsidP="008D0DDA">
            <w:pPr>
              <w:ind w:right="201"/>
            </w:pPr>
            <w:r w:rsidRPr="005F22FD">
              <w:t>Юбилейная-540</w:t>
            </w:r>
            <w:r>
              <w:t>м</w:t>
            </w:r>
          </w:p>
          <w:p w14:paraId="2997985B" w14:textId="77777777" w:rsidR="00741644" w:rsidRPr="005F22FD" w:rsidRDefault="00741644" w:rsidP="008D0DDA">
            <w:pPr>
              <w:ind w:right="201"/>
            </w:pPr>
            <w:r w:rsidRPr="005F22FD">
              <w:t>Пролетарская-1080</w:t>
            </w:r>
            <w:r>
              <w:t>м</w:t>
            </w:r>
          </w:p>
          <w:p w14:paraId="37BC9A13" w14:textId="77777777" w:rsidR="00741644" w:rsidRDefault="00741644" w:rsidP="008D0DDA">
            <w:pPr>
              <w:ind w:right="201"/>
            </w:pPr>
            <w:r w:rsidRPr="005F22FD">
              <w:t>Новая-650</w:t>
            </w:r>
            <w:r>
              <w:t>м</w:t>
            </w:r>
          </w:p>
        </w:tc>
        <w:tc>
          <w:tcPr>
            <w:tcW w:w="5069" w:type="dxa"/>
            <w:shd w:val="clear" w:color="auto" w:fill="auto"/>
          </w:tcPr>
          <w:p w14:paraId="596F9B86" w14:textId="77777777" w:rsidR="00741644" w:rsidRPr="005F22FD" w:rsidRDefault="00741644" w:rsidP="008D0DDA">
            <w:pPr>
              <w:ind w:right="201"/>
            </w:pPr>
            <w:r w:rsidRPr="005F22FD">
              <w:t>Ворошилова-560</w:t>
            </w:r>
            <w:r>
              <w:t>м</w:t>
            </w:r>
          </w:p>
          <w:p w14:paraId="29AE4E9B" w14:textId="77777777" w:rsidR="00741644" w:rsidRPr="005F22FD" w:rsidRDefault="00741644" w:rsidP="008D0DDA">
            <w:pPr>
              <w:ind w:right="201"/>
            </w:pPr>
            <w:r w:rsidRPr="005F22FD">
              <w:t>Центральная-360</w:t>
            </w:r>
            <w:r>
              <w:t>м</w:t>
            </w:r>
          </w:p>
          <w:p w14:paraId="1F0A4B81" w14:textId="77777777" w:rsidR="00741644" w:rsidRPr="005F22FD" w:rsidRDefault="00741644" w:rsidP="008D0DDA">
            <w:pPr>
              <w:ind w:right="201"/>
            </w:pPr>
            <w:r w:rsidRPr="005F22FD">
              <w:t>Мира-420</w:t>
            </w:r>
            <w:r>
              <w:t>м</w:t>
            </w:r>
          </w:p>
          <w:p w14:paraId="68FF5A5E" w14:textId="77777777" w:rsidR="00741644" w:rsidRPr="008D0DDA" w:rsidRDefault="00741644" w:rsidP="008D0DDA">
            <w:pPr>
              <w:ind w:right="201"/>
              <w:rPr>
                <w:szCs w:val="26"/>
              </w:rPr>
            </w:pPr>
            <w:r w:rsidRPr="005F22FD">
              <w:t>Молодёжная-480</w:t>
            </w:r>
            <w:r w:rsidRPr="008D0DDA">
              <w:rPr>
                <w:szCs w:val="26"/>
              </w:rPr>
              <w:t>м</w:t>
            </w:r>
          </w:p>
          <w:p w14:paraId="273AC56E" w14:textId="77777777" w:rsidR="00741644" w:rsidRDefault="00741644" w:rsidP="008D0DDA">
            <w:pPr>
              <w:ind w:right="201"/>
            </w:pPr>
          </w:p>
        </w:tc>
      </w:tr>
    </w:tbl>
    <w:p w14:paraId="79522BCD" w14:textId="77777777" w:rsidR="00741644" w:rsidRPr="005F22FD" w:rsidRDefault="00741644" w:rsidP="00741644">
      <w:pPr>
        <w:ind w:right="201"/>
      </w:pPr>
    </w:p>
    <w:p w14:paraId="60673D73" w14:textId="77777777" w:rsidR="00741644" w:rsidRPr="005D2C44" w:rsidRDefault="00741644" w:rsidP="00741644">
      <w:pPr>
        <w:ind w:right="201"/>
        <w:rPr>
          <w:b/>
          <w:i/>
          <w:sz w:val="26"/>
          <w:szCs w:val="26"/>
        </w:rPr>
      </w:pPr>
      <w:r w:rsidRPr="005D2C44">
        <w:rPr>
          <w:b/>
          <w:i/>
          <w:sz w:val="26"/>
          <w:szCs w:val="26"/>
        </w:rPr>
        <w:t>Новое строительство дорог с асфальтовым покрытием на первую очередь</w:t>
      </w:r>
    </w:p>
    <w:p w14:paraId="73AD46DB" w14:textId="77777777" w:rsidR="00741644" w:rsidRPr="005F22FD" w:rsidRDefault="00741644" w:rsidP="00741644">
      <w:pPr>
        <w:ind w:right="201"/>
        <w:rPr>
          <w:szCs w:val="26"/>
        </w:rPr>
      </w:pPr>
      <w:r>
        <w:rPr>
          <w:szCs w:val="26"/>
        </w:rPr>
        <w:t xml:space="preserve">         </w:t>
      </w:r>
      <w:r w:rsidRPr="00F47F21">
        <w:rPr>
          <w:szCs w:val="26"/>
        </w:rPr>
        <w:t xml:space="preserve"> </w:t>
      </w:r>
      <w:r>
        <w:rPr>
          <w:szCs w:val="26"/>
        </w:rPr>
        <w:t xml:space="preserve"> </w:t>
      </w:r>
      <w:r w:rsidRPr="005F22FD">
        <w:t xml:space="preserve">Новая улица между ул. Энергетиков и пер. Трактовым - </w:t>
      </w:r>
      <w:smartTag w:uri="urn:schemas-microsoft-com:office:smarttags" w:element="metricconverter">
        <w:smartTagPr>
          <w:attr w:name="ProductID" w:val="430 м"/>
        </w:smartTagPr>
        <w:r w:rsidRPr="005F22FD">
          <w:t>430 м</w:t>
        </w:r>
      </w:smartTag>
    </w:p>
    <w:p w14:paraId="598436D8" w14:textId="77777777" w:rsidR="00741644" w:rsidRPr="005F22FD" w:rsidRDefault="00741644" w:rsidP="00741644">
      <w:pPr>
        <w:ind w:right="201"/>
        <w:rPr>
          <w:szCs w:val="26"/>
        </w:rPr>
      </w:pPr>
    </w:p>
    <w:p w14:paraId="4038DCE7" w14:textId="77777777" w:rsidR="00741644" w:rsidRPr="00F47F21" w:rsidRDefault="00741644" w:rsidP="00741644">
      <w:pPr>
        <w:ind w:right="201"/>
        <w:rPr>
          <w:b/>
          <w:i/>
          <w:szCs w:val="26"/>
        </w:rPr>
      </w:pPr>
      <w:r w:rsidRPr="005D2C44">
        <w:rPr>
          <w:b/>
          <w:i/>
          <w:sz w:val="26"/>
          <w:szCs w:val="26"/>
        </w:rPr>
        <w:t>Новое строительство дорог с асфальтовым покрытием на расчетный срок</w:t>
      </w:r>
      <w:r>
        <w:rPr>
          <w:b/>
          <w:i/>
          <w:szCs w:val="26"/>
        </w:rPr>
        <w:t>-</w:t>
      </w:r>
      <w:smartTag w:uri="urn:schemas-microsoft-com:office:smarttags" w:element="metricconverter">
        <w:smartTagPr>
          <w:attr w:name="ProductID" w:val="3,82 км"/>
        </w:smartTagPr>
        <w:r>
          <w:rPr>
            <w:szCs w:val="26"/>
          </w:rPr>
          <w:t xml:space="preserve">3,82 </w:t>
        </w:r>
        <w:r w:rsidRPr="005F22FD">
          <w:rPr>
            <w:szCs w:val="26"/>
          </w:rPr>
          <w:t>км</w:t>
        </w:r>
      </w:smartTag>
      <w:r>
        <w:rPr>
          <w:b/>
          <w:i/>
          <w:szCs w:val="26"/>
        </w:rPr>
        <w:t xml:space="preserve">, </w:t>
      </w:r>
      <w:r w:rsidRPr="005F22FD">
        <w:rPr>
          <w:szCs w:val="26"/>
        </w:rPr>
        <w:t>в т.ч.</w:t>
      </w:r>
    </w:p>
    <w:p w14:paraId="607F5AFD" w14:textId="77777777" w:rsidR="00741644" w:rsidRDefault="00741644" w:rsidP="005D2C44">
      <w:pPr>
        <w:spacing w:line="360" w:lineRule="auto"/>
        <w:ind w:right="201"/>
      </w:pPr>
      <w:r>
        <w:t xml:space="preserve">- продолжение улиц Спортивная и Заводская - </w:t>
      </w:r>
      <w:smartTag w:uri="urn:schemas-microsoft-com:office:smarttags" w:element="metricconverter">
        <w:smartTagPr>
          <w:attr w:name="ProductID" w:val="1260 м"/>
        </w:smartTagPr>
        <w:r>
          <w:t>1260 м</w:t>
        </w:r>
      </w:smartTag>
      <w:r>
        <w:t xml:space="preserve"> </w:t>
      </w:r>
    </w:p>
    <w:p w14:paraId="10D28A48" w14:textId="77777777" w:rsidR="00741644" w:rsidRDefault="00741644" w:rsidP="005D2C44">
      <w:pPr>
        <w:spacing w:line="360" w:lineRule="auto"/>
        <w:ind w:right="201"/>
      </w:pPr>
      <w:r>
        <w:t xml:space="preserve">- продолжение улиц Конституции и Луговая и пер. Комсомольский - </w:t>
      </w:r>
      <w:smartTag w:uri="urn:schemas-microsoft-com:office:smarttags" w:element="metricconverter">
        <w:smartTagPr>
          <w:attr w:name="ProductID" w:val="1780 м"/>
        </w:smartTagPr>
        <w:r>
          <w:t>1780 м</w:t>
        </w:r>
      </w:smartTag>
      <w:r>
        <w:t xml:space="preserve"> </w:t>
      </w:r>
    </w:p>
    <w:p w14:paraId="780FB4FC" w14:textId="77777777" w:rsidR="00741644" w:rsidRDefault="00741644" w:rsidP="005D2C44">
      <w:pPr>
        <w:spacing w:line="360" w:lineRule="auto"/>
        <w:ind w:right="201"/>
      </w:pPr>
      <w:r>
        <w:t xml:space="preserve">- </w:t>
      </w:r>
      <w:r w:rsidRPr="00B17DD5">
        <w:t xml:space="preserve">продолжение улицы Железнодорожная на запад </w:t>
      </w:r>
      <w:r>
        <w:t>–</w:t>
      </w:r>
      <w:r w:rsidRPr="00B17DD5">
        <w:t xml:space="preserve"> </w:t>
      </w:r>
      <w:smartTag w:uri="urn:schemas-microsoft-com:office:smarttags" w:element="metricconverter">
        <w:smartTagPr>
          <w:attr w:name="ProductID" w:val="0,26 км"/>
        </w:smartTagPr>
        <w:r>
          <w:t>0,</w:t>
        </w:r>
        <w:r w:rsidRPr="00B17DD5">
          <w:t>26</w:t>
        </w:r>
        <w:r>
          <w:t xml:space="preserve"> к</w:t>
        </w:r>
        <w:r w:rsidRPr="00B17DD5">
          <w:t>м</w:t>
        </w:r>
      </w:smartTag>
      <w:r w:rsidRPr="00B17DD5">
        <w:t xml:space="preserve"> </w:t>
      </w:r>
    </w:p>
    <w:p w14:paraId="0D9F16AB" w14:textId="77777777" w:rsidR="00741644" w:rsidRDefault="00741644" w:rsidP="005D2C44">
      <w:pPr>
        <w:spacing w:line="360" w:lineRule="auto"/>
        <w:ind w:right="201"/>
      </w:pPr>
      <w:r>
        <w:t>-</w:t>
      </w:r>
      <w:r w:rsidRPr="00B17DD5">
        <w:t xml:space="preserve"> продолжение улицы Спортивная на запад </w:t>
      </w:r>
      <w:r>
        <w:t>–</w:t>
      </w:r>
      <w:r w:rsidRPr="00B17DD5">
        <w:t xml:space="preserve"> </w:t>
      </w:r>
      <w:r>
        <w:t>0,</w:t>
      </w:r>
      <w:r w:rsidRPr="00B17DD5">
        <w:t>30</w:t>
      </w:r>
      <w:r>
        <w:t xml:space="preserve"> к</w:t>
      </w:r>
      <w:r w:rsidRPr="00B17DD5">
        <w:t xml:space="preserve"> м </w:t>
      </w:r>
    </w:p>
    <w:p w14:paraId="2B355FFC" w14:textId="77777777" w:rsidR="00741644" w:rsidRPr="00B17DD5" w:rsidRDefault="00741644" w:rsidP="005D2C44">
      <w:pPr>
        <w:spacing w:line="360" w:lineRule="auto"/>
        <w:ind w:right="201"/>
        <w:rPr>
          <w:szCs w:val="26"/>
        </w:rPr>
      </w:pPr>
      <w:r>
        <w:t xml:space="preserve">- </w:t>
      </w:r>
      <w:r w:rsidRPr="00B17DD5">
        <w:t xml:space="preserve">продолжение улицы Олимпийская </w:t>
      </w:r>
      <w:r>
        <w:t>–</w:t>
      </w:r>
      <w:r w:rsidRPr="00B17DD5">
        <w:t xml:space="preserve"> </w:t>
      </w:r>
      <w:smartTag w:uri="urn:schemas-microsoft-com:office:smarttags" w:element="metricconverter">
        <w:smartTagPr>
          <w:attr w:name="ProductID" w:val="0,22 км"/>
        </w:smartTagPr>
        <w:r>
          <w:t>0,22 к</w:t>
        </w:r>
        <w:r w:rsidRPr="00B17DD5">
          <w:t>м</w:t>
        </w:r>
      </w:smartTag>
      <w:r>
        <w:t xml:space="preserve"> </w:t>
      </w:r>
    </w:p>
    <w:p w14:paraId="39B0136D" w14:textId="77777777" w:rsidR="005D2C44" w:rsidRDefault="00741644" w:rsidP="005D2C44">
      <w:pPr>
        <w:ind w:left="180" w:right="201"/>
        <w:jc w:val="both"/>
        <w:rPr>
          <w:sz w:val="26"/>
          <w:szCs w:val="26"/>
        </w:rPr>
      </w:pPr>
      <w:r w:rsidRPr="005D2C44">
        <w:rPr>
          <w:sz w:val="26"/>
          <w:szCs w:val="26"/>
        </w:rPr>
        <w:t>Таким образом,  к 2030году  расчетный срок в пгт Демьяново должно быть</w:t>
      </w:r>
      <w:r w:rsidRPr="005D2C44">
        <w:rPr>
          <w:color w:val="0000FF"/>
          <w:sz w:val="26"/>
          <w:szCs w:val="26"/>
        </w:rPr>
        <w:t xml:space="preserve"> </w:t>
      </w:r>
      <w:r w:rsidRPr="005D2C44">
        <w:rPr>
          <w:sz w:val="26"/>
          <w:szCs w:val="26"/>
        </w:rPr>
        <w:t>19,25км</w:t>
      </w:r>
      <w:r w:rsidRPr="005D2C44">
        <w:rPr>
          <w:color w:val="0000FF"/>
          <w:sz w:val="26"/>
          <w:szCs w:val="26"/>
        </w:rPr>
        <w:t xml:space="preserve"> </w:t>
      </w:r>
      <w:r w:rsidRPr="005D2C44">
        <w:rPr>
          <w:sz w:val="26"/>
          <w:szCs w:val="26"/>
        </w:rPr>
        <w:t>дорог с твердым покрытием.</w:t>
      </w:r>
    </w:p>
    <w:p w14:paraId="32E5FE03" w14:textId="77777777" w:rsidR="00741644" w:rsidRPr="005D2C44" w:rsidRDefault="00741644" w:rsidP="005D2C44">
      <w:pPr>
        <w:ind w:left="180" w:right="201"/>
        <w:jc w:val="both"/>
        <w:rPr>
          <w:sz w:val="26"/>
          <w:szCs w:val="26"/>
        </w:rPr>
      </w:pPr>
      <w:r w:rsidRPr="005D2C44">
        <w:rPr>
          <w:sz w:val="26"/>
          <w:szCs w:val="26"/>
        </w:rPr>
        <w:t xml:space="preserve"> </w:t>
      </w:r>
    </w:p>
    <w:p w14:paraId="3C4E8285" w14:textId="77777777" w:rsidR="00741644" w:rsidRPr="005D2C44" w:rsidRDefault="00741644" w:rsidP="00741644">
      <w:pPr>
        <w:ind w:right="201"/>
        <w:rPr>
          <w:sz w:val="26"/>
          <w:szCs w:val="26"/>
        </w:rPr>
      </w:pPr>
      <w:r w:rsidRPr="005D2C44">
        <w:rPr>
          <w:sz w:val="26"/>
          <w:szCs w:val="26"/>
        </w:rPr>
        <w:t>- для обеспечения пассажирских перевозок на территориях, передаваемых для перспективного жилищного строительства в южной части поселка обустройство площадок остановок общественного транспорта</w:t>
      </w:r>
      <w:r w:rsidR="005D2C44">
        <w:rPr>
          <w:sz w:val="26"/>
          <w:szCs w:val="26"/>
        </w:rPr>
        <w:t>;</w:t>
      </w:r>
      <w:r w:rsidRPr="005D2C44">
        <w:rPr>
          <w:sz w:val="26"/>
          <w:szCs w:val="26"/>
        </w:rPr>
        <w:t xml:space="preserve"> </w:t>
      </w:r>
    </w:p>
    <w:p w14:paraId="2AF20275" w14:textId="77777777" w:rsidR="00741644" w:rsidRPr="005D2C44" w:rsidRDefault="00741644" w:rsidP="00741644">
      <w:pPr>
        <w:ind w:right="201"/>
        <w:rPr>
          <w:sz w:val="26"/>
          <w:szCs w:val="26"/>
        </w:rPr>
      </w:pPr>
      <w:r w:rsidRPr="005D2C44">
        <w:rPr>
          <w:sz w:val="26"/>
          <w:szCs w:val="26"/>
        </w:rPr>
        <w:t xml:space="preserve">- корректировка маршрутов общественного транспорта с учетом изменяющихся потребностей населения города. </w:t>
      </w:r>
    </w:p>
    <w:p w14:paraId="215509B0" w14:textId="77777777" w:rsidR="00DE559F" w:rsidRDefault="00DE559F" w:rsidP="00DB73AE">
      <w:pPr>
        <w:rPr>
          <w:color w:val="000000"/>
          <w:sz w:val="36"/>
          <w:szCs w:val="36"/>
        </w:rPr>
      </w:pPr>
    </w:p>
    <w:p w14:paraId="56616DD7" w14:textId="77777777" w:rsidR="00646CFE" w:rsidRDefault="00646CFE" w:rsidP="00646CFE">
      <w:pPr>
        <w:ind w:left="360" w:hanging="360"/>
        <w:rPr>
          <w:b/>
          <w:i/>
          <w:sz w:val="28"/>
          <w:szCs w:val="28"/>
        </w:rPr>
      </w:pPr>
      <w:r>
        <w:rPr>
          <w:b/>
          <w:i/>
          <w:sz w:val="28"/>
          <w:szCs w:val="28"/>
        </w:rPr>
        <w:t xml:space="preserve">7. </w:t>
      </w:r>
      <w:r w:rsidRPr="00DC1478">
        <w:rPr>
          <w:b/>
          <w:i/>
          <w:sz w:val="28"/>
          <w:szCs w:val="28"/>
        </w:rPr>
        <w:t xml:space="preserve"> </w:t>
      </w:r>
      <w:r>
        <w:rPr>
          <w:b/>
          <w:i/>
          <w:sz w:val="28"/>
          <w:szCs w:val="28"/>
        </w:rPr>
        <w:t>Современное состояние и проект развития инженерной инфраструктуры</w:t>
      </w:r>
    </w:p>
    <w:p w14:paraId="72BFC731" w14:textId="77777777" w:rsidR="00646CFE" w:rsidRPr="00646CFE" w:rsidRDefault="00646CFE" w:rsidP="00646CFE"/>
    <w:p w14:paraId="424986D5" w14:textId="77777777" w:rsidR="00646CFE" w:rsidRPr="00863002" w:rsidRDefault="00646CFE" w:rsidP="00646CFE">
      <w:pPr>
        <w:ind w:left="360" w:hanging="360"/>
        <w:rPr>
          <w:sz w:val="28"/>
          <w:szCs w:val="28"/>
        </w:rPr>
      </w:pPr>
      <w:r>
        <w:rPr>
          <w:b/>
          <w:i/>
          <w:sz w:val="28"/>
          <w:szCs w:val="28"/>
        </w:rPr>
        <w:t xml:space="preserve">7.1. </w:t>
      </w:r>
      <w:r w:rsidRPr="00DC1478">
        <w:rPr>
          <w:b/>
          <w:i/>
          <w:sz w:val="28"/>
          <w:szCs w:val="28"/>
        </w:rPr>
        <w:t xml:space="preserve"> </w:t>
      </w:r>
      <w:r>
        <w:rPr>
          <w:b/>
          <w:i/>
          <w:sz w:val="28"/>
          <w:szCs w:val="28"/>
        </w:rPr>
        <w:t>Водоснабжение</w:t>
      </w:r>
    </w:p>
    <w:p w14:paraId="19C65FBD" w14:textId="77777777" w:rsidR="006F5A65" w:rsidRPr="006F5A65" w:rsidRDefault="006F5A65" w:rsidP="006F5A65">
      <w:pPr>
        <w:autoSpaceDE w:val="0"/>
        <w:ind w:firstLine="540"/>
        <w:jc w:val="both"/>
        <w:rPr>
          <w:sz w:val="26"/>
          <w:szCs w:val="26"/>
        </w:rPr>
      </w:pPr>
      <w:bookmarkStart w:id="8" w:name="_Toc151186807"/>
      <w:r w:rsidRPr="006F5A65">
        <w:rPr>
          <w:sz w:val="26"/>
          <w:szCs w:val="26"/>
        </w:rPr>
        <w:t>В пгт Демьяново существует централизованная система хозяйственно-питьевого водоснабжения, обеспечивающая нужды населения, а также потребности коммерческих и бюджетных потребителей.</w:t>
      </w:r>
    </w:p>
    <w:p w14:paraId="6A539EA3" w14:textId="77777777" w:rsidR="006F5A65" w:rsidRPr="006F5A65" w:rsidRDefault="006F5A65" w:rsidP="006F5A65">
      <w:pPr>
        <w:autoSpaceDE w:val="0"/>
        <w:ind w:firstLine="540"/>
        <w:jc w:val="both"/>
        <w:rPr>
          <w:sz w:val="26"/>
          <w:szCs w:val="26"/>
        </w:rPr>
      </w:pPr>
      <w:r w:rsidRPr="006F5A65">
        <w:rPr>
          <w:sz w:val="26"/>
          <w:szCs w:val="26"/>
        </w:rPr>
        <w:t>Основным источником водоснабжения пгт Демьяново является р. Юг.</w:t>
      </w:r>
    </w:p>
    <w:p w14:paraId="24F9D046" w14:textId="77777777" w:rsidR="006F5A65" w:rsidRPr="006F5A65" w:rsidRDefault="006F5A65" w:rsidP="006F5A65">
      <w:pPr>
        <w:autoSpaceDE w:val="0"/>
        <w:ind w:firstLine="540"/>
        <w:jc w:val="both"/>
        <w:rPr>
          <w:sz w:val="26"/>
          <w:szCs w:val="26"/>
        </w:rPr>
      </w:pPr>
      <w:r w:rsidRPr="006F5A65">
        <w:rPr>
          <w:sz w:val="26"/>
          <w:szCs w:val="26"/>
        </w:rPr>
        <w:t>Существующие мощности водозаборных сооружений составляют 10 тыс. куб. м/сут., водопроводных очистных сооружений - 5 тыс. куб. м/сут.</w:t>
      </w:r>
    </w:p>
    <w:p w14:paraId="1EB7C6FA" w14:textId="77777777" w:rsidR="006F5A65" w:rsidRPr="006F5A65" w:rsidRDefault="006F5A65" w:rsidP="006F5A65">
      <w:pPr>
        <w:autoSpaceDE w:val="0"/>
        <w:ind w:firstLine="540"/>
        <w:jc w:val="both"/>
        <w:rPr>
          <w:sz w:val="26"/>
          <w:szCs w:val="26"/>
        </w:rPr>
      </w:pPr>
      <w:r w:rsidRPr="006F5A65">
        <w:rPr>
          <w:sz w:val="26"/>
          <w:szCs w:val="26"/>
        </w:rPr>
        <w:t>Деревня Нижнее Маялово обеспечивается водой из подземного водоисточника (артскважины) с дебетом 5м3/час.</w:t>
      </w:r>
    </w:p>
    <w:p w14:paraId="0B592B7B" w14:textId="77777777" w:rsidR="006F5A65" w:rsidRPr="006F5A65" w:rsidRDefault="006F5A65" w:rsidP="006F5A65">
      <w:pPr>
        <w:autoSpaceDE w:val="0"/>
        <w:ind w:firstLine="540"/>
        <w:jc w:val="both"/>
        <w:rPr>
          <w:sz w:val="26"/>
          <w:szCs w:val="26"/>
        </w:rPr>
      </w:pPr>
      <w:r w:rsidRPr="006F5A65">
        <w:rPr>
          <w:sz w:val="26"/>
          <w:szCs w:val="26"/>
        </w:rPr>
        <w:t>Деревня Грибинская обеспечивается водой из двух подземных водоисточников (артскважин), в 2012 году произведена замена водонапорной башни на насосную станцию с частотным регулированием на одной из скважин.</w:t>
      </w:r>
    </w:p>
    <w:p w14:paraId="76E5CC2C" w14:textId="77777777" w:rsidR="006F5A65" w:rsidRPr="006F5A65" w:rsidRDefault="006F5A65" w:rsidP="006F5A65">
      <w:pPr>
        <w:autoSpaceDE w:val="0"/>
        <w:ind w:firstLine="540"/>
        <w:jc w:val="both"/>
        <w:rPr>
          <w:sz w:val="26"/>
          <w:szCs w:val="26"/>
        </w:rPr>
      </w:pPr>
      <w:r w:rsidRPr="006F5A65">
        <w:rPr>
          <w:sz w:val="26"/>
          <w:szCs w:val="26"/>
        </w:rPr>
        <w:t>Село Шолга обеспечивается водой из трёх подземных водоисточников (артскважин) № 4863, № 5801, № 5819, находящихся в селе Шолга.</w:t>
      </w:r>
    </w:p>
    <w:p w14:paraId="68D6A08E" w14:textId="77777777" w:rsidR="006F5A65" w:rsidRPr="006F5A65" w:rsidRDefault="006F5A65" w:rsidP="006F5A65">
      <w:pPr>
        <w:autoSpaceDE w:val="0"/>
        <w:ind w:firstLine="540"/>
        <w:jc w:val="both"/>
        <w:rPr>
          <w:sz w:val="26"/>
          <w:szCs w:val="26"/>
        </w:rPr>
      </w:pPr>
      <w:r w:rsidRPr="006F5A65">
        <w:rPr>
          <w:sz w:val="26"/>
          <w:szCs w:val="26"/>
        </w:rPr>
        <w:t>Посёлок Лунданка обеспечивается водой из подземноговодоисточника (артскважины) оборудованной насосной станцией.</w:t>
      </w:r>
    </w:p>
    <w:p w14:paraId="0CDA4912" w14:textId="77777777" w:rsidR="006F5A65" w:rsidRPr="006F5A65" w:rsidRDefault="006F5A65" w:rsidP="006F5A65">
      <w:pPr>
        <w:autoSpaceDE w:val="0"/>
        <w:ind w:firstLine="540"/>
        <w:jc w:val="both"/>
        <w:rPr>
          <w:sz w:val="26"/>
          <w:szCs w:val="26"/>
        </w:rPr>
      </w:pPr>
      <w:r w:rsidRPr="006F5A65">
        <w:rPr>
          <w:sz w:val="26"/>
          <w:szCs w:val="26"/>
        </w:rPr>
        <w:t>Имеются системы технического водоснабжения промышленных предприятий.</w:t>
      </w:r>
    </w:p>
    <w:p w14:paraId="2D31F714" w14:textId="77777777" w:rsidR="006F5A65" w:rsidRDefault="006F5A65" w:rsidP="006F5A65">
      <w:pPr>
        <w:autoSpaceDE w:val="0"/>
        <w:ind w:firstLine="540"/>
        <w:jc w:val="both"/>
        <w:rPr>
          <w:sz w:val="26"/>
          <w:szCs w:val="26"/>
        </w:rPr>
      </w:pPr>
    </w:p>
    <w:p w14:paraId="70E0954D" w14:textId="77777777" w:rsidR="006F5A65" w:rsidRPr="006F5A65" w:rsidRDefault="006F5A65" w:rsidP="006F5A65">
      <w:pPr>
        <w:autoSpaceDE w:val="0"/>
        <w:ind w:firstLine="540"/>
        <w:jc w:val="both"/>
        <w:rPr>
          <w:sz w:val="26"/>
          <w:szCs w:val="26"/>
        </w:rPr>
      </w:pPr>
      <w:r w:rsidRPr="006F5A65">
        <w:rPr>
          <w:sz w:val="26"/>
          <w:szCs w:val="26"/>
        </w:rPr>
        <w:t xml:space="preserve">Качество подаваемой в населенные пункты воды в основном соответствует нормативам СанПиН 2.1.4.1074-01 "Питьевая вода". </w:t>
      </w:r>
    </w:p>
    <w:p w14:paraId="72CC9F69" w14:textId="77777777" w:rsidR="006F5A65" w:rsidRPr="006F5A65" w:rsidRDefault="006F5A65" w:rsidP="006F5A65">
      <w:pPr>
        <w:autoSpaceDE w:val="0"/>
        <w:ind w:firstLine="540"/>
        <w:jc w:val="both"/>
        <w:rPr>
          <w:sz w:val="26"/>
          <w:szCs w:val="26"/>
        </w:rPr>
      </w:pPr>
      <w:r w:rsidRPr="006F5A65">
        <w:rPr>
          <w:sz w:val="26"/>
          <w:szCs w:val="26"/>
        </w:rPr>
        <w:t xml:space="preserve">Подача воды потребителям пгт Демьяново осуществляется по  магистральному водоводу диаметром </w:t>
      </w:r>
      <w:smartTag w:uri="urn:schemas-microsoft-com:office:smarttags" w:element="metricconverter">
        <w:smartTagPr>
          <w:attr w:name="ProductID" w:val="250 мм"/>
        </w:smartTagPr>
        <w:r w:rsidRPr="006F5A65">
          <w:rPr>
            <w:sz w:val="26"/>
            <w:szCs w:val="26"/>
          </w:rPr>
          <w:t>250 мм</w:t>
        </w:r>
      </w:smartTag>
      <w:r w:rsidRPr="006F5A65">
        <w:rPr>
          <w:sz w:val="26"/>
          <w:szCs w:val="26"/>
        </w:rPr>
        <w:t>., резервный водовод отсутствует, что негативно сказывается на надежности водоснабжения.</w:t>
      </w:r>
    </w:p>
    <w:p w14:paraId="2F0C637A" w14:textId="77777777" w:rsidR="006F5A65" w:rsidRPr="006F5A65" w:rsidRDefault="006F5A65" w:rsidP="006F5A65">
      <w:pPr>
        <w:autoSpaceDE w:val="0"/>
        <w:ind w:firstLine="540"/>
        <w:jc w:val="both"/>
        <w:rPr>
          <w:sz w:val="26"/>
          <w:szCs w:val="26"/>
          <w:highlight w:val="yellow"/>
        </w:rPr>
      </w:pPr>
      <w:r w:rsidRPr="006F5A65">
        <w:rPr>
          <w:sz w:val="26"/>
          <w:szCs w:val="26"/>
        </w:rPr>
        <w:t xml:space="preserve">Протяженность распределительных сетей водопровода по поселку составляет  </w:t>
      </w:r>
      <w:smartTag w:uri="urn:schemas-microsoft-com:office:smarttags" w:element="metricconverter">
        <w:smartTagPr>
          <w:attr w:name="ProductID" w:val="13,15 км"/>
        </w:smartTagPr>
        <w:r w:rsidRPr="006F5A65">
          <w:rPr>
            <w:sz w:val="26"/>
            <w:szCs w:val="26"/>
          </w:rPr>
          <w:t>13,15 км</w:t>
        </w:r>
      </w:smartTag>
      <w:r w:rsidRPr="006F5A65">
        <w:rPr>
          <w:sz w:val="26"/>
          <w:szCs w:val="26"/>
        </w:rPr>
        <w:t>, значительная часть находится в неудовлетворительном техническом состоянии и требует замены. Предприятием "Водосервис - Плюс" эксплуатирующ</w:t>
      </w:r>
      <w:r>
        <w:rPr>
          <w:sz w:val="26"/>
          <w:szCs w:val="26"/>
        </w:rPr>
        <w:t>им</w:t>
      </w:r>
      <w:r w:rsidRPr="006F5A65">
        <w:rPr>
          <w:sz w:val="26"/>
          <w:szCs w:val="26"/>
        </w:rPr>
        <w:t xml:space="preserve"> сети водоснабжения, по причине отсутствия средств, должным образом не осуществляется работа по замене существующих магистральных и разводящих сетей, износ которых составляет более 80%. </w:t>
      </w:r>
    </w:p>
    <w:p w14:paraId="0950FB31" w14:textId="77777777" w:rsidR="006F5A65" w:rsidRDefault="006F5A65" w:rsidP="006F5A65">
      <w:pPr>
        <w:jc w:val="both"/>
        <w:rPr>
          <w:b/>
          <w:sz w:val="28"/>
          <w:szCs w:val="28"/>
        </w:rPr>
      </w:pPr>
    </w:p>
    <w:p w14:paraId="02C13F4D" w14:textId="77777777" w:rsidR="006F5A65" w:rsidRPr="006F5A65" w:rsidRDefault="006F5A65" w:rsidP="006F5A65">
      <w:pPr>
        <w:spacing w:line="360" w:lineRule="auto"/>
        <w:jc w:val="both"/>
        <w:rPr>
          <w:b/>
          <w:sz w:val="28"/>
          <w:szCs w:val="28"/>
        </w:rPr>
      </w:pPr>
      <w:r w:rsidRPr="006F5A65">
        <w:rPr>
          <w:b/>
          <w:sz w:val="28"/>
          <w:szCs w:val="28"/>
        </w:rPr>
        <w:t>Расходы воды</w:t>
      </w:r>
      <w:bookmarkEnd w:id="8"/>
    </w:p>
    <w:p w14:paraId="4AA61ECD" w14:textId="77777777" w:rsidR="006F5A65" w:rsidRPr="006F5A65" w:rsidRDefault="006F5A65" w:rsidP="006F5A65">
      <w:pPr>
        <w:spacing w:line="360" w:lineRule="auto"/>
        <w:jc w:val="both"/>
        <w:rPr>
          <w:b/>
          <w:sz w:val="26"/>
          <w:szCs w:val="26"/>
        </w:rPr>
      </w:pPr>
      <w:r w:rsidRPr="006F5A65">
        <w:rPr>
          <w:b/>
          <w:sz w:val="26"/>
          <w:szCs w:val="26"/>
        </w:rPr>
        <w:t>1. Население</w:t>
      </w:r>
    </w:p>
    <w:p w14:paraId="61F8704C" w14:textId="77777777" w:rsidR="006F5A65" w:rsidRPr="006F5A65" w:rsidRDefault="006F5A65" w:rsidP="006F5A65">
      <w:pPr>
        <w:ind w:firstLine="709"/>
        <w:jc w:val="both"/>
        <w:rPr>
          <w:sz w:val="26"/>
          <w:szCs w:val="26"/>
        </w:rPr>
      </w:pPr>
      <w:r w:rsidRPr="006F5A65">
        <w:rPr>
          <w:sz w:val="26"/>
          <w:szCs w:val="26"/>
        </w:rPr>
        <w:t>В расчет расхода воды на нужды населения приняты удельные среднесуточные нормы водопотребления  в соответствии с таблицей п.6.7  Региональных нормативов градостроительного проектирования Кировской области.</w:t>
      </w:r>
    </w:p>
    <w:p w14:paraId="12F8EB94" w14:textId="77777777" w:rsidR="006F5A65" w:rsidRPr="006F5A65" w:rsidRDefault="006F5A65" w:rsidP="006F5A65">
      <w:pPr>
        <w:jc w:val="right"/>
        <w:rPr>
          <w:sz w:val="26"/>
          <w:szCs w:val="26"/>
        </w:rPr>
      </w:pPr>
      <w:r w:rsidRPr="006F5A65">
        <w:rPr>
          <w:sz w:val="26"/>
          <w:szCs w:val="26"/>
        </w:rPr>
        <w:t>Таблица №1</w:t>
      </w:r>
      <w:r>
        <w:rPr>
          <w:sz w:val="26"/>
          <w:szCs w:val="26"/>
        </w:rPr>
        <w:t>4</w:t>
      </w:r>
      <w:r w:rsidRPr="006F5A65">
        <w:rPr>
          <w:sz w:val="26"/>
          <w:szCs w:val="26"/>
        </w:rPr>
        <w:t xml:space="preserve">. </w:t>
      </w:r>
    </w:p>
    <w:tbl>
      <w:tblPr>
        <w:tblW w:w="47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6"/>
        <w:gridCol w:w="2257"/>
        <w:gridCol w:w="1876"/>
      </w:tblGrid>
      <w:tr w:rsidR="006F5A65" w:rsidRPr="006F5A65" w14:paraId="75E0E1C6" w14:textId="77777777" w:rsidTr="009137A9">
        <w:trPr>
          <w:cantSplit/>
          <w:trHeight w:val="255"/>
          <w:jc w:val="center"/>
        </w:trPr>
        <w:tc>
          <w:tcPr>
            <w:tcW w:w="2792" w:type="pct"/>
            <w:vMerge w:val="restart"/>
            <w:vAlign w:val="center"/>
          </w:tcPr>
          <w:p w14:paraId="727249AE" w14:textId="77777777" w:rsidR="006F5A65" w:rsidRPr="006F5A65" w:rsidRDefault="006F5A65" w:rsidP="006F5A65">
            <w:pPr>
              <w:jc w:val="both"/>
              <w:rPr>
                <w:sz w:val="26"/>
                <w:szCs w:val="26"/>
              </w:rPr>
            </w:pPr>
            <w:r w:rsidRPr="006F5A65">
              <w:rPr>
                <w:sz w:val="26"/>
                <w:szCs w:val="26"/>
              </w:rPr>
              <w:t>Степень благоустройства районов жилой застройки</w:t>
            </w:r>
          </w:p>
        </w:tc>
        <w:tc>
          <w:tcPr>
            <w:tcW w:w="2208" w:type="pct"/>
            <w:gridSpan w:val="2"/>
            <w:vAlign w:val="center"/>
          </w:tcPr>
          <w:p w14:paraId="25818BE7" w14:textId="77777777" w:rsidR="006F5A65" w:rsidRPr="006F5A65" w:rsidRDefault="006F5A65" w:rsidP="006F5A65">
            <w:pPr>
              <w:jc w:val="both"/>
              <w:rPr>
                <w:sz w:val="26"/>
                <w:szCs w:val="26"/>
              </w:rPr>
            </w:pPr>
            <w:r w:rsidRPr="006F5A65">
              <w:rPr>
                <w:sz w:val="26"/>
                <w:szCs w:val="26"/>
              </w:rPr>
              <w:t>Удельное хозяйственно-питьевое водопотребление на одного жителя среднесуточное (за год), л/сут.</w:t>
            </w:r>
          </w:p>
        </w:tc>
      </w:tr>
      <w:tr w:rsidR="006F5A65" w:rsidRPr="006F5A65" w14:paraId="6627158B" w14:textId="77777777" w:rsidTr="009137A9">
        <w:trPr>
          <w:cantSplit/>
          <w:trHeight w:val="255"/>
          <w:jc w:val="center"/>
        </w:trPr>
        <w:tc>
          <w:tcPr>
            <w:tcW w:w="2792" w:type="pct"/>
            <w:vMerge/>
            <w:vAlign w:val="center"/>
          </w:tcPr>
          <w:p w14:paraId="4F42665C" w14:textId="77777777" w:rsidR="006F5A65" w:rsidRPr="006F5A65" w:rsidRDefault="006F5A65" w:rsidP="006F5A65">
            <w:pPr>
              <w:jc w:val="both"/>
              <w:rPr>
                <w:sz w:val="26"/>
                <w:szCs w:val="26"/>
              </w:rPr>
            </w:pPr>
          </w:p>
        </w:tc>
        <w:tc>
          <w:tcPr>
            <w:tcW w:w="1206" w:type="pct"/>
            <w:vAlign w:val="center"/>
          </w:tcPr>
          <w:p w14:paraId="415DB3F5" w14:textId="77777777" w:rsidR="006F5A65" w:rsidRPr="006F5A65" w:rsidRDefault="006F5A65" w:rsidP="006F5A65">
            <w:pPr>
              <w:jc w:val="both"/>
              <w:rPr>
                <w:sz w:val="26"/>
                <w:szCs w:val="26"/>
              </w:rPr>
            </w:pPr>
            <w:r w:rsidRPr="006F5A65">
              <w:rPr>
                <w:sz w:val="26"/>
                <w:szCs w:val="26"/>
              </w:rPr>
              <w:t>Первая очередь</w:t>
            </w:r>
          </w:p>
        </w:tc>
        <w:tc>
          <w:tcPr>
            <w:tcW w:w="1002" w:type="pct"/>
            <w:vAlign w:val="center"/>
          </w:tcPr>
          <w:p w14:paraId="42CDA45B" w14:textId="77777777" w:rsidR="006F5A65" w:rsidRPr="006F5A65" w:rsidRDefault="006F5A65" w:rsidP="006F5A65">
            <w:pPr>
              <w:jc w:val="both"/>
              <w:rPr>
                <w:sz w:val="26"/>
                <w:szCs w:val="26"/>
              </w:rPr>
            </w:pPr>
            <w:r w:rsidRPr="006F5A65">
              <w:rPr>
                <w:sz w:val="26"/>
                <w:szCs w:val="26"/>
              </w:rPr>
              <w:t>Расчетный срок</w:t>
            </w:r>
          </w:p>
        </w:tc>
      </w:tr>
      <w:tr w:rsidR="006F5A65" w:rsidRPr="006F5A65" w14:paraId="30A244AF" w14:textId="77777777" w:rsidTr="009137A9">
        <w:trPr>
          <w:trHeight w:val="255"/>
          <w:jc w:val="center"/>
        </w:trPr>
        <w:tc>
          <w:tcPr>
            <w:tcW w:w="5000" w:type="pct"/>
            <w:gridSpan w:val="3"/>
            <w:vAlign w:val="bottom"/>
          </w:tcPr>
          <w:p w14:paraId="04725136" w14:textId="77777777" w:rsidR="006F5A65" w:rsidRPr="006F5A65" w:rsidRDefault="006F5A65" w:rsidP="006F5A65">
            <w:pPr>
              <w:jc w:val="both"/>
            </w:pPr>
            <w:r w:rsidRPr="006F5A65">
              <w:t>Застройка зданиями, оборудованными внутренним водопроводом, канализацией:</w:t>
            </w:r>
          </w:p>
        </w:tc>
      </w:tr>
      <w:tr w:rsidR="006F5A65" w:rsidRPr="006F5A65" w14:paraId="41E31848" w14:textId="77777777" w:rsidTr="009137A9">
        <w:trPr>
          <w:trHeight w:val="255"/>
          <w:jc w:val="center"/>
        </w:trPr>
        <w:tc>
          <w:tcPr>
            <w:tcW w:w="2792" w:type="pct"/>
            <w:vAlign w:val="bottom"/>
          </w:tcPr>
          <w:p w14:paraId="5C31ACAA" w14:textId="77777777" w:rsidR="006F5A65" w:rsidRPr="006F5A65" w:rsidRDefault="006F5A65" w:rsidP="006F5A65">
            <w:r w:rsidRPr="006F5A65">
              <w:t>-  с ванными и местными водонагревателями.</w:t>
            </w:r>
          </w:p>
        </w:tc>
        <w:tc>
          <w:tcPr>
            <w:tcW w:w="1206" w:type="pct"/>
            <w:vAlign w:val="center"/>
          </w:tcPr>
          <w:p w14:paraId="78B9CD59" w14:textId="77777777" w:rsidR="006F5A65" w:rsidRPr="006F5A65" w:rsidRDefault="006F5A65" w:rsidP="006F5A65">
            <w:pPr>
              <w:jc w:val="both"/>
            </w:pPr>
            <w:r w:rsidRPr="006F5A65">
              <w:t>160</w:t>
            </w:r>
          </w:p>
        </w:tc>
        <w:tc>
          <w:tcPr>
            <w:tcW w:w="1002" w:type="pct"/>
            <w:vAlign w:val="center"/>
          </w:tcPr>
          <w:p w14:paraId="0B07B623" w14:textId="77777777" w:rsidR="006F5A65" w:rsidRPr="006F5A65" w:rsidRDefault="006F5A65" w:rsidP="006F5A65">
            <w:pPr>
              <w:jc w:val="both"/>
            </w:pPr>
            <w:r w:rsidRPr="006F5A65">
              <w:t>180</w:t>
            </w:r>
          </w:p>
        </w:tc>
      </w:tr>
    </w:tbl>
    <w:p w14:paraId="40276B81" w14:textId="77777777" w:rsidR="006F5A65" w:rsidRPr="006F5A65" w:rsidRDefault="006F5A65" w:rsidP="006F5A65">
      <w:pPr>
        <w:ind w:firstLine="709"/>
        <w:jc w:val="both"/>
        <w:rPr>
          <w:sz w:val="26"/>
          <w:szCs w:val="26"/>
        </w:rPr>
      </w:pPr>
      <w:bookmarkStart w:id="9" w:name="_Toc151186809"/>
      <w:r w:rsidRPr="006F5A65">
        <w:rPr>
          <w:sz w:val="26"/>
          <w:szCs w:val="26"/>
        </w:rPr>
        <w:t xml:space="preserve">Учитывая планируемые показатели по числу населения поселка, водопотребление на первую очередь увеличится до 0,92 тыс.м3/сут., на расчетный срок –до 1,05тыс. м3/сут. </w:t>
      </w:r>
    </w:p>
    <w:p w14:paraId="43541C8A" w14:textId="77777777" w:rsidR="006F5A65" w:rsidRPr="006F5A65" w:rsidRDefault="006F5A65" w:rsidP="006F5A65">
      <w:pPr>
        <w:ind w:firstLine="709"/>
        <w:jc w:val="both"/>
        <w:rPr>
          <w:sz w:val="26"/>
          <w:szCs w:val="26"/>
        </w:rPr>
      </w:pPr>
      <w:r w:rsidRPr="006F5A65">
        <w:rPr>
          <w:sz w:val="26"/>
          <w:szCs w:val="26"/>
        </w:rPr>
        <w:t>Водоснабжение жилых и производственных зон в поселке Демьяново ведется посредством объединенного хозяйственно-питьевого и противопожарного водопровода низкого давления.</w:t>
      </w:r>
    </w:p>
    <w:p w14:paraId="0CD7AA76" w14:textId="77777777" w:rsidR="006F5A65" w:rsidRPr="006F5A65" w:rsidRDefault="006F5A65" w:rsidP="006F5A65">
      <w:pPr>
        <w:ind w:firstLine="709"/>
        <w:jc w:val="both"/>
        <w:rPr>
          <w:sz w:val="26"/>
          <w:szCs w:val="26"/>
        </w:rPr>
      </w:pPr>
      <w:r w:rsidRPr="006F5A65">
        <w:rPr>
          <w:sz w:val="26"/>
          <w:szCs w:val="26"/>
        </w:rPr>
        <w:t>Разводящая сеть поселка кольцевая с установленными на ней пожарными гидрантами и водозаборными колонками. Водопроводные сети проложены вдоль улиц  преимущественно в границах красных линий.</w:t>
      </w:r>
    </w:p>
    <w:p w14:paraId="48B3198E" w14:textId="77777777" w:rsidR="006F5A65" w:rsidRPr="006F5A65" w:rsidRDefault="006F5A65" w:rsidP="006F5A65">
      <w:pPr>
        <w:jc w:val="both"/>
        <w:rPr>
          <w:sz w:val="26"/>
          <w:szCs w:val="26"/>
        </w:rPr>
      </w:pPr>
    </w:p>
    <w:p w14:paraId="19E82844" w14:textId="77777777" w:rsidR="006F5A65" w:rsidRPr="006F5A65" w:rsidRDefault="006F5A65" w:rsidP="006F5A65">
      <w:pPr>
        <w:jc w:val="both"/>
        <w:rPr>
          <w:b/>
          <w:sz w:val="26"/>
          <w:szCs w:val="26"/>
        </w:rPr>
      </w:pPr>
      <w:r w:rsidRPr="006F5A65">
        <w:rPr>
          <w:b/>
          <w:sz w:val="26"/>
          <w:szCs w:val="26"/>
        </w:rPr>
        <w:t>2. Промышленность</w:t>
      </w:r>
      <w:bookmarkEnd w:id="9"/>
    </w:p>
    <w:p w14:paraId="7A5D7DB5" w14:textId="77777777" w:rsidR="006F5A65" w:rsidRDefault="006F5A65" w:rsidP="006F5A65">
      <w:pPr>
        <w:ind w:firstLine="709"/>
        <w:jc w:val="both"/>
        <w:rPr>
          <w:sz w:val="26"/>
          <w:szCs w:val="26"/>
        </w:rPr>
      </w:pPr>
      <w:r w:rsidRPr="006F5A65">
        <w:rPr>
          <w:sz w:val="26"/>
          <w:szCs w:val="26"/>
        </w:rPr>
        <w:t xml:space="preserve">Водоснабжение промышленных предприятий осуществляется водозабором из р. Юг.  Общее водопотребление на </w:t>
      </w:r>
      <w:smartTag w:uri="urn:schemas-microsoft-com:office:smarttags" w:element="metricconverter">
        <w:smartTagPr>
          <w:attr w:name="ProductID" w:val="2009 г"/>
        </w:smartTagPr>
        <w:r w:rsidRPr="006F5A65">
          <w:rPr>
            <w:sz w:val="26"/>
            <w:szCs w:val="26"/>
          </w:rPr>
          <w:t>2009 г</w:t>
        </w:r>
      </w:smartTag>
      <w:r w:rsidRPr="006F5A65">
        <w:rPr>
          <w:sz w:val="26"/>
          <w:szCs w:val="26"/>
        </w:rPr>
        <w:t xml:space="preserve">. составило 5,34 тыс. м3/год. </w:t>
      </w:r>
    </w:p>
    <w:p w14:paraId="6FAC941E" w14:textId="77777777" w:rsidR="006F5A65" w:rsidRPr="006F5A65" w:rsidRDefault="006F5A65" w:rsidP="006F5A65">
      <w:pPr>
        <w:ind w:firstLine="709"/>
        <w:jc w:val="both"/>
        <w:rPr>
          <w:sz w:val="16"/>
          <w:szCs w:val="16"/>
        </w:rPr>
      </w:pPr>
    </w:p>
    <w:p w14:paraId="4ABB3D68" w14:textId="77777777" w:rsidR="006F5A65" w:rsidRPr="006F5A65" w:rsidRDefault="006F5A65" w:rsidP="006F5A65">
      <w:pPr>
        <w:ind w:firstLine="709"/>
        <w:jc w:val="both"/>
        <w:rPr>
          <w:sz w:val="26"/>
          <w:szCs w:val="26"/>
        </w:rPr>
      </w:pPr>
      <w:r w:rsidRPr="006F5A65">
        <w:rPr>
          <w:sz w:val="26"/>
          <w:szCs w:val="26"/>
        </w:rPr>
        <w:t xml:space="preserve">Прогнозные потребные расходы воды на производственные нужды определены на основании анализа существующего водопотребления и приняты как 3% от потребления населения, а именно 27,6м3/сут(на 1 очередь), 31,5м3/сут(на расчетный срок). </w:t>
      </w:r>
    </w:p>
    <w:p w14:paraId="0C2F9806" w14:textId="77777777" w:rsidR="006F5A65" w:rsidRDefault="006F5A65" w:rsidP="006F5A65">
      <w:pPr>
        <w:ind w:firstLine="709"/>
        <w:jc w:val="both"/>
        <w:rPr>
          <w:sz w:val="26"/>
          <w:szCs w:val="26"/>
        </w:rPr>
      </w:pPr>
    </w:p>
    <w:p w14:paraId="18E7DE79" w14:textId="77777777" w:rsidR="006F5A65" w:rsidRDefault="006F5A65" w:rsidP="006F5A65">
      <w:pPr>
        <w:ind w:firstLine="709"/>
        <w:jc w:val="both"/>
        <w:rPr>
          <w:sz w:val="26"/>
          <w:szCs w:val="26"/>
        </w:rPr>
      </w:pPr>
    </w:p>
    <w:p w14:paraId="124E7597" w14:textId="77777777" w:rsidR="006F5A65" w:rsidRDefault="006F5A65" w:rsidP="006F5A65">
      <w:pPr>
        <w:ind w:firstLine="709"/>
        <w:jc w:val="both"/>
        <w:rPr>
          <w:sz w:val="26"/>
          <w:szCs w:val="26"/>
        </w:rPr>
      </w:pPr>
    </w:p>
    <w:p w14:paraId="6701ED15" w14:textId="77777777" w:rsidR="006F5A65" w:rsidRDefault="006F5A65" w:rsidP="006F5A65">
      <w:pPr>
        <w:ind w:firstLine="709"/>
        <w:jc w:val="both"/>
        <w:rPr>
          <w:sz w:val="26"/>
          <w:szCs w:val="26"/>
        </w:rPr>
      </w:pPr>
    </w:p>
    <w:p w14:paraId="4FF1268E" w14:textId="77777777" w:rsidR="006F5A65" w:rsidRDefault="006F5A65" w:rsidP="006F5A65">
      <w:pPr>
        <w:ind w:firstLine="709"/>
        <w:jc w:val="both"/>
        <w:rPr>
          <w:sz w:val="26"/>
          <w:szCs w:val="26"/>
        </w:rPr>
      </w:pPr>
      <w:r w:rsidRPr="006F5A65">
        <w:rPr>
          <w:sz w:val="26"/>
          <w:szCs w:val="26"/>
        </w:rPr>
        <w:t xml:space="preserve">Соответственно при существующей водозаборной сети мощностью 26,352 тыс. м3/сут, обустройство новых водозаборов исключительно  для промышленных нужд,  не предусмотрено. </w:t>
      </w:r>
    </w:p>
    <w:p w14:paraId="7160ECF3" w14:textId="77777777" w:rsidR="006F5A65" w:rsidRPr="006F5A65" w:rsidRDefault="006F5A65" w:rsidP="006F5A65">
      <w:pPr>
        <w:ind w:firstLine="709"/>
        <w:jc w:val="both"/>
        <w:rPr>
          <w:sz w:val="26"/>
          <w:szCs w:val="26"/>
        </w:rPr>
      </w:pPr>
    </w:p>
    <w:p w14:paraId="2E6F1E8A" w14:textId="77777777" w:rsidR="006F5A65" w:rsidRPr="006F5A65" w:rsidRDefault="006F5A65" w:rsidP="006F5A65">
      <w:pPr>
        <w:jc w:val="both"/>
        <w:rPr>
          <w:b/>
          <w:sz w:val="26"/>
          <w:szCs w:val="26"/>
        </w:rPr>
      </w:pPr>
      <w:bookmarkStart w:id="10" w:name="_Toc151186810"/>
      <w:r w:rsidRPr="006F5A65">
        <w:rPr>
          <w:b/>
          <w:sz w:val="26"/>
          <w:szCs w:val="26"/>
        </w:rPr>
        <w:t>3. Пожарные расходы воды</w:t>
      </w:r>
      <w:bookmarkEnd w:id="10"/>
    </w:p>
    <w:p w14:paraId="77F35C23" w14:textId="77777777" w:rsidR="006F5A65" w:rsidRPr="006F5A65" w:rsidRDefault="006F5A65" w:rsidP="006F5A65">
      <w:pPr>
        <w:ind w:firstLine="709"/>
        <w:jc w:val="both"/>
        <w:rPr>
          <w:sz w:val="26"/>
          <w:szCs w:val="26"/>
        </w:rPr>
      </w:pPr>
      <w:r w:rsidRPr="006F5A65">
        <w:rPr>
          <w:sz w:val="26"/>
          <w:szCs w:val="26"/>
        </w:rPr>
        <w:t>Система водоснабжения принимается хозяйственно-питьевая, противопожарная низкого давления с тушением пожаров с помощью автонасосов из пожарных гидрантов, пожарных водоемов.</w:t>
      </w:r>
    </w:p>
    <w:p w14:paraId="4E2299E8" w14:textId="77777777" w:rsidR="006F5A65" w:rsidRPr="006F5A65" w:rsidRDefault="006F5A65" w:rsidP="006F5A65">
      <w:pPr>
        <w:ind w:firstLine="709"/>
        <w:jc w:val="both"/>
        <w:rPr>
          <w:sz w:val="26"/>
          <w:szCs w:val="26"/>
        </w:rPr>
      </w:pPr>
      <w:r w:rsidRPr="006F5A65">
        <w:rPr>
          <w:sz w:val="26"/>
          <w:szCs w:val="26"/>
        </w:rPr>
        <w:t>В соответствии со СНиП 2.04.02-84* «Водоснабжение и наружные сети» и СНиП 2.08.02-89* «Общественные здания и сооружения» на первую очередь и расчетный срок принимаются:</w:t>
      </w:r>
    </w:p>
    <w:p w14:paraId="20774867" w14:textId="77777777" w:rsidR="006F5A65" w:rsidRPr="006F5A65" w:rsidRDefault="006F5A65" w:rsidP="006F5A65">
      <w:pPr>
        <w:jc w:val="right"/>
        <w:rPr>
          <w:sz w:val="26"/>
          <w:szCs w:val="26"/>
        </w:rPr>
      </w:pPr>
      <w:r w:rsidRPr="006F5A65">
        <w:rPr>
          <w:sz w:val="26"/>
          <w:szCs w:val="26"/>
        </w:rPr>
        <w:t>Таблица №1</w:t>
      </w:r>
      <w:r>
        <w:rPr>
          <w:sz w:val="26"/>
          <w:szCs w:val="26"/>
        </w:rPr>
        <w:t>5</w:t>
      </w:r>
    </w:p>
    <w:tbl>
      <w:tblPr>
        <w:tblW w:w="46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1"/>
        <w:gridCol w:w="3319"/>
      </w:tblGrid>
      <w:tr w:rsidR="006F5A65" w:rsidRPr="006F5A65" w14:paraId="57A76CCA" w14:textId="77777777" w:rsidTr="009137A9">
        <w:trPr>
          <w:trHeight w:val="433"/>
          <w:jc w:val="center"/>
        </w:trPr>
        <w:tc>
          <w:tcPr>
            <w:tcW w:w="3192" w:type="pct"/>
            <w:vAlign w:val="center"/>
          </w:tcPr>
          <w:p w14:paraId="1B215935" w14:textId="77777777" w:rsidR="006F5A65" w:rsidRPr="006F5A65" w:rsidRDefault="006F5A65" w:rsidP="006F5A65">
            <w:pPr>
              <w:jc w:val="center"/>
            </w:pPr>
            <w:r w:rsidRPr="006F5A65">
              <w:t>Наименование</w:t>
            </w:r>
          </w:p>
        </w:tc>
        <w:tc>
          <w:tcPr>
            <w:tcW w:w="1808" w:type="pct"/>
            <w:vAlign w:val="center"/>
          </w:tcPr>
          <w:p w14:paraId="69680C29" w14:textId="77777777" w:rsidR="006F5A65" w:rsidRPr="006F5A65" w:rsidRDefault="006F5A65" w:rsidP="006F5A65">
            <w:pPr>
              <w:jc w:val="center"/>
            </w:pPr>
            <w:r w:rsidRPr="006F5A65">
              <w:t>Принятая величина</w:t>
            </w:r>
          </w:p>
        </w:tc>
      </w:tr>
      <w:tr w:rsidR="006F5A65" w:rsidRPr="006F5A65" w14:paraId="7F206223" w14:textId="77777777" w:rsidTr="009137A9">
        <w:trPr>
          <w:trHeight w:hRule="exact" w:val="397"/>
          <w:jc w:val="center"/>
        </w:trPr>
        <w:tc>
          <w:tcPr>
            <w:tcW w:w="3192" w:type="pct"/>
            <w:vAlign w:val="center"/>
          </w:tcPr>
          <w:p w14:paraId="4D0570CD" w14:textId="77777777" w:rsidR="006F5A65" w:rsidRPr="006F5A65" w:rsidRDefault="006F5A65" w:rsidP="006F5A65">
            <w:pPr>
              <w:jc w:val="both"/>
            </w:pPr>
            <w:r w:rsidRPr="006F5A65">
              <w:t>количество одновременных наружных пожаров</w:t>
            </w:r>
          </w:p>
        </w:tc>
        <w:tc>
          <w:tcPr>
            <w:tcW w:w="1808" w:type="pct"/>
            <w:vAlign w:val="center"/>
          </w:tcPr>
          <w:p w14:paraId="64C54622" w14:textId="77777777" w:rsidR="006F5A65" w:rsidRPr="006F5A65" w:rsidRDefault="006F5A65" w:rsidP="006F5A65">
            <w:pPr>
              <w:jc w:val="both"/>
            </w:pPr>
            <w:r w:rsidRPr="006F5A65">
              <w:t>1 пожар</w:t>
            </w:r>
          </w:p>
        </w:tc>
      </w:tr>
      <w:tr w:rsidR="006F5A65" w:rsidRPr="006F5A65" w14:paraId="071889D5" w14:textId="77777777" w:rsidTr="009137A9">
        <w:trPr>
          <w:trHeight w:hRule="exact" w:val="397"/>
          <w:jc w:val="center"/>
        </w:trPr>
        <w:tc>
          <w:tcPr>
            <w:tcW w:w="3192" w:type="pct"/>
            <w:vAlign w:val="center"/>
          </w:tcPr>
          <w:p w14:paraId="1861C61D" w14:textId="77777777" w:rsidR="006F5A65" w:rsidRPr="006F5A65" w:rsidRDefault="006F5A65" w:rsidP="006F5A65">
            <w:pPr>
              <w:jc w:val="both"/>
            </w:pPr>
            <w:r w:rsidRPr="006F5A65">
              <w:t>расход воды на один наружный пожар</w:t>
            </w:r>
          </w:p>
        </w:tc>
        <w:tc>
          <w:tcPr>
            <w:tcW w:w="1808" w:type="pct"/>
            <w:vAlign w:val="center"/>
          </w:tcPr>
          <w:p w14:paraId="79FA0180" w14:textId="77777777" w:rsidR="006F5A65" w:rsidRPr="006F5A65" w:rsidRDefault="006F5A65" w:rsidP="006F5A65">
            <w:pPr>
              <w:jc w:val="both"/>
            </w:pPr>
            <w:r w:rsidRPr="006F5A65">
              <w:t>15 л/с(промзона)</w:t>
            </w:r>
          </w:p>
        </w:tc>
      </w:tr>
      <w:tr w:rsidR="006F5A65" w:rsidRPr="006F5A65" w14:paraId="464194D4" w14:textId="77777777" w:rsidTr="006F5A65">
        <w:trPr>
          <w:trHeight w:hRule="exact" w:val="533"/>
          <w:jc w:val="center"/>
        </w:trPr>
        <w:tc>
          <w:tcPr>
            <w:tcW w:w="3192" w:type="pct"/>
            <w:vAlign w:val="center"/>
          </w:tcPr>
          <w:p w14:paraId="536C6D72" w14:textId="77777777" w:rsidR="006F5A65" w:rsidRPr="006F5A65" w:rsidRDefault="006F5A65" w:rsidP="006F5A65">
            <w:pPr>
              <w:jc w:val="both"/>
            </w:pPr>
            <w:r w:rsidRPr="006F5A65">
              <w:t>количество одновременных внутренних пожаров</w:t>
            </w:r>
          </w:p>
        </w:tc>
        <w:tc>
          <w:tcPr>
            <w:tcW w:w="1808" w:type="pct"/>
            <w:vAlign w:val="center"/>
          </w:tcPr>
          <w:p w14:paraId="01AF89AE" w14:textId="77777777" w:rsidR="006F5A65" w:rsidRPr="006F5A65" w:rsidRDefault="006F5A65" w:rsidP="006F5A65">
            <w:pPr>
              <w:jc w:val="both"/>
            </w:pPr>
            <w:r w:rsidRPr="006F5A65">
              <w:t>1 пожар в общественном здании</w:t>
            </w:r>
          </w:p>
        </w:tc>
      </w:tr>
      <w:tr w:rsidR="006F5A65" w:rsidRPr="006F5A65" w14:paraId="62772712" w14:textId="77777777" w:rsidTr="006F5A65">
        <w:trPr>
          <w:trHeight w:hRule="exact" w:val="666"/>
          <w:jc w:val="center"/>
        </w:trPr>
        <w:tc>
          <w:tcPr>
            <w:tcW w:w="3192" w:type="pct"/>
            <w:vAlign w:val="center"/>
          </w:tcPr>
          <w:p w14:paraId="5CF760D5" w14:textId="77777777" w:rsidR="006F5A65" w:rsidRPr="006F5A65" w:rsidRDefault="006F5A65" w:rsidP="006F5A65">
            <w:pPr>
              <w:jc w:val="both"/>
            </w:pPr>
            <w:r w:rsidRPr="006F5A65">
              <w:t>расход воды на один внутренний пожар (здание клуба)</w:t>
            </w:r>
          </w:p>
        </w:tc>
        <w:tc>
          <w:tcPr>
            <w:tcW w:w="1808" w:type="pct"/>
            <w:vAlign w:val="center"/>
          </w:tcPr>
          <w:p w14:paraId="194AB7BA" w14:textId="77777777" w:rsidR="006F5A65" w:rsidRPr="006F5A65" w:rsidRDefault="006F5A65" w:rsidP="006F5A65">
            <w:pPr>
              <w:jc w:val="both"/>
            </w:pPr>
            <w:r w:rsidRPr="006F5A65">
              <w:t>5 л/с</w:t>
            </w:r>
          </w:p>
        </w:tc>
      </w:tr>
    </w:tbl>
    <w:p w14:paraId="1022C8D7" w14:textId="77777777" w:rsidR="006F5A65" w:rsidRDefault="006F5A65" w:rsidP="006F5A65">
      <w:pPr>
        <w:jc w:val="both"/>
        <w:rPr>
          <w:sz w:val="26"/>
          <w:szCs w:val="26"/>
        </w:rPr>
      </w:pPr>
    </w:p>
    <w:p w14:paraId="217F97C8" w14:textId="77777777" w:rsidR="006F5A65" w:rsidRPr="006F5A65" w:rsidRDefault="006F5A65" w:rsidP="006F5A65">
      <w:pPr>
        <w:ind w:firstLine="709"/>
        <w:jc w:val="both"/>
        <w:rPr>
          <w:sz w:val="26"/>
          <w:szCs w:val="26"/>
        </w:rPr>
      </w:pPr>
      <w:r w:rsidRPr="006F5A65">
        <w:rPr>
          <w:sz w:val="26"/>
          <w:szCs w:val="26"/>
        </w:rPr>
        <w:t>Исходя из количества населения и характера застройки поселка, для наружного пожаротушения принят расход 15л/сек, для внутреннего - 5л/с.</w:t>
      </w:r>
    </w:p>
    <w:p w14:paraId="36EE858F" w14:textId="77777777" w:rsidR="006F5A65" w:rsidRDefault="006F5A65" w:rsidP="006F5A65">
      <w:pPr>
        <w:ind w:firstLine="709"/>
        <w:jc w:val="both"/>
        <w:rPr>
          <w:sz w:val="26"/>
          <w:szCs w:val="26"/>
        </w:rPr>
      </w:pPr>
      <w:r w:rsidRPr="006F5A65">
        <w:rPr>
          <w:sz w:val="26"/>
          <w:szCs w:val="26"/>
        </w:rPr>
        <w:t>Сегодня на территории поселения имеется 55 пожарных водоемов (в дер. Алебино, Вайканица, Анфалово, Дорожаица пожарная техника оснащена мотопомпами)</w:t>
      </w:r>
      <w:r>
        <w:rPr>
          <w:sz w:val="26"/>
          <w:szCs w:val="26"/>
        </w:rPr>
        <w:t>.</w:t>
      </w:r>
      <w:r w:rsidRPr="006F5A65">
        <w:rPr>
          <w:sz w:val="26"/>
          <w:szCs w:val="26"/>
        </w:rPr>
        <w:t xml:space="preserve">  Дополнительно  генпланом предусматривается строительство 3 пожарных водоемов:</w:t>
      </w:r>
      <w:r>
        <w:rPr>
          <w:sz w:val="26"/>
          <w:szCs w:val="26"/>
        </w:rPr>
        <w:tab/>
      </w:r>
      <w:r>
        <w:rPr>
          <w:sz w:val="26"/>
          <w:szCs w:val="26"/>
        </w:rPr>
        <w:tab/>
      </w:r>
    </w:p>
    <w:p w14:paraId="778697BC" w14:textId="77777777" w:rsidR="006F5A65" w:rsidRPr="006F5A65" w:rsidRDefault="006F5A65" w:rsidP="006F5A65">
      <w:pPr>
        <w:spacing w:line="360" w:lineRule="auto"/>
        <w:ind w:firstLine="709"/>
        <w:jc w:val="both"/>
        <w:rPr>
          <w:sz w:val="26"/>
          <w:szCs w:val="26"/>
        </w:rPr>
      </w:pPr>
      <w:r w:rsidRPr="006F5A65">
        <w:rPr>
          <w:sz w:val="26"/>
          <w:szCs w:val="26"/>
        </w:rPr>
        <w:t>- микрорайон «Кремешки» - 2 пожводоема;</w:t>
      </w:r>
    </w:p>
    <w:p w14:paraId="017810DF" w14:textId="77777777" w:rsidR="006F5A65" w:rsidRPr="006F5A65" w:rsidRDefault="006F5A65" w:rsidP="006F5A65">
      <w:pPr>
        <w:spacing w:line="360" w:lineRule="auto"/>
        <w:ind w:firstLine="709"/>
        <w:jc w:val="both"/>
        <w:rPr>
          <w:sz w:val="26"/>
          <w:szCs w:val="26"/>
        </w:rPr>
      </w:pPr>
      <w:r w:rsidRPr="006F5A65">
        <w:rPr>
          <w:sz w:val="26"/>
          <w:szCs w:val="26"/>
        </w:rPr>
        <w:t xml:space="preserve">- район пересечения ул. Центральной (д. №44, 45), ул. Набережной (д.№. 21, 23) и ул. Трактовой. </w:t>
      </w:r>
    </w:p>
    <w:p w14:paraId="762BDB01" w14:textId="77777777" w:rsidR="006F5A65" w:rsidRPr="006F5A65" w:rsidRDefault="006F5A65" w:rsidP="006F5A65">
      <w:pPr>
        <w:jc w:val="both"/>
        <w:rPr>
          <w:sz w:val="26"/>
          <w:szCs w:val="26"/>
        </w:rPr>
      </w:pPr>
      <w:bookmarkStart w:id="11" w:name="_Toc151186812"/>
    </w:p>
    <w:p w14:paraId="0B7DA4B6" w14:textId="77777777" w:rsidR="006F5A65" w:rsidRPr="006F5A65" w:rsidRDefault="006F5A65" w:rsidP="006F5A65">
      <w:pPr>
        <w:jc w:val="center"/>
        <w:rPr>
          <w:b/>
          <w:sz w:val="26"/>
          <w:szCs w:val="26"/>
        </w:rPr>
      </w:pPr>
      <w:r w:rsidRPr="006F5A65">
        <w:rPr>
          <w:b/>
          <w:sz w:val="26"/>
          <w:szCs w:val="26"/>
        </w:rPr>
        <w:t>Зоны санитарной охраны источников водоснабжения</w:t>
      </w:r>
      <w:bookmarkEnd w:id="11"/>
    </w:p>
    <w:p w14:paraId="6E2495FB" w14:textId="77777777" w:rsidR="006F5A65" w:rsidRPr="006F5A65" w:rsidRDefault="006F5A65" w:rsidP="006F5A65">
      <w:pPr>
        <w:ind w:firstLine="709"/>
        <w:jc w:val="both"/>
        <w:rPr>
          <w:sz w:val="26"/>
          <w:szCs w:val="26"/>
        </w:rPr>
      </w:pPr>
      <w:r w:rsidRPr="006F5A65">
        <w:rPr>
          <w:sz w:val="26"/>
          <w:szCs w:val="26"/>
        </w:rPr>
        <w:t>В целях предохранения источников водоснабжения от возможного загрязнения в соответствии с требованиями СанПиН 2.1.4.1110-02 «Зоны санитарной охраны источников водоснабжения и водопроводов питьевого назначения» предусматривается организация зон санитарной охраны из трех поясов.</w:t>
      </w:r>
    </w:p>
    <w:p w14:paraId="0C9AC369" w14:textId="77777777" w:rsidR="006F5A65" w:rsidRPr="006F5A65" w:rsidRDefault="006F5A65" w:rsidP="006F5A65">
      <w:pPr>
        <w:jc w:val="both"/>
        <w:rPr>
          <w:b/>
          <w:i/>
          <w:sz w:val="26"/>
          <w:szCs w:val="26"/>
        </w:rPr>
      </w:pPr>
      <w:r w:rsidRPr="006F5A65">
        <w:rPr>
          <w:b/>
          <w:i/>
          <w:sz w:val="26"/>
          <w:szCs w:val="26"/>
        </w:rPr>
        <w:t>Для подземного водозабора:</w:t>
      </w:r>
    </w:p>
    <w:p w14:paraId="28474520" w14:textId="77777777" w:rsidR="006F5A65" w:rsidRPr="006F5A65" w:rsidRDefault="006F5A65" w:rsidP="006F5A65">
      <w:pPr>
        <w:ind w:firstLine="709"/>
        <w:jc w:val="both"/>
        <w:rPr>
          <w:sz w:val="26"/>
          <w:szCs w:val="26"/>
        </w:rPr>
      </w:pPr>
      <w:r w:rsidRPr="006F5A65">
        <w:rPr>
          <w:sz w:val="26"/>
          <w:szCs w:val="26"/>
        </w:rPr>
        <w:t>1-й пояс – радиус зоны санитарной охраны вокруг скважин принимается 30-</w:t>
      </w:r>
      <w:smartTag w:uri="urn:schemas-microsoft-com:office:smarttags" w:element="metricconverter">
        <w:smartTagPr>
          <w:attr w:name="ProductID" w:val="50 м"/>
        </w:smartTagPr>
        <w:r w:rsidRPr="006F5A65">
          <w:rPr>
            <w:sz w:val="26"/>
            <w:szCs w:val="26"/>
          </w:rPr>
          <w:t>50 м</w:t>
        </w:r>
      </w:smartTag>
      <w:r w:rsidRPr="006F5A65">
        <w:rPr>
          <w:sz w:val="26"/>
          <w:szCs w:val="26"/>
        </w:rPr>
        <w:t>. Зона ограждается забором, в ней запрещается пребывание посторонних людей.</w:t>
      </w:r>
    </w:p>
    <w:p w14:paraId="51339605" w14:textId="77777777" w:rsidR="006F5A65" w:rsidRPr="006F5A65" w:rsidRDefault="006F5A65" w:rsidP="006F5A65">
      <w:pPr>
        <w:ind w:firstLine="709"/>
        <w:jc w:val="both"/>
        <w:rPr>
          <w:sz w:val="26"/>
          <w:szCs w:val="26"/>
        </w:rPr>
      </w:pPr>
      <w:r w:rsidRPr="006F5A65">
        <w:rPr>
          <w:sz w:val="26"/>
          <w:szCs w:val="26"/>
        </w:rPr>
        <w:t>2-й и 3-й пояса – положение расчетных границ зон санитарной охраны определяется расчетным путем, соответственно на 400 суток выживаемости бактерий в условиях подземного водозабора и срока амортизации, с учетом времени движения стойкого загрязнения от границы зон санитарной охраны.</w:t>
      </w:r>
    </w:p>
    <w:p w14:paraId="430F1CE7" w14:textId="77777777" w:rsidR="006F5A65" w:rsidRPr="006F5A65" w:rsidRDefault="006F5A65" w:rsidP="006F5A65">
      <w:pPr>
        <w:ind w:firstLine="709"/>
        <w:jc w:val="both"/>
        <w:rPr>
          <w:sz w:val="26"/>
          <w:szCs w:val="26"/>
        </w:rPr>
      </w:pPr>
      <w:r w:rsidRPr="006F5A65">
        <w:rPr>
          <w:sz w:val="26"/>
          <w:szCs w:val="26"/>
        </w:rPr>
        <w:t>На всех водозаборах должны быть проведены мероприятия в соответствии с требованиями выполненного проекта ЗСО и СанПиН 2.1.4.1110-02.</w:t>
      </w:r>
    </w:p>
    <w:p w14:paraId="35D490A7" w14:textId="77777777" w:rsidR="006F5A65" w:rsidRDefault="006F5A65" w:rsidP="006F5A65">
      <w:pPr>
        <w:ind w:firstLine="709"/>
        <w:jc w:val="both"/>
        <w:rPr>
          <w:sz w:val="26"/>
          <w:szCs w:val="26"/>
        </w:rPr>
      </w:pPr>
    </w:p>
    <w:p w14:paraId="36BE1C21" w14:textId="77777777" w:rsidR="006F5A65" w:rsidRDefault="006F5A65" w:rsidP="006F5A65">
      <w:pPr>
        <w:ind w:firstLine="709"/>
        <w:jc w:val="both"/>
        <w:rPr>
          <w:sz w:val="26"/>
          <w:szCs w:val="26"/>
        </w:rPr>
      </w:pPr>
    </w:p>
    <w:p w14:paraId="3649E013" w14:textId="77777777" w:rsidR="006F5A65" w:rsidRDefault="006F5A65" w:rsidP="006F5A65">
      <w:pPr>
        <w:ind w:firstLine="709"/>
        <w:jc w:val="both"/>
        <w:rPr>
          <w:sz w:val="26"/>
          <w:szCs w:val="26"/>
        </w:rPr>
      </w:pPr>
    </w:p>
    <w:p w14:paraId="4B261AAF" w14:textId="77777777" w:rsidR="006F5A65" w:rsidRPr="006F5A65" w:rsidRDefault="006F5A65" w:rsidP="006F5A65">
      <w:pPr>
        <w:ind w:firstLine="709"/>
        <w:jc w:val="both"/>
        <w:rPr>
          <w:sz w:val="26"/>
          <w:szCs w:val="26"/>
        </w:rPr>
      </w:pPr>
      <w:r w:rsidRPr="006F5A65">
        <w:rPr>
          <w:sz w:val="26"/>
          <w:szCs w:val="26"/>
        </w:rPr>
        <w:t>Зоны санитарной охраны должны быть уточнены специальным проектом, который должен быть заказан в ближайшее время в специализированной организации.</w:t>
      </w:r>
    </w:p>
    <w:p w14:paraId="0FDA86FD" w14:textId="77777777" w:rsidR="006F5A65" w:rsidRDefault="006F5A65" w:rsidP="00AD5754">
      <w:pPr>
        <w:jc w:val="center"/>
        <w:rPr>
          <w:b/>
          <w:sz w:val="28"/>
          <w:szCs w:val="28"/>
        </w:rPr>
      </w:pPr>
      <w:bookmarkStart w:id="12" w:name="_Toc151186813"/>
      <w:r w:rsidRPr="00AD5754">
        <w:rPr>
          <w:b/>
          <w:sz w:val="28"/>
          <w:szCs w:val="28"/>
        </w:rPr>
        <w:t>Схема водоснабжения</w:t>
      </w:r>
      <w:bookmarkEnd w:id="12"/>
    </w:p>
    <w:p w14:paraId="4D796277" w14:textId="77777777" w:rsidR="00AD5754" w:rsidRPr="00AD5754" w:rsidRDefault="00AD5754" w:rsidP="00AD5754">
      <w:pPr>
        <w:jc w:val="center"/>
        <w:rPr>
          <w:b/>
          <w:sz w:val="28"/>
          <w:szCs w:val="28"/>
        </w:rPr>
      </w:pPr>
    </w:p>
    <w:p w14:paraId="44C33ECE" w14:textId="77777777" w:rsidR="006F5A65" w:rsidRPr="006F5A65" w:rsidRDefault="006F5A65" w:rsidP="00AD5754">
      <w:pPr>
        <w:ind w:firstLine="709"/>
        <w:jc w:val="both"/>
        <w:rPr>
          <w:sz w:val="26"/>
          <w:szCs w:val="26"/>
        </w:rPr>
      </w:pPr>
      <w:r w:rsidRPr="006F5A65">
        <w:rPr>
          <w:sz w:val="26"/>
          <w:szCs w:val="26"/>
        </w:rPr>
        <w:t xml:space="preserve">Проектом предусматривается дальнейшее развитие централизованной системы водоснабжения в городском поселении. Источником водоснабжения будут служить подземные воды. </w:t>
      </w:r>
    </w:p>
    <w:p w14:paraId="114D3AEF" w14:textId="77777777" w:rsidR="006F5A65" w:rsidRPr="006F5A65" w:rsidRDefault="006F5A65" w:rsidP="00AD5754">
      <w:pPr>
        <w:ind w:firstLine="709"/>
        <w:jc w:val="both"/>
        <w:rPr>
          <w:sz w:val="26"/>
          <w:szCs w:val="26"/>
        </w:rPr>
      </w:pPr>
      <w:r w:rsidRPr="006F5A65">
        <w:rPr>
          <w:sz w:val="26"/>
          <w:szCs w:val="26"/>
        </w:rPr>
        <w:t>Система водоснабжения  принята низкого давления; категория по степени обеспеченности подачи воды – вторая.</w:t>
      </w:r>
    </w:p>
    <w:p w14:paraId="5ADA8AFC" w14:textId="77777777" w:rsidR="006F5A65" w:rsidRPr="006F5A65" w:rsidRDefault="006F5A65" w:rsidP="00AD5754">
      <w:pPr>
        <w:ind w:firstLine="709"/>
        <w:jc w:val="both"/>
        <w:rPr>
          <w:sz w:val="26"/>
          <w:szCs w:val="26"/>
        </w:rPr>
      </w:pPr>
      <w:r w:rsidRPr="006F5A65">
        <w:rPr>
          <w:sz w:val="26"/>
          <w:szCs w:val="26"/>
        </w:rPr>
        <w:t>Необходимо провести ремонт водоразборной сети, провести мероприятия на ЗСО источников водопроводов питьевого назначения в соответствие с СанПиН 2.1.4.1110-02.</w:t>
      </w:r>
    </w:p>
    <w:p w14:paraId="0D12CD2D" w14:textId="77777777" w:rsidR="006F5A65" w:rsidRPr="006F5A65" w:rsidRDefault="006F5A65" w:rsidP="00AD5754">
      <w:pPr>
        <w:ind w:firstLine="709"/>
        <w:jc w:val="both"/>
        <w:rPr>
          <w:sz w:val="26"/>
          <w:szCs w:val="26"/>
        </w:rPr>
      </w:pPr>
      <w:r w:rsidRPr="006F5A65">
        <w:rPr>
          <w:sz w:val="26"/>
          <w:szCs w:val="26"/>
        </w:rPr>
        <w:t xml:space="preserve">Пожаротушение предусмотрено из пожарных водоемов обустраиваемых на территории микрорайона и пожарных гидрантов, размещаемых через </w:t>
      </w:r>
      <w:smartTag w:uri="urn:schemas-microsoft-com:office:smarttags" w:element="metricconverter">
        <w:smartTagPr>
          <w:attr w:name="ProductID" w:val="200 м"/>
        </w:smartTagPr>
        <w:r w:rsidRPr="006F5A65">
          <w:rPr>
            <w:sz w:val="26"/>
            <w:szCs w:val="26"/>
          </w:rPr>
          <w:t>200 м</w:t>
        </w:r>
      </w:smartTag>
      <w:r w:rsidRPr="006F5A65">
        <w:rPr>
          <w:sz w:val="26"/>
          <w:szCs w:val="26"/>
        </w:rPr>
        <w:t>.</w:t>
      </w:r>
    </w:p>
    <w:p w14:paraId="2555F2D8" w14:textId="77777777" w:rsidR="006F5A65" w:rsidRPr="00AD5754" w:rsidRDefault="006F5A65" w:rsidP="00AD5754">
      <w:pPr>
        <w:ind w:firstLine="709"/>
        <w:jc w:val="both"/>
        <w:rPr>
          <w:b/>
          <w:sz w:val="26"/>
          <w:szCs w:val="26"/>
        </w:rPr>
      </w:pPr>
      <w:r w:rsidRPr="00AD5754">
        <w:rPr>
          <w:b/>
          <w:sz w:val="26"/>
          <w:szCs w:val="26"/>
        </w:rPr>
        <w:t>На первую очередь настоящим проектом предусматривается:</w:t>
      </w:r>
    </w:p>
    <w:p w14:paraId="6D52047C" w14:textId="77777777" w:rsidR="006F5A65" w:rsidRPr="006F5A65" w:rsidRDefault="00AD5754" w:rsidP="00AD5754">
      <w:pPr>
        <w:ind w:firstLine="709"/>
        <w:jc w:val="both"/>
        <w:rPr>
          <w:sz w:val="26"/>
          <w:szCs w:val="26"/>
        </w:rPr>
      </w:pPr>
      <w:r>
        <w:rPr>
          <w:sz w:val="26"/>
          <w:szCs w:val="26"/>
        </w:rPr>
        <w:t xml:space="preserve">- </w:t>
      </w:r>
      <w:r w:rsidR="006F5A65" w:rsidRPr="006F5A65">
        <w:rPr>
          <w:sz w:val="26"/>
          <w:szCs w:val="26"/>
        </w:rPr>
        <w:t xml:space="preserve">реконструкция системы трубопроводов </w:t>
      </w:r>
    </w:p>
    <w:p w14:paraId="7E82F5D7" w14:textId="77777777" w:rsidR="006F5A65" w:rsidRPr="006F5A65" w:rsidRDefault="00AD5754" w:rsidP="00AD5754">
      <w:pPr>
        <w:ind w:firstLine="709"/>
        <w:jc w:val="both"/>
        <w:rPr>
          <w:sz w:val="26"/>
          <w:szCs w:val="26"/>
        </w:rPr>
      </w:pPr>
      <w:r>
        <w:rPr>
          <w:sz w:val="26"/>
          <w:szCs w:val="26"/>
        </w:rPr>
        <w:t xml:space="preserve">- </w:t>
      </w:r>
      <w:r w:rsidR="006F5A65" w:rsidRPr="006F5A65">
        <w:rPr>
          <w:sz w:val="26"/>
          <w:szCs w:val="26"/>
        </w:rPr>
        <w:t>оборудование существующих скважин в соответствии с требованиями СНиП 2.04.02-84* «Водоснабжение. Наружные сети и сооружения» и СанПиН 2.1.4.1110-02 «Зоны санитарной охраны источников водоснабжения и водопроводов хозяйственно-питьевого назначения»;</w:t>
      </w:r>
    </w:p>
    <w:p w14:paraId="011E2F6C" w14:textId="77777777" w:rsidR="006F5A65" w:rsidRPr="006F5A65" w:rsidRDefault="00AD5754" w:rsidP="00AD5754">
      <w:pPr>
        <w:ind w:firstLine="709"/>
        <w:jc w:val="both"/>
        <w:rPr>
          <w:sz w:val="26"/>
          <w:szCs w:val="26"/>
        </w:rPr>
      </w:pPr>
      <w:r>
        <w:rPr>
          <w:sz w:val="26"/>
          <w:szCs w:val="26"/>
        </w:rPr>
        <w:t xml:space="preserve">- </w:t>
      </w:r>
      <w:r w:rsidR="006F5A65" w:rsidRPr="006F5A65">
        <w:rPr>
          <w:sz w:val="26"/>
          <w:szCs w:val="26"/>
        </w:rPr>
        <w:t>оборудование скважин водомерами;</w:t>
      </w:r>
    </w:p>
    <w:p w14:paraId="7E0DEE83" w14:textId="77777777" w:rsidR="006F5A65" w:rsidRPr="006F5A65" w:rsidRDefault="00AD5754" w:rsidP="00AD5754">
      <w:pPr>
        <w:ind w:firstLine="709"/>
        <w:jc w:val="both"/>
        <w:rPr>
          <w:sz w:val="26"/>
          <w:szCs w:val="26"/>
        </w:rPr>
      </w:pPr>
      <w:r>
        <w:rPr>
          <w:sz w:val="26"/>
          <w:szCs w:val="26"/>
        </w:rPr>
        <w:t xml:space="preserve">- </w:t>
      </w:r>
      <w:r w:rsidR="006F5A65" w:rsidRPr="006F5A65">
        <w:rPr>
          <w:sz w:val="26"/>
          <w:szCs w:val="26"/>
        </w:rPr>
        <w:t>ведение учета количества отбираемой воды;</w:t>
      </w:r>
    </w:p>
    <w:p w14:paraId="77842534" w14:textId="77777777" w:rsidR="006F5A65" w:rsidRPr="006F5A65" w:rsidRDefault="00AD5754" w:rsidP="00AD5754">
      <w:pPr>
        <w:ind w:firstLine="709"/>
        <w:jc w:val="both"/>
        <w:rPr>
          <w:sz w:val="26"/>
          <w:szCs w:val="26"/>
        </w:rPr>
      </w:pPr>
      <w:r>
        <w:rPr>
          <w:sz w:val="26"/>
          <w:szCs w:val="26"/>
        </w:rPr>
        <w:t xml:space="preserve">- </w:t>
      </w:r>
      <w:r w:rsidR="006F5A65" w:rsidRPr="006F5A65">
        <w:rPr>
          <w:sz w:val="26"/>
          <w:szCs w:val="26"/>
        </w:rPr>
        <w:t>разработка и утверждение проектов ЗСО 2 и 3 поясов водозаборных скважин;</w:t>
      </w:r>
    </w:p>
    <w:p w14:paraId="23942CCF" w14:textId="77777777" w:rsidR="006F5A65" w:rsidRPr="006F5A65" w:rsidRDefault="006F5A65" w:rsidP="006F5A65">
      <w:pPr>
        <w:jc w:val="both"/>
        <w:rPr>
          <w:sz w:val="26"/>
          <w:szCs w:val="26"/>
        </w:rPr>
      </w:pPr>
      <w:r w:rsidRPr="006F5A65">
        <w:rPr>
          <w:sz w:val="26"/>
          <w:szCs w:val="26"/>
        </w:rPr>
        <w:t>производство прокачки резервных скважин;</w:t>
      </w:r>
    </w:p>
    <w:p w14:paraId="0687D0DA" w14:textId="77777777" w:rsidR="006F5A65" w:rsidRPr="006F5A65" w:rsidRDefault="00AD5754" w:rsidP="00AD5754">
      <w:pPr>
        <w:ind w:firstLine="709"/>
        <w:jc w:val="both"/>
        <w:rPr>
          <w:sz w:val="26"/>
          <w:szCs w:val="26"/>
        </w:rPr>
      </w:pPr>
      <w:r>
        <w:rPr>
          <w:sz w:val="26"/>
          <w:szCs w:val="26"/>
        </w:rPr>
        <w:t xml:space="preserve">- </w:t>
      </w:r>
      <w:r w:rsidR="006F5A65" w:rsidRPr="006F5A65">
        <w:rPr>
          <w:sz w:val="26"/>
          <w:szCs w:val="26"/>
        </w:rPr>
        <w:t>строительство новых веток сетей водопровода, в т.ч. на новых территориях застройки.</w:t>
      </w:r>
    </w:p>
    <w:p w14:paraId="2363F1E5" w14:textId="77777777" w:rsidR="006F5A65" w:rsidRPr="006F5A65" w:rsidRDefault="006F5A65" w:rsidP="006F5A65">
      <w:pPr>
        <w:jc w:val="both"/>
        <w:rPr>
          <w:sz w:val="26"/>
          <w:szCs w:val="26"/>
        </w:rPr>
      </w:pPr>
    </w:p>
    <w:p w14:paraId="4C43A898" w14:textId="77777777" w:rsidR="006F5A65" w:rsidRDefault="006F5A65" w:rsidP="006F5A65">
      <w:pPr>
        <w:jc w:val="both"/>
        <w:rPr>
          <w:b/>
          <w:sz w:val="26"/>
          <w:szCs w:val="26"/>
        </w:rPr>
      </w:pPr>
      <w:r w:rsidRPr="00AD5754">
        <w:rPr>
          <w:b/>
          <w:sz w:val="26"/>
          <w:szCs w:val="26"/>
        </w:rPr>
        <w:t>Протяженность и месторасположение  вновь проектируемых водопроводных  сетей в пгт Демьяново на 1 очередь (для водоснабжения новых жилых кварталов)</w:t>
      </w:r>
    </w:p>
    <w:p w14:paraId="5AA7B738" w14:textId="77777777" w:rsidR="00AD5754" w:rsidRPr="00AD5754" w:rsidRDefault="00AD5754" w:rsidP="006F5A65">
      <w:pPr>
        <w:jc w:val="both"/>
        <w:rPr>
          <w:b/>
          <w:sz w:val="26"/>
          <w:szCs w:val="26"/>
        </w:rPr>
      </w:pPr>
    </w:p>
    <w:p w14:paraId="6F2CBDAD" w14:textId="77777777" w:rsidR="006F5A65" w:rsidRPr="006F5A65" w:rsidRDefault="006F5A65" w:rsidP="00AD5754">
      <w:pPr>
        <w:spacing w:line="360" w:lineRule="auto"/>
        <w:jc w:val="both"/>
        <w:rPr>
          <w:sz w:val="26"/>
          <w:szCs w:val="26"/>
        </w:rPr>
      </w:pPr>
      <w:r w:rsidRPr="006F5A65">
        <w:rPr>
          <w:sz w:val="26"/>
          <w:szCs w:val="26"/>
        </w:rPr>
        <w:t xml:space="preserve">-  между улиц Нагорная, Энергетиков и Трактовая - </w:t>
      </w:r>
      <w:smartTag w:uri="urn:schemas-microsoft-com:office:smarttags" w:element="metricconverter">
        <w:smartTagPr>
          <w:attr w:name="ProductID" w:val="217 м"/>
        </w:smartTagPr>
        <w:r w:rsidRPr="006F5A65">
          <w:rPr>
            <w:sz w:val="26"/>
            <w:szCs w:val="26"/>
          </w:rPr>
          <w:t>217 м</w:t>
        </w:r>
      </w:smartTag>
    </w:p>
    <w:p w14:paraId="227589FD" w14:textId="77777777" w:rsidR="006F5A65" w:rsidRDefault="006F5A65" w:rsidP="00AD5754">
      <w:pPr>
        <w:jc w:val="both"/>
        <w:rPr>
          <w:b/>
          <w:sz w:val="26"/>
          <w:szCs w:val="26"/>
        </w:rPr>
      </w:pPr>
      <w:r w:rsidRPr="00AD5754">
        <w:rPr>
          <w:b/>
          <w:sz w:val="26"/>
          <w:szCs w:val="26"/>
        </w:rPr>
        <w:t xml:space="preserve">Протяженность и месторасположение  вновь проектируемых водопроводных  сетей в пгт Демьяново на расчетный срок (для водоснабжения новых жилых кварталов) </w:t>
      </w:r>
    </w:p>
    <w:p w14:paraId="123B775E" w14:textId="77777777" w:rsidR="00AD5754" w:rsidRPr="00AD5754" w:rsidRDefault="00AD5754" w:rsidP="00AD5754">
      <w:pPr>
        <w:jc w:val="both"/>
        <w:rPr>
          <w:b/>
          <w:sz w:val="26"/>
          <w:szCs w:val="26"/>
        </w:rPr>
      </w:pPr>
    </w:p>
    <w:p w14:paraId="0E5F1D6E" w14:textId="77777777" w:rsidR="006F5A65" w:rsidRPr="006F5A65" w:rsidRDefault="006F5A65" w:rsidP="00AD5754">
      <w:pPr>
        <w:spacing w:line="360" w:lineRule="auto"/>
        <w:jc w:val="both"/>
        <w:rPr>
          <w:sz w:val="26"/>
          <w:szCs w:val="26"/>
        </w:rPr>
      </w:pPr>
      <w:r w:rsidRPr="006F5A65">
        <w:rPr>
          <w:sz w:val="26"/>
          <w:szCs w:val="26"/>
        </w:rPr>
        <w:t xml:space="preserve">- в продолжение улиц Спортивная и Заводская – </w:t>
      </w:r>
      <w:smartTag w:uri="urn:schemas-microsoft-com:office:smarttags" w:element="metricconverter">
        <w:smartTagPr>
          <w:attr w:name="ProductID" w:val="1322,2 м"/>
        </w:smartTagPr>
        <w:r w:rsidRPr="006F5A65">
          <w:rPr>
            <w:sz w:val="26"/>
            <w:szCs w:val="26"/>
          </w:rPr>
          <w:t>1322,2 м</w:t>
        </w:r>
      </w:smartTag>
    </w:p>
    <w:p w14:paraId="71F8B4FD" w14:textId="77777777" w:rsidR="006F5A65" w:rsidRPr="006F5A65" w:rsidRDefault="006F5A65" w:rsidP="00AD5754">
      <w:pPr>
        <w:spacing w:line="360" w:lineRule="auto"/>
        <w:jc w:val="both"/>
        <w:rPr>
          <w:sz w:val="26"/>
          <w:szCs w:val="26"/>
        </w:rPr>
      </w:pPr>
      <w:r w:rsidRPr="006F5A65">
        <w:rPr>
          <w:sz w:val="26"/>
          <w:szCs w:val="26"/>
        </w:rPr>
        <w:t xml:space="preserve">- в продолжение пер. Комсомольский, улиц Конституции и Луговая - </w:t>
      </w:r>
      <w:smartTag w:uri="urn:schemas-microsoft-com:office:smarttags" w:element="metricconverter">
        <w:smartTagPr>
          <w:attr w:name="ProductID" w:val="1615 м"/>
        </w:smartTagPr>
        <w:r w:rsidRPr="006F5A65">
          <w:rPr>
            <w:sz w:val="26"/>
            <w:szCs w:val="26"/>
          </w:rPr>
          <w:t>1615 м</w:t>
        </w:r>
      </w:smartTag>
    </w:p>
    <w:p w14:paraId="6D44384E" w14:textId="77777777" w:rsidR="00B253ED" w:rsidRPr="006F5A65" w:rsidRDefault="006F5A65" w:rsidP="00AD5754">
      <w:pPr>
        <w:spacing w:line="360" w:lineRule="auto"/>
        <w:jc w:val="both"/>
        <w:rPr>
          <w:sz w:val="26"/>
          <w:szCs w:val="26"/>
        </w:rPr>
      </w:pPr>
      <w:r w:rsidRPr="006F5A65">
        <w:rPr>
          <w:sz w:val="26"/>
          <w:szCs w:val="26"/>
        </w:rPr>
        <w:t xml:space="preserve">- продолжение улиц Железнодорожная, Спортивная на запад, Олимпийская – </w:t>
      </w:r>
      <w:smartTag w:uri="urn:schemas-microsoft-com:office:smarttags" w:element="metricconverter">
        <w:smartTagPr>
          <w:attr w:name="ProductID" w:val="1443,7 м"/>
        </w:smartTagPr>
        <w:r w:rsidRPr="006F5A65">
          <w:rPr>
            <w:sz w:val="26"/>
            <w:szCs w:val="26"/>
          </w:rPr>
          <w:t>1443,7 м</w:t>
        </w:r>
      </w:smartTag>
    </w:p>
    <w:p w14:paraId="6D3105D7" w14:textId="77777777" w:rsidR="006F5A65" w:rsidRPr="00D81D9C" w:rsidRDefault="006F5A65" w:rsidP="006F5A65"/>
    <w:p w14:paraId="0CB9EC8A" w14:textId="77777777" w:rsidR="00B253ED" w:rsidRDefault="00B253ED" w:rsidP="00B253ED">
      <w:pPr>
        <w:ind w:left="360" w:hanging="360"/>
        <w:rPr>
          <w:b/>
          <w:i/>
          <w:sz w:val="28"/>
          <w:szCs w:val="28"/>
        </w:rPr>
      </w:pPr>
      <w:r>
        <w:rPr>
          <w:b/>
          <w:i/>
          <w:sz w:val="28"/>
          <w:szCs w:val="28"/>
        </w:rPr>
        <w:t xml:space="preserve">7.2. </w:t>
      </w:r>
      <w:r w:rsidRPr="00DC1478">
        <w:rPr>
          <w:b/>
          <w:i/>
          <w:sz w:val="28"/>
          <w:szCs w:val="28"/>
        </w:rPr>
        <w:t xml:space="preserve"> </w:t>
      </w:r>
      <w:r>
        <w:rPr>
          <w:b/>
          <w:i/>
          <w:sz w:val="28"/>
          <w:szCs w:val="28"/>
        </w:rPr>
        <w:t>Водоотведение (хозяйственно-бытовая канализация)</w:t>
      </w:r>
    </w:p>
    <w:p w14:paraId="53B41F1B" w14:textId="77777777" w:rsidR="00B63596" w:rsidRPr="00863002" w:rsidRDefault="00B63596" w:rsidP="00B253ED">
      <w:pPr>
        <w:ind w:left="360" w:hanging="360"/>
        <w:rPr>
          <w:sz w:val="28"/>
          <w:szCs w:val="28"/>
        </w:rPr>
      </w:pPr>
    </w:p>
    <w:p w14:paraId="401A38C2" w14:textId="77777777" w:rsidR="00B63596" w:rsidRDefault="00B63596" w:rsidP="00B63596">
      <w:pPr>
        <w:ind w:right="201" w:firstLine="360"/>
        <w:jc w:val="both"/>
        <w:rPr>
          <w:sz w:val="26"/>
          <w:szCs w:val="26"/>
        </w:rPr>
      </w:pPr>
      <w:r w:rsidRPr="00B63596">
        <w:rPr>
          <w:sz w:val="26"/>
          <w:szCs w:val="26"/>
        </w:rPr>
        <w:t>Демьяновское городское поселение  имеет централизованную систему водоотведения и очистки стоков</w:t>
      </w:r>
      <w:r w:rsidRPr="00B63596">
        <w:rPr>
          <w:b/>
          <w:sz w:val="26"/>
          <w:szCs w:val="26"/>
        </w:rPr>
        <w:t>.</w:t>
      </w:r>
      <w:r w:rsidRPr="00B63596">
        <w:rPr>
          <w:b/>
          <w:color w:val="0000FF"/>
          <w:sz w:val="26"/>
          <w:szCs w:val="26"/>
        </w:rPr>
        <w:t xml:space="preserve"> </w:t>
      </w:r>
      <w:r w:rsidRPr="00B63596">
        <w:rPr>
          <w:sz w:val="26"/>
          <w:szCs w:val="26"/>
        </w:rPr>
        <w:t xml:space="preserve">Сбор фекальных и иных жидких отходов в не </w:t>
      </w:r>
    </w:p>
    <w:p w14:paraId="49003E2C" w14:textId="77777777" w:rsidR="00B63596" w:rsidRDefault="00B63596" w:rsidP="00B63596">
      <w:pPr>
        <w:ind w:right="201" w:firstLine="360"/>
        <w:jc w:val="both"/>
        <w:rPr>
          <w:sz w:val="26"/>
          <w:szCs w:val="26"/>
        </w:rPr>
      </w:pPr>
    </w:p>
    <w:p w14:paraId="295DF3B4" w14:textId="77777777" w:rsidR="00B63596" w:rsidRDefault="00B63596" w:rsidP="00B63596">
      <w:pPr>
        <w:ind w:right="201" w:firstLine="360"/>
        <w:jc w:val="both"/>
        <w:rPr>
          <w:sz w:val="26"/>
          <w:szCs w:val="26"/>
        </w:rPr>
      </w:pPr>
    </w:p>
    <w:p w14:paraId="145B1271" w14:textId="77777777" w:rsidR="00B63596" w:rsidRPr="00B63596" w:rsidRDefault="00B63596" w:rsidP="00B63596">
      <w:pPr>
        <w:ind w:right="201"/>
        <w:jc w:val="both"/>
        <w:rPr>
          <w:sz w:val="26"/>
          <w:szCs w:val="26"/>
        </w:rPr>
      </w:pPr>
      <w:r w:rsidRPr="00B63596">
        <w:rPr>
          <w:sz w:val="26"/>
          <w:szCs w:val="26"/>
        </w:rPr>
        <w:t xml:space="preserve">канализованных кварталах поселения производится в выгребные ямы. Очистка выгребных ям производится по мере необходимости специализированной техникой. </w:t>
      </w:r>
    </w:p>
    <w:p w14:paraId="04DF288F" w14:textId="77777777" w:rsidR="004B0A96" w:rsidRPr="004B0A96" w:rsidRDefault="004B0A96" w:rsidP="004B0A96">
      <w:pPr>
        <w:autoSpaceDE w:val="0"/>
        <w:ind w:firstLine="540"/>
        <w:jc w:val="both"/>
        <w:rPr>
          <w:sz w:val="26"/>
          <w:szCs w:val="26"/>
        </w:rPr>
      </w:pPr>
      <w:r w:rsidRPr="004B0A96">
        <w:rPr>
          <w:sz w:val="26"/>
          <w:szCs w:val="26"/>
        </w:rPr>
        <w:t>Выпуск очищенных сточных вод осуществляется в р. Юг ниже поселка по течению реки.</w:t>
      </w:r>
    </w:p>
    <w:p w14:paraId="0023AF93" w14:textId="77777777" w:rsidR="004B0A96" w:rsidRPr="004B0A96" w:rsidRDefault="004B0A96" w:rsidP="004B0A96">
      <w:pPr>
        <w:autoSpaceDE w:val="0"/>
        <w:ind w:firstLine="540"/>
        <w:jc w:val="both"/>
        <w:rPr>
          <w:sz w:val="26"/>
          <w:szCs w:val="26"/>
        </w:rPr>
      </w:pPr>
      <w:r w:rsidRPr="004B0A96">
        <w:rPr>
          <w:sz w:val="26"/>
          <w:szCs w:val="26"/>
        </w:rPr>
        <w:t>Сточные воды после очистных сооружений характеризуются как недостаточно очищенные.</w:t>
      </w:r>
    </w:p>
    <w:p w14:paraId="741341A9" w14:textId="77777777" w:rsidR="004B0A96" w:rsidRPr="004B0A96" w:rsidRDefault="004B0A96" w:rsidP="004B0A96">
      <w:pPr>
        <w:autoSpaceDE w:val="0"/>
        <w:ind w:firstLine="540"/>
        <w:jc w:val="both"/>
        <w:rPr>
          <w:sz w:val="26"/>
          <w:szCs w:val="26"/>
        </w:rPr>
      </w:pPr>
      <w:r w:rsidRPr="004B0A96">
        <w:rPr>
          <w:sz w:val="26"/>
          <w:szCs w:val="26"/>
        </w:rPr>
        <w:t xml:space="preserve">Протяженность канализационных сетей </w:t>
      </w:r>
      <w:smartTag w:uri="urn:schemas-microsoft-com:office:smarttags" w:element="metricconverter">
        <w:smartTagPr>
          <w:attr w:name="ProductID" w:val="14,2 км"/>
        </w:smartTagPr>
        <w:r w:rsidRPr="004B0A96">
          <w:rPr>
            <w:sz w:val="26"/>
            <w:szCs w:val="26"/>
          </w:rPr>
          <w:t>14,2 км</w:t>
        </w:r>
      </w:smartTag>
      <w:r w:rsidRPr="004B0A96">
        <w:rPr>
          <w:sz w:val="26"/>
          <w:szCs w:val="26"/>
        </w:rPr>
        <w:t xml:space="preserve">., они  обслуживаются предприятием </w:t>
      </w:r>
      <w:bookmarkStart w:id="13" w:name="_Hlk11245889"/>
      <w:r w:rsidR="00D96E3E">
        <w:rPr>
          <w:sz w:val="26"/>
          <w:szCs w:val="26"/>
        </w:rPr>
        <w:t>МУП «Водосервис»</w:t>
      </w:r>
      <w:bookmarkEnd w:id="13"/>
      <w:r w:rsidRPr="004B0A96">
        <w:rPr>
          <w:sz w:val="26"/>
          <w:szCs w:val="26"/>
        </w:rPr>
        <w:t>.</w:t>
      </w:r>
    </w:p>
    <w:p w14:paraId="21CAF77E" w14:textId="77777777" w:rsidR="004B0A96" w:rsidRDefault="004B0A96" w:rsidP="004B0A96">
      <w:pPr>
        <w:autoSpaceDE w:val="0"/>
        <w:ind w:firstLine="540"/>
        <w:jc w:val="both"/>
        <w:rPr>
          <w:sz w:val="26"/>
          <w:szCs w:val="26"/>
        </w:rPr>
      </w:pPr>
      <w:r w:rsidRPr="004B0A96">
        <w:rPr>
          <w:sz w:val="26"/>
          <w:szCs w:val="26"/>
        </w:rPr>
        <w:t xml:space="preserve"> Перекачка стоков осуществляется с использованием двух канализационно-насосных станций. КНС №1 является муниципальной собственностью и обслуживается </w:t>
      </w:r>
      <w:r w:rsidR="00D96E3E">
        <w:rPr>
          <w:sz w:val="26"/>
          <w:szCs w:val="26"/>
        </w:rPr>
        <w:t>МУП «Водосервис»</w:t>
      </w:r>
      <w:r w:rsidRPr="004B0A96">
        <w:rPr>
          <w:sz w:val="26"/>
          <w:szCs w:val="26"/>
        </w:rPr>
        <w:t xml:space="preserve">, КНС №2 является собственностью ООО </w:t>
      </w:r>
      <w:r w:rsidR="00D96E3E">
        <w:rPr>
          <w:sz w:val="26"/>
          <w:szCs w:val="26"/>
        </w:rPr>
        <w:t>«</w:t>
      </w:r>
      <w:r w:rsidRPr="004B0A96">
        <w:rPr>
          <w:sz w:val="26"/>
          <w:szCs w:val="26"/>
        </w:rPr>
        <w:t>Инвест Н» и обслуживается ООО «Демьяновские  мануфактуры». Канализационные сети характеризуются большой степенью износа и требуют капитального ремонта и частичной замены.</w:t>
      </w:r>
    </w:p>
    <w:p w14:paraId="028571D2" w14:textId="77777777" w:rsidR="004B0A96" w:rsidRPr="004B0A96" w:rsidRDefault="004B0A96" w:rsidP="004B0A96">
      <w:pPr>
        <w:autoSpaceDE w:val="0"/>
        <w:ind w:firstLine="540"/>
        <w:jc w:val="both"/>
        <w:rPr>
          <w:sz w:val="26"/>
          <w:szCs w:val="26"/>
        </w:rPr>
      </w:pPr>
    </w:p>
    <w:p w14:paraId="546C3EFC" w14:textId="77777777" w:rsidR="00B63596" w:rsidRDefault="00B63596" w:rsidP="00B63596">
      <w:pPr>
        <w:ind w:right="201"/>
        <w:jc w:val="both"/>
        <w:rPr>
          <w:rFonts w:cs="Arial"/>
          <w:b/>
          <w:bCs/>
          <w:i/>
          <w:iCs/>
          <w:sz w:val="26"/>
          <w:szCs w:val="26"/>
        </w:rPr>
      </w:pPr>
      <w:r w:rsidRPr="00B63596">
        <w:rPr>
          <w:rFonts w:cs="Arial"/>
          <w:b/>
          <w:bCs/>
          <w:i/>
          <w:iCs/>
          <w:sz w:val="26"/>
          <w:szCs w:val="26"/>
        </w:rPr>
        <w:t>Проектные предложения</w:t>
      </w:r>
    </w:p>
    <w:p w14:paraId="57B91E24" w14:textId="77777777" w:rsidR="004B0A96" w:rsidRPr="00B63596" w:rsidRDefault="004B0A96" w:rsidP="00B63596">
      <w:pPr>
        <w:ind w:right="201"/>
        <w:jc w:val="both"/>
        <w:rPr>
          <w:rFonts w:cs="Arial"/>
          <w:b/>
          <w:bCs/>
          <w:i/>
          <w:iCs/>
          <w:sz w:val="26"/>
          <w:szCs w:val="26"/>
        </w:rPr>
      </w:pPr>
    </w:p>
    <w:p w14:paraId="73C63EB1" w14:textId="77777777" w:rsidR="00B63596" w:rsidRPr="00B63596" w:rsidRDefault="00B63596" w:rsidP="004B0A96">
      <w:pPr>
        <w:ind w:right="201" w:firstLine="709"/>
        <w:jc w:val="both"/>
        <w:rPr>
          <w:sz w:val="26"/>
          <w:szCs w:val="26"/>
        </w:rPr>
      </w:pPr>
      <w:r w:rsidRPr="00B63596">
        <w:rPr>
          <w:b/>
          <w:i/>
          <w:sz w:val="26"/>
          <w:szCs w:val="26"/>
        </w:rPr>
        <w:t>На первую очередь</w:t>
      </w:r>
      <w:r w:rsidRPr="00B63596">
        <w:rPr>
          <w:sz w:val="26"/>
          <w:szCs w:val="26"/>
        </w:rPr>
        <w:t xml:space="preserve"> планируются работы по ремонту и надлежащему обслуживанию существующих сетей, а также строительство  сетей канализации протяженностью  280м для обслуживания новых жилых кварталов в районе Трактовой и Энергетиков.</w:t>
      </w:r>
    </w:p>
    <w:p w14:paraId="175FF08F" w14:textId="77777777" w:rsidR="00B63596" w:rsidRPr="00B63596" w:rsidRDefault="00B63596" w:rsidP="004B0A96">
      <w:pPr>
        <w:ind w:right="201" w:firstLine="709"/>
        <w:jc w:val="both"/>
        <w:rPr>
          <w:sz w:val="26"/>
          <w:szCs w:val="26"/>
        </w:rPr>
      </w:pPr>
      <w:r w:rsidRPr="00B63596">
        <w:rPr>
          <w:b/>
          <w:i/>
          <w:sz w:val="26"/>
          <w:szCs w:val="26"/>
        </w:rPr>
        <w:t>На</w:t>
      </w:r>
      <w:r w:rsidRPr="00B63596">
        <w:rPr>
          <w:sz w:val="26"/>
          <w:szCs w:val="26"/>
        </w:rPr>
        <w:t xml:space="preserve"> </w:t>
      </w:r>
      <w:r w:rsidRPr="00B63596">
        <w:rPr>
          <w:b/>
          <w:i/>
          <w:sz w:val="26"/>
          <w:szCs w:val="26"/>
        </w:rPr>
        <w:t>расчетный срок</w:t>
      </w:r>
      <w:r w:rsidRPr="00B63596">
        <w:rPr>
          <w:sz w:val="26"/>
          <w:szCs w:val="26"/>
        </w:rPr>
        <w:t xml:space="preserve"> запланирована реконструкция и модернизация  канализационных очистных сооружений.</w:t>
      </w:r>
    </w:p>
    <w:p w14:paraId="569C52EC" w14:textId="77777777" w:rsidR="007B1C6F" w:rsidRPr="0079382E" w:rsidRDefault="007B1C6F" w:rsidP="0079382E">
      <w:pPr>
        <w:ind w:right="201" w:firstLine="709"/>
        <w:jc w:val="both"/>
        <w:rPr>
          <w:sz w:val="28"/>
          <w:szCs w:val="28"/>
        </w:rPr>
      </w:pPr>
    </w:p>
    <w:p w14:paraId="462611AF" w14:textId="77777777" w:rsidR="00FB5BF8" w:rsidRDefault="007B1C6F" w:rsidP="00DB73AE">
      <w:pPr>
        <w:rPr>
          <w:color w:val="000000"/>
          <w:sz w:val="36"/>
          <w:szCs w:val="36"/>
        </w:rPr>
      </w:pPr>
      <w:r>
        <w:rPr>
          <w:b/>
          <w:i/>
          <w:sz w:val="28"/>
          <w:szCs w:val="28"/>
        </w:rPr>
        <w:t xml:space="preserve">7.3. </w:t>
      </w:r>
      <w:r w:rsidRPr="00DC1478">
        <w:rPr>
          <w:b/>
          <w:i/>
          <w:sz w:val="28"/>
          <w:szCs w:val="28"/>
        </w:rPr>
        <w:t xml:space="preserve"> </w:t>
      </w:r>
      <w:r>
        <w:rPr>
          <w:b/>
          <w:i/>
          <w:sz w:val="28"/>
          <w:szCs w:val="28"/>
        </w:rPr>
        <w:t>Энергоснабжение</w:t>
      </w:r>
    </w:p>
    <w:p w14:paraId="3D813A45" w14:textId="77777777" w:rsidR="00C31209" w:rsidRDefault="00C31209" w:rsidP="00320C2F">
      <w:pPr>
        <w:ind w:firstLine="709"/>
        <w:jc w:val="both"/>
        <w:rPr>
          <w:i/>
          <w:sz w:val="26"/>
          <w:szCs w:val="26"/>
        </w:rPr>
      </w:pPr>
    </w:p>
    <w:p w14:paraId="21A53EC9" w14:textId="77777777" w:rsidR="00F81DB1" w:rsidRDefault="00C31209" w:rsidP="00C31209">
      <w:pPr>
        <w:suppressAutoHyphens/>
        <w:ind w:firstLine="709"/>
        <w:jc w:val="both"/>
        <w:rPr>
          <w:i/>
          <w:sz w:val="26"/>
          <w:szCs w:val="26"/>
        </w:rPr>
      </w:pPr>
      <w:r w:rsidRPr="00C31209">
        <w:rPr>
          <w:i/>
          <w:sz w:val="26"/>
          <w:szCs w:val="26"/>
        </w:rPr>
        <w:t>В схеме электроснабжения городского поселения функциониру</w:t>
      </w:r>
      <w:r w:rsidR="00F81DB1">
        <w:rPr>
          <w:i/>
          <w:sz w:val="26"/>
          <w:szCs w:val="26"/>
        </w:rPr>
        <w:t>ю</w:t>
      </w:r>
      <w:r w:rsidRPr="00C31209">
        <w:rPr>
          <w:i/>
          <w:sz w:val="26"/>
          <w:szCs w:val="26"/>
        </w:rPr>
        <w:t>т</w:t>
      </w:r>
      <w:r w:rsidR="00F81DB1">
        <w:rPr>
          <w:i/>
          <w:sz w:val="26"/>
          <w:szCs w:val="26"/>
        </w:rPr>
        <w:t>:</w:t>
      </w:r>
      <w:r w:rsidRPr="00C31209">
        <w:rPr>
          <w:i/>
          <w:sz w:val="26"/>
          <w:szCs w:val="26"/>
        </w:rPr>
        <w:t xml:space="preserve"> </w:t>
      </w:r>
    </w:p>
    <w:p w14:paraId="5B667711" w14:textId="77777777" w:rsidR="00C31209" w:rsidRDefault="00F81DB1" w:rsidP="00F81DB1">
      <w:pPr>
        <w:suppressAutoHyphens/>
        <w:ind w:firstLine="709"/>
        <w:jc w:val="both"/>
        <w:rPr>
          <w:i/>
          <w:sz w:val="26"/>
          <w:szCs w:val="26"/>
        </w:rPr>
      </w:pPr>
      <w:r>
        <w:rPr>
          <w:i/>
          <w:sz w:val="26"/>
          <w:szCs w:val="26"/>
        </w:rPr>
        <w:t xml:space="preserve"> -четырех</w:t>
      </w:r>
      <w:r w:rsidR="00C31209" w:rsidRPr="00C31209">
        <w:rPr>
          <w:i/>
          <w:sz w:val="26"/>
          <w:szCs w:val="26"/>
        </w:rPr>
        <w:t>трансформаторная ПС </w:t>
      </w:r>
      <w:r>
        <w:rPr>
          <w:i/>
          <w:sz w:val="26"/>
          <w:szCs w:val="26"/>
        </w:rPr>
        <w:t>110/</w:t>
      </w:r>
      <w:r w:rsidR="00C31209" w:rsidRPr="00C31209">
        <w:rPr>
          <w:i/>
          <w:sz w:val="26"/>
          <w:szCs w:val="26"/>
        </w:rPr>
        <w:t>35/10</w:t>
      </w:r>
      <w:r>
        <w:rPr>
          <w:i/>
          <w:sz w:val="26"/>
          <w:szCs w:val="26"/>
        </w:rPr>
        <w:t>/6</w:t>
      </w:r>
      <w:r w:rsidR="00C31209" w:rsidRPr="00C31209">
        <w:rPr>
          <w:i/>
          <w:sz w:val="26"/>
          <w:szCs w:val="26"/>
        </w:rPr>
        <w:t xml:space="preserve"> кВ </w:t>
      </w:r>
      <w:r>
        <w:rPr>
          <w:i/>
          <w:sz w:val="26"/>
          <w:szCs w:val="26"/>
        </w:rPr>
        <w:t>Демьяново</w:t>
      </w:r>
      <w:r w:rsidR="00C31209" w:rsidRPr="00C31209">
        <w:rPr>
          <w:i/>
          <w:sz w:val="26"/>
          <w:szCs w:val="26"/>
        </w:rPr>
        <w:t xml:space="preserve"> мощностью </w:t>
      </w:r>
      <w:r>
        <w:rPr>
          <w:i/>
          <w:sz w:val="26"/>
          <w:szCs w:val="26"/>
        </w:rPr>
        <w:t>4</w:t>
      </w:r>
      <w:r w:rsidR="00C31209" w:rsidRPr="00C31209">
        <w:rPr>
          <w:i/>
          <w:sz w:val="26"/>
          <w:szCs w:val="26"/>
        </w:rPr>
        <w:t>×</w:t>
      </w:r>
      <w:r>
        <w:rPr>
          <w:i/>
          <w:sz w:val="26"/>
          <w:szCs w:val="26"/>
        </w:rPr>
        <w:t>1</w:t>
      </w:r>
      <w:r w:rsidR="00C31209" w:rsidRPr="00C31209">
        <w:rPr>
          <w:i/>
          <w:sz w:val="26"/>
          <w:szCs w:val="26"/>
        </w:rPr>
        <w:t xml:space="preserve"> МВА, </w:t>
      </w:r>
      <w:r>
        <w:rPr>
          <w:i/>
          <w:sz w:val="26"/>
          <w:szCs w:val="26"/>
        </w:rPr>
        <w:t xml:space="preserve">год постройки </w:t>
      </w:r>
      <w:r w:rsidR="00C31209" w:rsidRPr="00C31209">
        <w:rPr>
          <w:i/>
          <w:sz w:val="26"/>
          <w:szCs w:val="26"/>
        </w:rPr>
        <w:t xml:space="preserve"> 1970</w:t>
      </w:r>
      <w:r>
        <w:rPr>
          <w:i/>
          <w:sz w:val="26"/>
          <w:szCs w:val="26"/>
        </w:rPr>
        <w:t>, 1975</w:t>
      </w:r>
      <w:r w:rsidR="00C31209" w:rsidRPr="00C31209">
        <w:rPr>
          <w:i/>
          <w:sz w:val="26"/>
          <w:szCs w:val="26"/>
        </w:rPr>
        <w:t>.</w:t>
      </w:r>
    </w:p>
    <w:p w14:paraId="04F29D0C" w14:textId="77777777" w:rsidR="00F81DB1" w:rsidRPr="00C31209" w:rsidRDefault="00F81DB1" w:rsidP="00F81DB1">
      <w:pPr>
        <w:suppressAutoHyphens/>
        <w:ind w:firstLine="709"/>
        <w:jc w:val="both"/>
        <w:rPr>
          <w:i/>
          <w:sz w:val="26"/>
          <w:szCs w:val="26"/>
        </w:rPr>
      </w:pPr>
      <w:r>
        <w:rPr>
          <w:i/>
          <w:sz w:val="26"/>
          <w:szCs w:val="26"/>
        </w:rPr>
        <w:t>-одно</w:t>
      </w:r>
      <w:r w:rsidRPr="00C31209">
        <w:rPr>
          <w:i/>
          <w:sz w:val="26"/>
          <w:szCs w:val="26"/>
        </w:rPr>
        <w:t xml:space="preserve">трансформаторная ПС 35/10 кВ </w:t>
      </w:r>
      <w:r>
        <w:rPr>
          <w:i/>
          <w:sz w:val="26"/>
          <w:szCs w:val="26"/>
        </w:rPr>
        <w:t>Лунданка</w:t>
      </w:r>
      <w:r w:rsidRPr="00C31209">
        <w:rPr>
          <w:i/>
          <w:sz w:val="26"/>
          <w:szCs w:val="26"/>
        </w:rPr>
        <w:t xml:space="preserve"> мощностью </w:t>
      </w:r>
      <w:r>
        <w:rPr>
          <w:i/>
          <w:sz w:val="26"/>
          <w:szCs w:val="26"/>
        </w:rPr>
        <w:t>1</w:t>
      </w:r>
      <w:r w:rsidRPr="00C31209">
        <w:rPr>
          <w:i/>
          <w:sz w:val="26"/>
          <w:szCs w:val="26"/>
        </w:rPr>
        <w:t>×</w:t>
      </w:r>
      <w:r>
        <w:rPr>
          <w:i/>
          <w:sz w:val="26"/>
          <w:szCs w:val="26"/>
        </w:rPr>
        <w:t>2.5</w:t>
      </w:r>
      <w:r w:rsidRPr="00C31209">
        <w:rPr>
          <w:i/>
          <w:sz w:val="26"/>
          <w:szCs w:val="26"/>
        </w:rPr>
        <w:t xml:space="preserve"> МВА, </w:t>
      </w:r>
      <w:r>
        <w:rPr>
          <w:i/>
          <w:sz w:val="26"/>
          <w:szCs w:val="26"/>
        </w:rPr>
        <w:t xml:space="preserve">год постройки </w:t>
      </w:r>
      <w:r w:rsidRPr="00C31209">
        <w:rPr>
          <w:i/>
          <w:sz w:val="26"/>
          <w:szCs w:val="26"/>
        </w:rPr>
        <w:t xml:space="preserve"> </w:t>
      </w:r>
      <w:r>
        <w:rPr>
          <w:i/>
          <w:sz w:val="26"/>
          <w:szCs w:val="26"/>
        </w:rPr>
        <w:t>1986.</w:t>
      </w:r>
      <w:r w:rsidRPr="00C31209">
        <w:rPr>
          <w:i/>
          <w:sz w:val="26"/>
          <w:szCs w:val="26"/>
        </w:rPr>
        <w:t>.</w:t>
      </w:r>
    </w:p>
    <w:p w14:paraId="6A7F8EFA" w14:textId="77777777" w:rsidR="00F81DB1" w:rsidRPr="00C31209" w:rsidRDefault="00F81DB1" w:rsidP="00F81DB1">
      <w:pPr>
        <w:suppressAutoHyphens/>
        <w:jc w:val="both"/>
        <w:rPr>
          <w:i/>
          <w:sz w:val="26"/>
          <w:szCs w:val="26"/>
        </w:rPr>
      </w:pPr>
    </w:p>
    <w:p w14:paraId="3A9D00CF" w14:textId="77777777" w:rsidR="00320C2F" w:rsidRPr="00320C2F" w:rsidRDefault="00320C2F" w:rsidP="00320C2F">
      <w:pPr>
        <w:ind w:firstLine="709"/>
        <w:jc w:val="both"/>
        <w:rPr>
          <w:i/>
          <w:sz w:val="26"/>
          <w:szCs w:val="26"/>
        </w:rPr>
      </w:pPr>
      <w:r w:rsidRPr="00320C2F">
        <w:rPr>
          <w:i/>
          <w:sz w:val="26"/>
          <w:szCs w:val="26"/>
        </w:rPr>
        <w:t xml:space="preserve">По территории </w:t>
      </w:r>
      <w:r>
        <w:rPr>
          <w:i/>
          <w:sz w:val="26"/>
          <w:szCs w:val="26"/>
        </w:rPr>
        <w:t>городского</w:t>
      </w:r>
      <w:r w:rsidRPr="00320C2F">
        <w:rPr>
          <w:i/>
          <w:sz w:val="26"/>
          <w:szCs w:val="26"/>
        </w:rPr>
        <w:t xml:space="preserve"> поселения проход</w:t>
      </w:r>
      <w:r w:rsidR="00C31209">
        <w:rPr>
          <w:i/>
          <w:sz w:val="26"/>
          <w:szCs w:val="26"/>
        </w:rPr>
        <w:t>я</w:t>
      </w:r>
      <w:r w:rsidRPr="00320C2F">
        <w:rPr>
          <w:i/>
          <w:sz w:val="26"/>
          <w:szCs w:val="26"/>
        </w:rPr>
        <w:t>т трасс</w:t>
      </w:r>
      <w:r w:rsidR="00C31209">
        <w:rPr>
          <w:i/>
          <w:sz w:val="26"/>
          <w:szCs w:val="26"/>
        </w:rPr>
        <w:t>ы</w:t>
      </w:r>
      <w:r w:rsidRPr="00320C2F">
        <w:rPr>
          <w:i/>
          <w:sz w:val="26"/>
          <w:szCs w:val="26"/>
        </w:rPr>
        <w:t xml:space="preserve"> ВЛ 35</w:t>
      </w:r>
      <w:r w:rsidR="00C31209">
        <w:rPr>
          <w:i/>
          <w:sz w:val="26"/>
          <w:szCs w:val="26"/>
        </w:rPr>
        <w:t>-110</w:t>
      </w:r>
      <w:r w:rsidRPr="00320C2F">
        <w:rPr>
          <w:i/>
          <w:sz w:val="26"/>
          <w:szCs w:val="26"/>
        </w:rPr>
        <w:t> кВ филиала «Кировэнерго» ПАО «МРСК Центра и Приволжья»:</w:t>
      </w:r>
    </w:p>
    <w:p w14:paraId="3434E5EF" w14:textId="77777777" w:rsidR="00320C2F" w:rsidRPr="00320C2F" w:rsidRDefault="00320C2F" w:rsidP="00320C2F">
      <w:pPr>
        <w:jc w:val="both"/>
        <w:rPr>
          <w:i/>
          <w:sz w:val="26"/>
          <w:szCs w:val="26"/>
        </w:rPr>
      </w:pPr>
      <w:r w:rsidRPr="00320C2F">
        <w:rPr>
          <w:i/>
          <w:sz w:val="26"/>
          <w:szCs w:val="26"/>
        </w:rPr>
        <w:t>- ВЛ-35кВ "Демьяново-</w:t>
      </w:r>
      <w:r w:rsidR="00033B22">
        <w:rPr>
          <w:i/>
          <w:sz w:val="26"/>
          <w:szCs w:val="26"/>
        </w:rPr>
        <w:t>Лунданка</w:t>
      </w:r>
      <w:r w:rsidRPr="00320C2F">
        <w:rPr>
          <w:i/>
          <w:sz w:val="26"/>
          <w:szCs w:val="26"/>
        </w:rPr>
        <w:t>" - построена в 19</w:t>
      </w:r>
      <w:r w:rsidR="00033B22">
        <w:rPr>
          <w:i/>
          <w:sz w:val="26"/>
          <w:szCs w:val="26"/>
        </w:rPr>
        <w:t>86</w:t>
      </w:r>
      <w:r w:rsidRPr="00320C2F">
        <w:rPr>
          <w:i/>
          <w:sz w:val="26"/>
          <w:szCs w:val="26"/>
        </w:rPr>
        <w:t xml:space="preserve"> году, протяжённость трассы – </w:t>
      </w:r>
      <w:smartTag w:uri="urn:schemas-microsoft-com:office:smarttags" w:element="metricconverter">
        <w:smartTagPr>
          <w:attr w:name="ProductID" w:val="12.2 км"/>
        </w:smartTagPr>
        <w:r w:rsidR="00033B22">
          <w:rPr>
            <w:i/>
            <w:sz w:val="26"/>
            <w:szCs w:val="26"/>
          </w:rPr>
          <w:t>12.2</w:t>
        </w:r>
        <w:r w:rsidRPr="00320C2F">
          <w:rPr>
            <w:i/>
            <w:sz w:val="26"/>
            <w:szCs w:val="26"/>
          </w:rPr>
          <w:t xml:space="preserve"> км</w:t>
        </w:r>
      </w:smartTag>
      <w:r w:rsidRPr="00320C2F">
        <w:rPr>
          <w:i/>
          <w:sz w:val="26"/>
          <w:szCs w:val="26"/>
        </w:rPr>
        <w:t>.</w:t>
      </w:r>
    </w:p>
    <w:p w14:paraId="6C65C867" w14:textId="77777777" w:rsidR="00320C2F" w:rsidRDefault="00320C2F" w:rsidP="00320C2F">
      <w:pPr>
        <w:jc w:val="both"/>
        <w:rPr>
          <w:i/>
          <w:sz w:val="26"/>
          <w:szCs w:val="26"/>
        </w:rPr>
      </w:pPr>
      <w:r w:rsidRPr="00320C2F">
        <w:rPr>
          <w:i/>
          <w:sz w:val="26"/>
          <w:szCs w:val="26"/>
        </w:rPr>
        <w:t xml:space="preserve">- ВЛ-35кВ "Демьяново-Утманово" - </w:t>
      </w:r>
      <w:r w:rsidR="00033B22">
        <w:rPr>
          <w:i/>
          <w:sz w:val="26"/>
          <w:szCs w:val="26"/>
        </w:rPr>
        <w:t>1</w:t>
      </w:r>
      <w:r w:rsidRPr="00320C2F">
        <w:rPr>
          <w:i/>
          <w:sz w:val="26"/>
          <w:szCs w:val="26"/>
        </w:rPr>
        <w:t xml:space="preserve"> с отп. на Подосиновец (построена в 19</w:t>
      </w:r>
      <w:r w:rsidR="00033B22">
        <w:rPr>
          <w:i/>
          <w:sz w:val="26"/>
          <w:szCs w:val="26"/>
        </w:rPr>
        <w:t>7</w:t>
      </w:r>
      <w:r w:rsidRPr="00320C2F">
        <w:rPr>
          <w:i/>
          <w:sz w:val="26"/>
          <w:szCs w:val="26"/>
        </w:rPr>
        <w:t xml:space="preserve">0 году), протяжённость трассы по территории </w:t>
      </w:r>
      <w:r>
        <w:rPr>
          <w:i/>
          <w:sz w:val="26"/>
          <w:szCs w:val="26"/>
        </w:rPr>
        <w:t>городского</w:t>
      </w:r>
      <w:r w:rsidRPr="00320C2F">
        <w:rPr>
          <w:i/>
          <w:sz w:val="26"/>
          <w:szCs w:val="26"/>
        </w:rPr>
        <w:t xml:space="preserve"> поселения – </w:t>
      </w:r>
      <w:smartTag w:uri="urn:schemas-microsoft-com:office:smarttags" w:element="metricconverter">
        <w:smartTagPr>
          <w:attr w:name="ProductID" w:val="6,6 км"/>
        </w:smartTagPr>
        <w:r w:rsidR="00033B22">
          <w:rPr>
            <w:i/>
            <w:sz w:val="26"/>
            <w:szCs w:val="26"/>
          </w:rPr>
          <w:t>6</w:t>
        </w:r>
        <w:r w:rsidRPr="00320C2F">
          <w:rPr>
            <w:i/>
            <w:sz w:val="26"/>
            <w:szCs w:val="26"/>
          </w:rPr>
          <w:t>,</w:t>
        </w:r>
        <w:r w:rsidR="00033B22">
          <w:rPr>
            <w:i/>
            <w:sz w:val="26"/>
            <w:szCs w:val="26"/>
          </w:rPr>
          <w:t>6</w:t>
        </w:r>
        <w:r w:rsidRPr="00320C2F">
          <w:rPr>
            <w:i/>
            <w:sz w:val="26"/>
            <w:szCs w:val="26"/>
          </w:rPr>
          <w:t xml:space="preserve"> км</w:t>
        </w:r>
      </w:smartTag>
      <w:r w:rsidRPr="00320C2F">
        <w:rPr>
          <w:i/>
          <w:sz w:val="26"/>
          <w:szCs w:val="26"/>
        </w:rPr>
        <w:t>.</w:t>
      </w:r>
    </w:p>
    <w:p w14:paraId="17C61BAB" w14:textId="77777777" w:rsidR="00033B22" w:rsidRPr="00320C2F" w:rsidRDefault="00033B22" w:rsidP="00033B22">
      <w:pPr>
        <w:jc w:val="both"/>
        <w:rPr>
          <w:i/>
          <w:sz w:val="26"/>
          <w:szCs w:val="26"/>
        </w:rPr>
      </w:pPr>
      <w:r w:rsidRPr="00320C2F">
        <w:rPr>
          <w:i/>
          <w:sz w:val="26"/>
          <w:szCs w:val="26"/>
        </w:rPr>
        <w:t xml:space="preserve">- ВЛ-35кВ "Демьяново-Утманово" - </w:t>
      </w:r>
      <w:r>
        <w:rPr>
          <w:i/>
          <w:sz w:val="26"/>
          <w:szCs w:val="26"/>
        </w:rPr>
        <w:t>2</w:t>
      </w:r>
      <w:r w:rsidRPr="00320C2F">
        <w:rPr>
          <w:i/>
          <w:sz w:val="26"/>
          <w:szCs w:val="26"/>
        </w:rPr>
        <w:t xml:space="preserve"> с отп. на Подосиновец (построена в 19</w:t>
      </w:r>
      <w:r>
        <w:rPr>
          <w:i/>
          <w:sz w:val="26"/>
          <w:szCs w:val="26"/>
        </w:rPr>
        <w:t>9</w:t>
      </w:r>
      <w:r w:rsidRPr="00320C2F">
        <w:rPr>
          <w:i/>
          <w:sz w:val="26"/>
          <w:szCs w:val="26"/>
        </w:rPr>
        <w:t xml:space="preserve">0 году), протяжённость трассы по территории </w:t>
      </w:r>
      <w:r>
        <w:rPr>
          <w:i/>
          <w:sz w:val="26"/>
          <w:szCs w:val="26"/>
        </w:rPr>
        <w:t>городского</w:t>
      </w:r>
      <w:r w:rsidRPr="00320C2F">
        <w:rPr>
          <w:i/>
          <w:sz w:val="26"/>
          <w:szCs w:val="26"/>
        </w:rPr>
        <w:t xml:space="preserve"> поселения – </w:t>
      </w:r>
      <w:smartTag w:uri="urn:schemas-microsoft-com:office:smarttags" w:element="metricconverter">
        <w:smartTagPr>
          <w:attr w:name="ProductID" w:val="6,6 км"/>
        </w:smartTagPr>
        <w:r>
          <w:rPr>
            <w:i/>
            <w:sz w:val="26"/>
            <w:szCs w:val="26"/>
          </w:rPr>
          <w:t>6</w:t>
        </w:r>
        <w:r w:rsidRPr="00320C2F">
          <w:rPr>
            <w:i/>
            <w:sz w:val="26"/>
            <w:szCs w:val="26"/>
          </w:rPr>
          <w:t>,</w:t>
        </w:r>
        <w:r>
          <w:rPr>
            <w:i/>
            <w:sz w:val="26"/>
            <w:szCs w:val="26"/>
          </w:rPr>
          <w:t>6</w:t>
        </w:r>
        <w:r w:rsidRPr="00320C2F">
          <w:rPr>
            <w:i/>
            <w:sz w:val="26"/>
            <w:szCs w:val="26"/>
          </w:rPr>
          <w:t xml:space="preserve"> км</w:t>
        </w:r>
      </w:smartTag>
      <w:r w:rsidRPr="00320C2F">
        <w:rPr>
          <w:i/>
          <w:sz w:val="26"/>
          <w:szCs w:val="26"/>
        </w:rPr>
        <w:t>.</w:t>
      </w:r>
    </w:p>
    <w:p w14:paraId="26203987" w14:textId="77777777" w:rsidR="00320C2F" w:rsidRPr="00320C2F" w:rsidRDefault="00320C2F" w:rsidP="00320C2F">
      <w:pPr>
        <w:jc w:val="both"/>
        <w:rPr>
          <w:i/>
          <w:sz w:val="26"/>
          <w:szCs w:val="26"/>
        </w:rPr>
      </w:pPr>
      <w:r>
        <w:rPr>
          <w:i/>
          <w:sz w:val="26"/>
          <w:szCs w:val="26"/>
        </w:rPr>
        <w:t xml:space="preserve">- </w:t>
      </w:r>
      <w:r w:rsidRPr="00320C2F">
        <w:rPr>
          <w:i/>
          <w:sz w:val="26"/>
          <w:szCs w:val="26"/>
        </w:rPr>
        <w:t>ВЛ-11</w:t>
      </w:r>
      <w:r>
        <w:rPr>
          <w:i/>
          <w:sz w:val="26"/>
          <w:szCs w:val="26"/>
        </w:rPr>
        <w:t xml:space="preserve">0 </w:t>
      </w:r>
      <w:r w:rsidRPr="00320C2F">
        <w:rPr>
          <w:i/>
          <w:sz w:val="26"/>
          <w:szCs w:val="26"/>
        </w:rPr>
        <w:t>кВ "Демьяново-Пинюг"</w:t>
      </w:r>
      <w:r w:rsidR="00C31209">
        <w:rPr>
          <w:i/>
          <w:sz w:val="26"/>
          <w:szCs w:val="26"/>
        </w:rPr>
        <w:t xml:space="preserve"> </w:t>
      </w:r>
      <w:r w:rsidRPr="00320C2F">
        <w:rPr>
          <w:i/>
          <w:sz w:val="26"/>
          <w:szCs w:val="26"/>
        </w:rPr>
        <w:t>(построена в 19</w:t>
      </w:r>
      <w:r>
        <w:rPr>
          <w:i/>
          <w:sz w:val="26"/>
          <w:szCs w:val="26"/>
        </w:rPr>
        <w:t>70</w:t>
      </w:r>
      <w:r w:rsidRPr="00320C2F">
        <w:rPr>
          <w:i/>
          <w:sz w:val="26"/>
          <w:szCs w:val="26"/>
        </w:rPr>
        <w:t xml:space="preserve"> году), протяжённость трассы по территории </w:t>
      </w:r>
      <w:r>
        <w:rPr>
          <w:i/>
          <w:sz w:val="26"/>
          <w:szCs w:val="26"/>
        </w:rPr>
        <w:t>городского</w:t>
      </w:r>
      <w:r w:rsidRPr="00320C2F">
        <w:rPr>
          <w:i/>
          <w:sz w:val="26"/>
          <w:szCs w:val="26"/>
        </w:rPr>
        <w:t xml:space="preserve"> поселения – </w:t>
      </w:r>
      <w:smartTag w:uri="urn:schemas-microsoft-com:office:smarttags" w:element="metricconverter">
        <w:smartTagPr>
          <w:attr w:name="ProductID" w:val="8,3 км"/>
        </w:smartTagPr>
        <w:r w:rsidR="00033B22">
          <w:rPr>
            <w:i/>
            <w:sz w:val="26"/>
            <w:szCs w:val="26"/>
          </w:rPr>
          <w:t>8</w:t>
        </w:r>
        <w:r w:rsidRPr="00320C2F">
          <w:rPr>
            <w:i/>
            <w:sz w:val="26"/>
            <w:szCs w:val="26"/>
          </w:rPr>
          <w:t>,</w:t>
        </w:r>
        <w:r w:rsidR="00033B22">
          <w:rPr>
            <w:i/>
            <w:sz w:val="26"/>
            <w:szCs w:val="26"/>
          </w:rPr>
          <w:t>3</w:t>
        </w:r>
        <w:r w:rsidRPr="00320C2F">
          <w:rPr>
            <w:i/>
            <w:sz w:val="26"/>
            <w:szCs w:val="26"/>
          </w:rPr>
          <w:t xml:space="preserve"> км</w:t>
        </w:r>
      </w:smartTag>
      <w:r w:rsidRPr="00320C2F">
        <w:rPr>
          <w:i/>
          <w:sz w:val="26"/>
          <w:szCs w:val="26"/>
        </w:rPr>
        <w:t>.</w:t>
      </w:r>
    </w:p>
    <w:p w14:paraId="3D4BB1AE" w14:textId="77777777" w:rsidR="00C31209" w:rsidRPr="00320C2F" w:rsidRDefault="00C31209" w:rsidP="00C31209">
      <w:pPr>
        <w:jc w:val="both"/>
        <w:rPr>
          <w:i/>
          <w:sz w:val="26"/>
          <w:szCs w:val="26"/>
        </w:rPr>
      </w:pPr>
      <w:r>
        <w:rPr>
          <w:i/>
          <w:sz w:val="26"/>
          <w:szCs w:val="26"/>
        </w:rPr>
        <w:t xml:space="preserve">- </w:t>
      </w:r>
      <w:r w:rsidRPr="00C31209">
        <w:rPr>
          <w:i/>
          <w:sz w:val="26"/>
          <w:szCs w:val="26"/>
        </w:rPr>
        <w:t xml:space="preserve">ВЛ-110кВ "Мураши-Демьяново" с отп. на Альмеж и Безбожник </w:t>
      </w:r>
      <w:r w:rsidRPr="00320C2F">
        <w:rPr>
          <w:i/>
          <w:sz w:val="26"/>
          <w:szCs w:val="26"/>
        </w:rPr>
        <w:t>(построена в 19</w:t>
      </w:r>
      <w:r>
        <w:rPr>
          <w:i/>
          <w:sz w:val="26"/>
          <w:szCs w:val="26"/>
        </w:rPr>
        <w:t>75</w:t>
      </w:r>
      <w:r w:rsidRPr="00320C2F">
        <w:rPr>
          <w:i/>
          <w:sz w:val="26"/>
          <w:szCs w:val="26"/>
        </w:rPr>
        <w:t xml:space="preserve"> году), протяжённость трассы по территории </w:t>
      </w:r>
      <w:r>
        <w:rPr>
          <w:i/>
          <w:sz w:val="26"/>
          <w:szCs w:val="26"/>
        </w:rPr>
        <w:t>городского</w:t>
      </w:r>
      <w:r w:rsidRPr="00320C2F">
        <w:rPr>
          <w:i/>
          <w:sz w:val="26"/>
          <w:szCs w:val="26"/>
        </w:rPr>
        <w:t xml:space="preserve"> поселения – </w:t>
      </w:r>
      <w:smartTag w:uri="urn:schemas-microsoft-com:office:smarttags" w:element="metricconverter">
        <w:smartTagPr>
          <w:attr w:name="ProductID" w:val="8,3 км"/>
        </w:smartTagPr>
        <w:r w:rsidR="00033B22">
          <w:rPr>
            <w:i/>
            <w:sz w:val="26"/>
            <w:szCs w:val="26"/>
          </w:rPr>
          <w:t>8</w:t>
        </w:r>
        <w:r w:rsidRPr="00320C2F">
          <w:rPr>
            <w:i/>
            <w:sz w:val="26"/>
            <w:szCs w:val="26"/>
          </w:rPr>
          <w:t>,</w:t>
        </w:r>
        <w:r w:rsidR="00033B22">
          <w:rPr>
            <w:i/>
            <w:sz w:val="26"/>
            <w:szCs w:val="26"/>
          </w:rPr>
          <w:t>3</w:t>
        </w:r>
        <w:r w:rsidRPr="00320C2F">
          <w:rPr>
            <w:i/>
            <w:sz w:val="26"/>
            <w:szCs w:val="26"/>
          </w:rPr>
          <w:t xml:space="preserve"> км</w:t>
        </w:r>
      </w:smartTag>
      <w:r w:rsidRPr="00320C2F">
        <w:rPr>
          <w:i/>
          <w:sz w:val="26"/>
          <w:szCs w:val="26"/>
        </w:rPr>
        <w:t>.</w:t>
      </w:r>
    </w:p>
    <w:p w14:paraId="1BEC3E8C" w14:textId="77777777" w:rsidR="00033B22" w:rsidRPr="00320C2F" w:rsidRDefault="00033B22" w:rsidP="00033B22">
      <w:pPr>
        <w:jc w:val="both"/>
        <w:rPr>
          <w:i/>
          <w:sz w:val="26"/>
          <w:szCs w:val="26"/>
        </w:rPr>
      </w:pPr>
      <w:r>
        <w:rPr>
          <w:i/>
          <w:sz w:val="26"/>
          <w:szCs w:val="26"/>
        </w:rPr>
        <w:t xml:space="preserve">- </w:t>
      </w:r>
      <w:r w:rsidRPr="00320C2F">
        <w:rPr>
          <w:i/>
          <w:sz w:val="26"/>
          <w:szCs w:val="26"/>
        </w:rPr>
        <w:t>ВЛ-11</w:t>
      </w:r>
      <w:r>
        <w:rPr>
          <w:i/>
          <w:sz w:val="26"/>
          <w:szCs w:val="26"/>
        </w:rPr>
        <w:t xml:space="preserve">0 </w:t>
      </w:r>
      <w:r w:rsidRPr="00320C2F">
        <w:rPr>
          <w:i/>
          <w:sz w:val="26"/>
          <w:szCs w:val="26"/>
        </w:rPr>
        <w:t>кВ "</w:t>
      </w:r>
      <w:r>
        <w:rPr>
          <w:i/>
          <w:sz w:val="26"/>
          <w:szCs w:val="26"/>
        </w:rPr>
        <w:t>Луза-Демьяново</w:t>
      </w:r>
      <w:r w:rsidRPr="00320C2F">
        <w:rPr>
          <w:i/>
          <w:sz w:val="26"/>
          <w:szCs w:val="26"/>
        </w:rPr>
        <w:t>"</w:t>
      </w:r>
      <w:r>
        <w:rPr>
          <w:i/>
          <w:sz w:val="26"/>
          <w:szCs w:val="26"/>
        </w:rPr>
        <w:t xml:space="preserve"> </w:t>
      </w:r>
      <w:r w:rsidRPr="00320C2F">
        <w:rPr>
          <w:i/>
          <w:sz w:val="26"/>
          <w:szCs w:val="26"/>
        </w:rPr>
        <w:t>(построена в 19</w:t>
      </w:r>
      <w:r>
        <w:rPr>
          <w:i/>
          <w:sz w:val="26"/>
          <w:szCs w:val="26"/>
        </w:rPr>
        <w:t>68</w:t>
      </w:r>
      <w:r w:rsidRPr="00320C2F">
        <w:rPr>
          <w:i/>
          <w:sz w:val="26"/>
          <w:szCs w:val="26"/>
        </w:rPr>
        <w:t xml:space="preserve"> году), протяжённость трассы по территории </w:t>
      </w:r>
      <w:r>
        <w:rPr>
          <w:i/>
          <w:sz w:val="26"/>
          <w:szCs w:val="26"/>
        </w:rPr>
        <w:t>городского</w:t>
      </w:r>
      <w:r w:rsidRPr="00320C2F">
        <w:rPr>
          <w:i/>
          <w:sz w:val="26"/>
          <w:szCs w:val="26"/>
        </w:rPr>
        <w:t xml:space="preserve"> поселения – </w:t>
      </w:r>
      <w:smartTag w:uri="urn:schemas-microsoft-com:office:smarttags" w:element="metricconverter">
        <w:smartTagPr>
          <w:attr w:name="ProductID" w:val="21,7 км"/>
        </w:smartTagPr>
        <w:r>
          <w:rPr>
            <w:i/>
            <w:sz w:val="26"/>
            <w:szCs w:val="26"/>
          </w:rPr>
          <w:t>21</w:t>
        </w:r>
        <w:r w:rsidRPr="00320C2F">
          <w:rPr>
            <w:i/>
            <w:sz w:val="26"/>
            <w:szCs w:val="26"/>
          </w:rPr>
          <w:t>,</w:t>
        </w:r>
        <w:r>
          <w:rPr>
            <w:i/>
            <w:sz w:val="26"/>
            <w:szCs w:val="26"/>
          </w:rPr>
          <w:t>7</w:t>
        </w:r>
        <w:r w:rsidRPr="00320C2F">
          <w:rPr>
            <w:i/>
            <w:sz w:val="26"/>
            <w:szCs w:val="26"/>
          </w:rPr>
          <w:t xml:space="preserve"> км</w:t>
        </w:r>
      </w:smartTag>
      <w:r w:rsidRPr="00320C2F">
        <w:rPr>
          <w:i/>
          <w:sz w:val="26"/>
          <w:szCs w:val="26"/>
        </w:rPr>
        <w:t>.</w:t>
      </w:r>
    </w:p>
    <w:p w14:paraId="51284EA2" w14:textId="77777777" w:rsidR="00320C2F" w:rsidRPr="00320C2F" w:rsidRDefault="00320C2F" w:rsidP="00320C2F">
      <w:pPr>
        <w:jc w:val="both"/>
        <w:rPr>
          <w:i/>
          <w:sz w:val="26"/>
          <w:szCs w:val="26"/>
        </w:rPr>
      </w:pPr>
    </w:p>
    <w:p w14:paraId="125D8B86" w14:textId="77777777" w:rsidR="00085C24" w:rsidRDefault="00085C24" w:rsidP="00C31209">
      <w:pPr>
        <w:ind w:firstLine="709"/>
        <w:jc w:val="both"/>
        <w:rPr>
          <w:i/>
          <w:sz w:val="26"/>
          <w:szCs w:val="26"/>
        </w:rPr>
      </w:pPr>
    </w:p>
    <w:p w14:paraId="29BE5206" w14:textId="77777777" w:rsidR="00085C24" w:rsidRDefault="00085C24" w:rsidP="00C31209">
      <w:pPr>
        <w:ind w:firstLine="709"/>
        <w:jc w:val="both"/>
        <w:rPr>
          <w:i/>
          <w:sz w:val="26"/>
          <w:szCs w:val="26"/>
        </w:rPr>
      </w:pPr>
    </w:p>
    <w:p w14:paraId="055D6874" w14:textId="77777777" w:rsidR="00320C2F" w:rsidRPr="00320C2F" w:rsidRDefault="00320C2F" w:rsidP="00C31209">
      <w:pPr>
        <w:ind w:firstLine="709"/>
        <w:jc w:val="both"/>
        <w:rPr>
          <w:i/>
          <w:sz w:val="26"/>
          <w:szCs w:val="26"/>
        </w:rPr>
      </w:pPr>
      <w:r w:rsidRPr="00320C2F">
        <w:rPr>
          <w:i/>
          <w:sz w:val="26"/>
          <w:szCs w:val="26"/>
        </w:rPr>
        <w:t>Кроме этого, по территории поселения проходят линии электропередачи напряжением 10 кВ.</w:t>
      </w:r>
    </w:p>
    <w:p w14:paraId="6B7CED6D" w14:textId="77777777" w:rsidR="00320C2F" w:rsidRPr="00320C2F" w:rsidRDefault="00320C2F" w:rsidP="00C31209">
      <w:pPr>
        <w:ind w:firstLine="709"/>
        <w:jc w:val="both"/>
        <w:rPr>
          <w:i/>
          <w:sz w:val="26"/>
          <w:szCs w:val="26"/>
        </w:rPr>
      </w:pPr>
      <w:r w:rsidRPr="00320C2F">
        <w:rPr>
          <w:i/>
          <w:sz w:val="26"/>
          <w:szCs w:val="26"/>
        </w:rPr>
        <w:t>Вдоль линий электропередачи напряжением 10 кВ, 35 кВ</w:t>
      </w:r>
      <w:r w:rsidR="00C31209">
        <w:rPr>
          <w:i/>
          <w:sz w:val="26"/>
          <w:szCs w:val="26"/>
        </w:rPr>
        <w:t>, 110</w:t>
      </w:r>
      <w:r w:rsidR="00C31209" w:rsidRPr="00320C2F">
        <w:rPr>
          <w:i/>
          <w:sz w:val="26"/>
          <w:szCs w:val="26"/>
        </w:rPr>
        <w:t xml:space="preserve"> кВ</w:t>
      </w:r>
      <w:r w:rsidRPr="00320C2F">
        <w:rPr>
          <w:i/>
          <w:sz w:val="26"/>
          <w:szCs w:val="26"/>
        </w:rPr>
        <w:t xml:space="preserve"> принадлежащих филиалу «Кировэнерго», установлены охранные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(утверждены Постановлением Правительства Российской Федерации от 24 февраля 2009 года № 160) охранные зоны линий электропередачи представляют собой земельный участок и воздушное пространство, ограниченные вертикальными плоскостями, отстоящими по обе стороны от крайних проводов линий электропередачи при неотклонённом их положении на расстоянии:</w:t>
      </w:r>
    </w:p>
    <w:p w14:paraId="32AD4CC9" w14:textId="77777777" w:rsidR="00C31209" w:rsidRPr="00320C2F" w:rsidRDefault="00C31209" w:rsidP="00C31209">
      <w:pPr>
        <w:jc w:val="both"/>
        <w:rPr>
          <w:i/>
          <w:sz w:val="26"/>
          <w:szCs w:val="26"/>
        </w:rPr>
      </w:pPr>
      <w:r w:rsidRPr="00320C2F">
        <w:rPr>
          <w:i/>
          <w:sz w:val="26"/>
          <w:szCs w:val="26"/>
        </w:rPr>
        <w:t xml:space="preserve">- для ВЛ </w:t>
      </w:r>
      <w:r>
        <w:rPr>
          <w:i/>
          <w:sz w:val="26"/>
          <w:szCs w:val="26"/>
        </w:rPr>
        <w:t>110</w:t>
      </w:r>
      <w:r w:rsidRPr="00320C2F">
        <w:rPr>
          <w:i/>
          <w:sz w:val="26"/>
          <w:szCs w:val="26"/>
        </w:rPr>
        <w:t xml:space="preserve"> кВ – </w:t>
      </w:r>
      <w:smartTag w:uri="urn:schemas-microsoft-com:office:smarttags" w:element="metricconverter">
        <w:smartTagPr>
          <w:attr w:name="ProductID" w:val="20 м"/>
        </w:smartTagPr>
        <w:r>
          <w:rPr>
            <w:i/>
            <w:sz w:val="26"/>
            <w:szCs w:val="26"/>
          </w:rPr>
          <w:t>20</w:t>
        </w:r>
        <w:r w:rsidRPr="00320C2F">
          <w:rPr>
            <w:i/>
            <w:sz w:val="26"/>
            <w:szCs w:val="26"/>
          </w:rPr>
          <w:t xml:space="preserve"> м</w:t>
        </w:r>
      </w:smartTag>
      <w:r w:rsidRPr="00320C2F">
        <w:rPr>
          <w:i/>
          <w:sz w:val="26"/>
          <w:szCs w:val="26"/>
        </w:rPr>
        <w:t>;</w:t>
      </w:r>
    </w:p>
    <w:p w14:paraId="3D677AEF" w14:textId="77777777" w:rsidR="00320C2F" w:rsidRPr="00320C2F" w:rsidRDefault="00320C2F" w:rsidP="00320C2F">
      <w:pPr>
        <w:jc w:val="both"/>
        <w:rPr>
          <w:i/>
          <w:sz w:val="26"/>
          <w:szCs w:val="26"/>
        </w:rPr>
      </w:pPr>
      <w:r w:rsidRPr="00320C2F">
        <w:rPr>
          <w:i/>
          <w:sz w:val="26"/>
          <w:szCs w:val="26"/>
        </w:rPr>
        <w:t xml:space="preserve">- для ВЛ 35 кВ – </w:t>
      </w:r>
      <w:smartTag w:uri="urn:schemas-microsoft-com:office:smarttags" w:element="metricconverter">
        <w:smartTagPr>
          <w:attr w:name="ProductID" w:val="15 м"/>
        </w:smartTagPr>
        <w:r w:rsidRPr="00320C2F">
          <w:rPr>
            <w:i/>
            <w:sz w:val="26"/>
            <w:szCs w:val="26"/>
          </w:rPr>
          <w:t>15 м</w:t>
        </w:r>
      </w:smartTag>
      <w:r w:rsidRPr="00320C2F">
        <w:rPr>
          <w:i/>
          <w:sz w:val="26"/>
          <w:szCs w:val="26"/>
        </w:rPr>
        <w:t>;</w:t>
      </w:r>
    </w:p>
    <w:p w14:paraId="45E3FA57" w14:textId="77777777" w:rsidR="00320C2F" w:rsidRPr="00320C2F" w:rsidRDefault="00320C2F" w:rsidP="00320C2F">
      <w:pPr>
        <w:jc w:val="both"/>
        <w:rPr>
          <w:i/>
          <w:sz w:val="26"/>
          <w:szCs w:val="26"/>
        </w:rPr>
      </w:pPr>
      <w:r w:rsidRPr="00320C2F">
        <w:rPr>
          <w:i/>
          <w:sz w:val="26"/>
          <w:szCs w:val="26"/>
        </w:rPr>
        <w:t xml:space="preserve">- для ВЛ 10 кВ – </w:t>
      </w:r>
      <w:smartTag w:uri="urn:schemas-microsoft-com:office:smarttags" w:element="metricconverter">
        <w:smartTagPr>
          <w:attr w:name="ProductID" w:val="10 м"/>
        </w:smartTagPr>
        <w:r w:rsidRPr="00320C2F">
          <w:rPr>
            <w:i/>
            <w:sz w:val="26"/>
            <w:szCs w:val="26"/>
          </w:rPr>
          <w:t>10 м</w:t>
        </w:r>
      </w:smartTag>
      <w:r w:rsidRPr="00320C2F">
        <w:rPr>
          <w:i/>
          <w:sz w:val="26"/>
          <w:szCs w:val="26"/>
        </w:rPr>
        <w:t>.</w:t>
      </w:r>
    </w:p>
    <w:p w14:paraId="5607BB70" w14:textId="77777777" w:rsidR="00320C2F" w:rsidRPr="00320C2F" w:rsidRDefault="00320C2F" w:rsidP="00C31209">
      <w:pPr>
        <w:ind w:firstLine="709"/>
        <w:jc w:val="both"/>
        <w:rPr>
          <w:i/>
          <w:sz w:val="26"/>
          <w:szCs w:val="26"/>
        </w:rPr>
      </w:pPr>
      <w:r w:rsidRPr="00320C2F">
        <w:rPr>
          <w:i/>
          <w:sz w:val="26"/>
          <w:szCs w:val="26"/>
        </w:rPr>
        <w:t>Охранные зоны вокруг подстанций представляют собой часть поверхности участка земли и воздушного пространства (на высоту, соответствующую высоте наивысшей точки подстанции), ограниченные вертикальными плоскостями, отстоящими от всех сторон ограждения подстанции по периметру на расстоянии:</w:t>
      </w:r>
    </w:p>
    <w:p w14:paraId="01AE9DBE" w14:textId="77777777" w:rsidR="00C31209" w:rsidRDefault="00C31209" w:rsidP="00320C2F">
      <w:pPr>
        <w:jc w:val="both"/>
        <w:rPr>
          <w:i/>
          <w:sz w:val="26"/>
          <w:szCs w:val="26"/>
        </w:rPr>
      </w:pPr>
      <w:r>
        <w:rPr>
          <w:i/>
          <w:sz w:val="26"/>
          <w:szCs w:val="26"/>
        </w:rPr>
        <w:t xml:space="preserve">- для </w:t>
      </w:r>
      <w:r w:rsidR="00085C24" w:rsidRPr="00C31209">
        <w:rPr>
          <w:i/>
          <w:sz w:val="26"/>
          <w:szCs w:val="26"/>
        </w:rPr>
        <w:t>ПС </w:t>
      </w:r>
      <w:r w:rsidR="00085C24">
        <w:rPr>
          <w:i/>
          <w:sz w:val="26"/>
          <w:szCs w:val="26"/>
        </w:rPr>
        <w:t>110/</w:t>
      </w:r>
      <w:r w:rsidR="00085C24" w:rsidRPr="00C31209">
        <w:rPr>
          <w:i/>
          <w:sz w:val="26"/>
          <w:szCs w:val="26"/>
        </w:rPr>
        <w:t>35/10</w:t>
      </w:r>
      <w:r w:rsidR="00085C24">
        <w:rPr>
          <w:i/>
          <w:sz w:val="26"/>
          <w:szCs w:val="26"/>
        </w:rPr>
        <w:t>/6</w:t>
      </w:r>
      <w:r w:rsidR="00085C24" w:rsidRPr="00C31209">
        <w:rPr>
          <w:i/>
          <w:sz w:val="26"/>
          <w:szCs w:val="26"/>
        </w:rPr>
        <w:t xml:space="preserve"> кВ </w:t>
      </w:r>
      <w:r w:rsidR="00085C24">
        <w:rPr>
          <w:i/>
          <w:sz w:val="26"/>
          <w:szCs w:val="26"/>
        </w:rPr>
        <w:t>Демьяново</w:t>
      </w:r>
      <w:r>
        <w:rPr>
          <w:i/>
          <w:sz w:val="26"/>
          <w:szCs w:val="26"/>
        </w:rPr>
        <w:t xml:space="preserve"> – </w:t>
      </w:r>
      <w:smartTag w:uri="urn:schemas-microsoft-com:office:smarttags" w:element="metricconverter">
        <w:smartTagPr>
          <w:attr w:name="ProductID" w:val="15 м"/>
        </w:smartTagPr>
        <w:r>
          <w:rPr>
            <w:i/>
            <w:sz w:val="26"/>
            <w:szCs w:val="26"/>
          </w:rPr>
          <w:t>15 м</w:t>
        </w:r>
      </w:smartTag>
      <w:r>
        <w:rPr>
          <w:i/>
          <w:sz w:val="26"/>
          <w:szCs w:val="26"/>
        </w:rPr>
        <w:t>;</w:t>
      </w:r>
    </w:p>
    <w:p w14:paraId="22E644A3" w14:textId="77777777" w:rsidR="00085C24" w:rsidRDefault="00085C24" w:rsidP="00085C24">
      <w:pPr>
        <w:jc w:val="both"/>
        <w:rPr>
          <w:i/>
          <w:sz w:val="26"/>
          <w:szCs w:val="26"/>
        </w:rPr>
      </w:pPr>
      <w:r>
        <w:rPr>
          <w:i/>
          <w:sz w:val="26"/>
          <w:szCs w:val="26"/>
        </w:rPr>
        <w:t xml:space="preserve">- для </w:t>
      </w:r>
      <w:r w:rsidRPr="00C31209">
        <w:rPr>
          <w:i/>
          <w:sz w:val="26"/>
          <w:szCs w:val="26"/>
        </w:rPr>
        <w:t xml:space="preserve">ПС 35/10 кВ </w:t>
      </w:r>
      <w:r>
        <w:rPr>
          <w:i/>
          <w:sz w:val="26"/>
          <w:szCs w:val="26"/>
        </w:rPr>
        <w:t xml:space="preserve">Лунданка  – </w:t>
      </w:r>
      <w:smartTag w:uri="urn:schemas-microsoft-com:office:smarttags" w:element="metricconverter">
        <w:smartTagPr>
          <w:attr w:name="ProductID" w:val="15 м"/>
        </w:smartTagPr>
        <w:r>
          <w:rPr>
            <w:i/>
            <w:sz w:val="26"/>
            <w:szCs w:val="26"/>
          </w:rPr>
          <w:t>15 м</w:t>
        </w:r>
      </w:smartTag>
      <w:r>
        <w:rPr>
          <w:i/>
          <w:sz w:val="26"/>
          <w:szCs w:val="26"/>
        </w:rPr>
        <w:t>;</w:t>
      </w:r>
    </w:p>
    <w:p w14:paraId="76E3E70C" w14:textId="77777777" w:rsidR="00320C2F" w:rsidRPr="00320C2F" w:rsidRDefault="00320C2F" w:rsidP="00320C2F">
      <w:pPr>
        <w:jc w:val="both"/>
        <w:rPr>
          <w:i/>
          <w:sz w:val="26"/>
          <w:szCs w:val="26"/>
        </w:rPr>
      </w:pPr>
      <w:r w:rsidRPr="00320C2F">
        <w:rPr>
          <w:i/>
          <w:sz w:val="26"/>
          <w:szCs w:val="26"/>
        </w:rPr>
        <w:t xml:space="preserve">- для ТП 10/0,4 кВ – </w:t>
      </w:r>
      <w:smartTag w:uri="urn:schemas-microsoft-com:office:smarttags" w:element="metricconverter">
        <w:smartTagPr>
          <w:attr w:name="ProductID" w:val="10 м"/>
        </w:smartTagPr>
        <w:r w:rsidRPr="00320C2F">
          <w:rPr>
            <w:i/>
            <w:sz w:val="26"/>
            <w:szCs w:val="26"/>
          </w:rPr>
          <w:t>10 м</w:t>
        </w:r>
      </w:smartTag>
      <w:r w:rsidRPr="00320C2F">
        <w:rPr>
          <w:i/>
          <w:sz w:val="26"/>
          <w:szCs w:val="26"/>
        </w:rPr>
        <w:t>.</w:t>
      </w:r>
    </w:p>
    <w:p w14:paraId="2023B34B" w14:textId="77777777" w:rsidR="00320C2F" w:rsidRPr="00320C2F" w:rsidRDefault="00320C2F" w:rsidP="002716C4">
      <w:pPr>
        <w:ind w:firstLine="709"/>
        <w:jc w:val="both"/>
        <w:rPr>
          <w:i/>
          <w:sz w:val="26"/>
          <w:szCs w:val="26"/>
        </w:rPr>
      </w:pPr>
      <w:r w:rsidRPr="00320C2F">
        <w:rPr>
          <w:i/>
          <w:sz w:val="26"/>
          <w:szCs w:val="26"/>
        </w:rPr>
        <w:t xml:space="preserve">Относительно распределительной сети напряжением 10 кВ на территории </w:t>
      </w:r>
      <w:r w:rsidR="002716C4">
        <w:rPr>
          <w:i/>
          <w:sz w:val="26"/>
          <w:szCs w:val="26"/>
        </w:rPr>
        <w:t xml:space="preserve">городского </w:t>
      </w:r>
      <w:r w:rsidRPr="00320C2F">
        <w:rPr>
          <w:i/>
          <w:sz w:val="26"/>
          <w:szCs w:val="26"/>
        </w:rPr>
        <w:t>поселения в перспективе всё более актуальной становится задача планомерного обновления основных фондов. При реконструкции распределительных сетей напряжением 10 кВ необходимо решение следующих задач:</w:t>
      </w:r>
    </w:p>
    <w:p w14:paraId="14A20882" w14:textId="77777777" w:rsidR="00320C2F" w:rsidRPr="00320C2F" w:rsidRDefault="00320C2F" w:rsidP="00320C2F">
      <w:pPr>
        <w:jc w:val="both"/>
        <w:rPr>
          <w:i/>
          <w:sz w:val="26"/>
          <w:szCs w:val="26"/>
        </w:rPr>
      </w:pPr>
      <w:r w:rsidRPr="00320C2F">
        <w:rPr>
          <w:i/>
          <w:sz w:val="26"/>
          <w:szCs w:val="26"/>
        </w:rPr>
        <w:t>- первоочередная замена отдельных деревянных опор с железобетонными приставками на железобетонные опоры;</w:t>
      </w:r>
    </w:p>
    <w:p w14:paraId="272D28E9" w14:textId="77777777" w:rsidR="00320C2F" w:rsidRPr="00320C2F" w:rsidRDefault="00320C2F" w:rsidP="00320C2F">
      <w:pPr>
        <w:jc w:val="both"/>
        <w:rPr>
          <w:i/>
          <w:sz w:val="26"/>
          <w:szCs w:val="26"/>
        </w:rPr>
      </w:pPr>
      <w:r w:rsidRPr="00320C2F">
        <w:rPr>
          <w:i/>
          <w:sz w:val="26"/>
          <w:szCs w:val="26"/>
        </w:rPr>
        <w:t>- применение защищённых (изолированных) проводов в целях сокращения размеров просек при прохождении ВЛЗ 10 кВ в лесных массивах;</w:t>
      </w:r>
    </w:p>
    <w:p w14:paraId="0A8749A4" w14:textId="77777777" w:rsidR="00320C2F" w:rsidRPr="00320C2F" w:rsidRDefault="00320C2F" w:rsidP="00320C2F">
      <w:pPr>
        <w:jc w:val="both"/>
        <w:rPr>
          <w:i/>
          <w:sz w:val="26"/>
          <w:szCs w:val="26"/>
        </w:rPr>
      </w:pPr>
      <w:r w:rsidRPr="00320C2F">
        <w:rPr>
          <w:i/>
          <w:sz w:val="26"/>
          <w:szCs w:val="26"/>
        </w:rPr>
        <w:t>- комплексная автоматизация распределительных сетей напряжением 10 кВ.</w:t>
      </w:r>
    </w:p>
    <w:p w14:paraId="0320C7A3" w14:textId="77777777" w:rsidR="00320C2F" w:rsidRPr="00320C2F" w:rsidRDefault="00320C2F" w:rsidP="00320C2F">
      <w:pPr>
        <w:jc w:val="both"/>
        <w:rPr>
          <w:i/>
          <w:sz w:val="26"/>
          <w:szCs w:val="26"/>
        </w:rPr>
      </w:pPr>
      <w:r w:rsidRPr="00320C2F">
        <w:rPr>
          <w:i/>
          <w:sz w:val="26"/>
          <w:szCs w:val="26"/>
        </w:rPr>
        <w:t>Первые два направления являются традиционными в развитии распределительных сетей, и широко практикуются на протяжении последних десятилетий. Новым направлением является насыщение распределительных сетей интеллектуальными телемеханизированными устройствами, позволяющими решать широкий спектр задач по повышению надёжности электроснабжения потребителей, снижению недоотпуска электроэнергии потребителям и сокращению эксплуатационных затрат на обслуживание сети:</w:t>
      </w:r>
    </w:p>
    <w:p w14:paraId="1B976E64" w14:textId="77777777" w:rsidR="00320C2F" w:rsidRPr="00320C2F" w:rsidRDefault="00320C2F" w:rsidP="00320C2F">
      <w:pPr>
        <w:jc w:val="both"/>
        <w:rPr>
          <w:i/>
          <w:sz w:val="26"/>
          <w:szCs w:val="26"/>
        </w:rPr>
      </w:pPr>
      <w:r w:rsidRPr="00320C2F">
        <w:rPr>
          <w:i/>
          <w:sz w:val="26"/>
          <w:szCs w:val="26"/>
        </w:rPr>
        <w:t>- Определение повреждённого участка сети и передача информации о повреждении на диспетчерские пункты, что способствует значительному сокращению времени на поиск и устранение повреждений в распределительных сетях;</w:t>
      </w:r>
    </w:p>
    <w:p w14:paraId="1B72B252" w14:textId="77777777" w:rsidR="00320C2F" w:rsidRPr="00320C2F" w:rsidRDefault="00320C2F" w:rsidP="00320C2F">
      <w:pPr>
        <w:jc w:val="both"/>
        <w:rPr>
          <w:i/>
          <w:sz w:val="26"/>
          <w:szCs w:val="26"/>
        </w:rPr>
      </w:pPr>
      <w:r w:rsidRPr="00320C2F">
        <w:rPr>
          <w:i/>
          <w:sz w:val="26"/>
          <w:szCs w:val="26"/>
        </w:rPr>
        <w:t>- Локализация мест повреждения и реконфигурация сети в целях восстановления электроснабжения потребителей, присоединённых к неповреждённым участкам сети. При этом переключения в сети могут производиться как дистанционно с диспетчерских пунктов, так и в автоматическом режиме без внешних управляющих воздействий;</w:t>
      </w:r>
    </w:p>
    <w:p w14:paraId="1A2FC2EA" w14:textId="77777777" w:rsidR="00320C2F" w:rsidRPr="00320C2F" w:rsidRDefault="00320C2F" w:rsidP="00320C2F">
      <w:pPr>
        <w:jc w:val="both"/>
        <w:rPr>
          <w:i/>
          <w:sz w:val="26"/>
          <w:szCs w:val="26"/>
        </w:rPr>
      </w:pPr>
      <w:r w:rsidRPr="00320C2F">
        <w:rPr>
          <w:i/>
          <w:sz w:val="26"/>
          <w:szCs w:val="26"/>
        </w:rPr>
        <w:t>- Дистанционное либо автоматическое изменение уставок релейной защиты для различной конфигурации распределительной сети в ремонтных и послеаварийных режимах;</w:t>
      </w:r>
    </w:p>
    <w:p w14:paraId="35555DA8" w14:textId="77777777" w:rsidR="00085C24" w:rsidRDefault="00085C24" w:rsidP="00320C2F">
      <w:pPr>
        <w:jc w:val="both"/>
        <w:rPr>
          <w:i/>
          <w:sz w:val="26"/>
          <w:szCs w:val="26"/>
        </w:rPr>
      </w:pPr>
    </w:p>
    <w:p w14:paraId="26F6B6EC" w14:textId="77777777" w:rsidR="00320C2F" w:rsidRPr="00320C2F" w:rsidRDefault="00320C2F" w:rsidP="00320C2F">
      <w:pPr>
        <w:jc w:val="both"/>
        <w:rPr>
          <w:i/>
          <w:sz w:val="26"/>
          <w:szCs w:val="26"/>
        </w:rPr>
      </w:pPr>
      <w:r w:rsidRPr="00320C2F">
        <w:rPr>
          <w:i/>
          <w:sz w:val="26"/>
          <w:szCs w:val="26"/>
        </w:rPr>
        <w:t>- Передача многопрофильной телеинформации о режимах работы сети (положение коммутирующих аппаратов, показатели качества электроэнергии, сведения по расходу электроэнергии, коммерческая информация по учёту электроэнергии и проч.).</w:t>
      </w:r>
    </w:p>
    <w:p w14:paraId="61D43ABF" w14:textId="77777777" w:rsidR="00320C2F" w:rsidRDefault="00320C2F" w:rsidP="002716C4">
      <w:pPr>
        <w:ind w:firstLine="709"/>
        <w:jc w:val="both"/>
        <w:rPr>
          <w:i/>
          <w:sz w:val="26"/>
          <w:szCs w:val="26"/>
        </w:rPr>
      </w:pPr>
      <w:r w:rsidRPr="00320C2F">
        <w:rPr>
          <w:i/>
          <w:sz w:val="26"/>
          <w:szCs w:val="26"/>
        </w:rPr>
        <w:t>Развитие распределительной сети 10 кВ с сооружением новых ВЛ 10 кВ и ТП 10/0,4 кВ будет осуществляться, как правило, в рамках технологического присоединения потребителей.</w:t>
      </w:r>
    </w:p>
    <w:p w14:paraId="25DEA860" w14:textId="77777777" w:rsidR="00085C24" w:rsidRDefault="00085C24" w:rsidP="002716C4">
      <w:pPr>
        <w:ind w:firstLine="709"/>
        <w:jc w:val="both"/>
        <w:rPr>
          <w:i/>
          <w:sz w:val="26"/>
          <w:szCs w:val="26"/>
        </w:rPr>
      </w:pPr>
    </w:p>
    <w:p w14:paraId="69EE2F6F" w14:textId="77777777" w:rsidR="00085C24" w:rsidRPr="00085C24" w:rsidRDefault="00085C24" w:rsidP="00085C24">
      <w:pPr>
        <w:ind w:firstLine="708"/>
        <w:jc w:val="both"/>
        <w:rPr>
          <w:b/>
          <w:i/>
          <w:sz w:val="26"/>
          <w:szCs w:val="26"/>
        </w:rPr>
      </w:pPr>
      <w:r w:rsidRPr="00085C24">
        <w:rPr>
          <w:b/>
          <w:i/>
          <w:sz w:val="26"/>
          <w:szCs w:val="26"/>
        </w:rPr>
        <w:t>Генеральным  планом Демьяновского городского поселения учтены м</w:t>
      </w:r>
      <w:r w:rsidRPr="00085C24">
        <w:rPr>
          <w:b/>
          <w:i/>
          <w:iCs/>
          <w:color w:val="000000"/>
          <w:sz w:val="26"/>
          <w:szCs w:val="26"/>
        </w:rPr>
        <w:t xml:space="preserve">ероприятия, </w:t>
      </w:r>
      <w:r w:rsidRPr="00085C24">
        <w:rPr>
          <w:b/>
          <w:i/>
          <w:sz w:val="26"/>
          <w:szCs w:val="26"/>
        </w:rPr>
        <w:t>предусмотренные Схемой территориального планирования Кировской области:</w:t>
      </w:r>
    </w:p>
    <w:p w14:paraId="719E96E1" w14:textId="77777777" w:rsidR="00085C24" w:rsidRDefault="00085C24" w:rsidP="00085C24">
      <w:pPr>
        <w:jc w:val="both"/>
        <w:rPr>
          <w:i/>
          <w:color w:val="000000"/>
          <w:sz w:val="26"/>
          <w:szCs w:val="26"/>
        </w:rPr>
      </w:pPr>
    </w:p>
    <w:p w14:paraId="6C0F229B" w14:textId="77777777" w:rsidR="00085C24" w:rsidRPr="00085C24" w:rsidRDefault="00085C24" w:rsidP="00085C24">
      <w:pPr>
        <w:rPr>
          <w:i/>
          <w:color w:val="000000"/>
          <w:sz w:val="26"/>
          <w:szCs w:val="26"/>
        </w:rPr>
      </w:pPr>
      <w:r w:rsidRPr="00085C24">
        <w:rPr>
          <w:i/>
          <w:color w:val="000000"/>
          <w:sz w:val="26"/>
          <w:szCs w:val="26"/>
        </w:rPr>
        <w:t>- Строительство кольцующей ВЛ 35 кВ ПС Лунданка – ПС Папулово</w:t>
      </w:r>
    </w:p>
    <w:p w14:paraId="1BAF91AB" w14:textId="77777777" w:rsidR="00520B65" w:rsidRDefault="00520B65" w:rsidP="00085C24">
      <w:pPr>
        <w:ind w:firstLine="709"/>
        <w:jc w:val="both"/>
        <w:rPr>
          <w:b/>
          <w:i/>
          <w:sz w:val="28"/>
          <w:szCs w:val="28"/>
        </w:rPr>
      </w:pPr>
    </w:p>
    <w:p w14:paraId="3973FC40" w14:textId="77777777" w:rsidR="00FB5BF8" w:rsidRDefault="00520B65" w:rsidP="00DB73AE">
      <w:pPr>
        <w:rPr>
          <w:b/>
          <w:i/>
          <w:sz w:val="28"/>
          <w:szCs w:val="28"/>
        </w:rPr>
      </w:pPr>
      <w:r>
        <w:rPr>
          <w:b/>
          <w:i/>
          <w:sz w:val="28"/>
          <w:szCs w:val="28"/>
        </w:rPr>
        <w:t xml:space="preserve">7.4. </w:t>
      </w:r>
      <w:r w:rsidRPr="00DC1478">
        <w:rPr>
          <w:b/>
          <w:i/>
          <w:sz w:val="28"/>
          <w:szCs w:val="28"/>
        </w:rPr>
        <w:t xml:space="preserve"> </w:t>
      </w:r>
      <w:r>
        <w:rPr>
          <w:b/>
          <w:i/>
          <w:sz w:val="28"/>
          <w:szCs w:val="28"/>
        </w:rPr>
        <w:t>Теплоснабжение</w:t>
      </w:r>
    </w:p>
    <w:p w14:paraId="31A106C2" w14:textId="77777777" w:rsidR="00282AA6" w:rsidRPr="00282AA6" w:rsidRDefault="00282AA6" w:rsidP="00282AA6">
      <w:pPr>
        <w:pStyle w:val="Web"/>
        <w:ind w:firstLine="709"/>
        <w:jc w:val="both"/>
        <w:rPr>
          <w:sz w:val="26"/>
          <w:szCs w:val="26"/>
        </w:rPr>
      </w:pPr>
      <w:r w:rsidRPr="00282AA6">
        <w:rPr>
          <w:sz w:val="26"/>
          <w:szCs w:val="26"/>
        </w:rPr>
        <w:t>На момент составления проекта Генерального плана теплоснабжение капитальной застройки осуществляется двумя способами – централизованное и децентрализованное. Всего в городе насчитывается 4</w:t>
      </w:r>
      <w:r w:rsidRPr="00282AA6">
        <w:rPr>
          <w:color w:val="666699"/>
          <w:sz w:val="26"/>
          <w:szCs w:val="26"/>
        </w:rPr>
        <w:t xml:space="preserve"> </w:t>
      </w:r>
      <w:r w:rsidRPr="00282AA6">
        <w:rPr>
          <w:sz w:val="26"/>
          <w:szCs w:val="26"/>
        </w:rPr>
        <w:t>котельных, работающих на твердом топливе – дрова, опил, щепа.</w:t>
      </w:r>
    </w:p>
    <w:p w14:paraId="098CFC59" w14:textId="77777777" w:rsidR="00282AA6" w:rsidRPr="00282AA6" w:rsidRDefault="00282AA6" w:rsidP="00282AA6">
      <w:pPr>
        <w:ind w:firstLine="709"/>
        <w:jc w:val="both"/>
        <w:rPr>
          <w:sz w:val="26"/>
          <w:szCs w:val="26"/>
        </w:rPr>
      </w:pPr>
      <w:r w:rsidRPr="00282AA6">
        <w:rPr>
          <w:sz w:val="26"/>
          <w:szCs w:val="26"/>
        </w:rPr>
        <w:t xml:space="preserve">Протяженность тепловых сетей </w:t>
      </w:r>
      <w:smartTag w:uri="urn:schemas-microsoft-com:office:smarttags" w:element="metricconverter">
        <w:smartTagPr>
          <w:attr w:name="ProductID" w:val="-25086 м"/>
        </w:smartTagPr>
        <w:r w:rsidRPr="00282AA6">
          <w:rPr>
            <w:sz w:val="26"/>
            <w:szCs w:val="26"/>
          </w:rPr>
          <w:t>-25086 м</w:t>
        </w:r>
      </w:smartTag>
    </w:p>
    <w:p w14:paraId="00B99AD5" w14:textId="77777777" w:rsidR="00282AA6" w:rsidRPr="00282AA6" w:rsidRDefault="00282AA6" w:rsidP="00282AA6">
      <w:pPr>
        <w:ind w:right="201" w:firstLine="709"/>
        <w:jc w:val="both"/>
        <w:rPr>
          <w:sz w:val="26"/>
          <w:szCs w:val="26"/>
        </w:rPr>
      </w:pPr>
      <w:r w:rsidRPr="00282AA6">
        <w:rPr>
          <w:sz w:val="26"/>
          <w:szCs w:val="26"/>
        </w:rPr>
        <w:t>Суммарный расход тепла составляет на 2009г. составил 33561 Гкал/год или 11,48 Гкал/час при этом суммарная производительная мощность имеющихся котлов 48,444 Гкал/час, т.е. подключаемая нагрузка меньше проектной мощности, имеется существенный запас.</w:t>
      </w:r>
    </w:p>
    <w:p w14:paraId="6B758F34" w14:textId="77777777" w:rsidR="00282AA6" w:rsidRPr="00282AA6" w:rsidRDefault="00282AA6" w:rsidP="00282AA6">
      <w:pPr>
        <w:ind w:right="201" w:firstLine="709"/>
        <w:jc w:val="both"/>
        <w:rPr>
          <w:sz w:val="26"/>
          <w:szCs w:val="26"/>
        </w:rPr>
      </w:pPr>
      <w:r w:rsidRPr="00282AA6">
        <w:rPr>
          <w:sz w:val="26"/>
          <w:szCs w:val="26"/>
        </w:rPr>
        <w:t xml:space="preserve">Тепловые сети от котельных к потребителям проложены внутриквартально. В основном это наземные сети. Основными потребителями тепловой энергии являются многоквартирные жилые дома, административные здания, школы и объекты социального обслуживания населения. </w:t>
      </w:r>
    </w:p>
    <w:p w14:paraId="1803B614" w14:textId="77777777" w:rsidR="00282AA6" w:rsidRPr="00282AA6" w:rsidRDefault="00282AA6" w:rsidP="00282AA6">
      <w:pPr>
        <w:ind w:right="201"/>
        <w:jc w:val="both"/>
        <w:rPr>
          <w:sz w:val="26"/>
          <w:szCs w:val="26"/>
        </w:rPr>
      </w:pPr>
      <w:r w:rsidRPr="00282AA6">
        <w:rPr>
          <w:sz w:val="26"/>
          <w:szCs w:val="26"/>
        </w:rPr>
        <w:t xml:space="preserve"> Характеристика котельных  пгт Демьяново представлена в таблице №1</w:t>
      </w:r>
      <w:r w:rsidR="006E05C4">
        <w:rPr>
          <w:sz w:val="26"/>
          <w:szCs w:val="26"/>
        </w:rPr>
        <w:t>6</w:t>
      </w:r>
      <w:r w:rsidRPr="00282AA6">
        <w:rPr>
          <w:sz w:val="26"/>
          <w:szCs w:val="26"/>
        </w:rPr>
        <w:t>.</w:t>
      </w:r>
    </w:p>
    <w:p w14:paraId="616CE9C4" w14:textId="77777777" w:rsidR="00282AA6" w:rsidRPr="00282AA6" w:rsidRDefault="00282AA6" w:rsidP="006E05C4">
      <w:pPr>
        <w:ind w:right="381"/>
        <w:jc w:val="right"/>
        <w:rPr>
          <w:i/>
          <w:sz w:val="26"/>
          <w:szCs w:val="26"/>
        </w:rPr>
      </w:pPr>
      <w:r w:rsidRPr="00282AA6">
        <w:rPr>
          <w:i/>
          <w:sz w:val="26"/>
          <w:szCs w:val="26"/>
        </w:rPr>
        <w:t>Таблица №1</w:t>
      </w:r>
      <w:r w:rsidR="006E05C4">
        <w:rPr>
          <w:i/>
          <w:sz w:val="26"/>
          <w:szCs w:val="26"/>
        </w:rPr>
        <w:t>6</w:t>
      </w:r>
    </w:p>
    <w:p w14:paraId="2A50EF81" w14:textId="77777777" w:rsidR="00282AA6" w:rsidRPr="00282AA6" w:rsidRDefault="00282AA6" w:rsidP="00282AA6">
      <w:pPr>
        <w:ind w:right="381"/>
        <w:jc w:val="both"/>
        <w:rPr>
          <w:i/>
          <w:color w:val="0000FF"/>
          <w:sz w:val="26"/>
          <w:szCs w:val="2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
        <w:gridCol w:w="2444"/>
        <w:gridCol w:w="1540"/>
        <w:gridCol w:w="1194"/>
        <w:gridCol w:w="1890"/>
        <w:gridCol w:w="1167"/>
        <w:gridCol w:w="1029"/>
      </w:tblGrid>
      <w:tr w:rsidR="008D0DDA" w:rsidRPr="008D0DDA" w14:paraId="7EF08C4C" w14:textId="77777777" w:rsidTr="008D0DDA">
        <w:tc>
          <w:tcPr>
            <w:tcW w:w="744" w:type="dxa"/>
            <w:vMerge w:val="restart"/>
            <w:shd w:val="clear" w:color="auto" w:fill="auto"/>
          </w:tcPr>
          <w:p w14:paraId="7E00DF88" w14:textId="77777777" w:rsidR="00282AA6" w:rsidRPr="006E05C4" w:rsidRDefault="00282AA6" w:rsidP="008D0DDA">
            <w:pPr>
              <w:ind w:right="201"/>
              <w:jc w:val="center"/>
            </w:pPr>
            <w:r w:rsidRPr="006E05C4">
              <w:t>№ п/п</w:t>
            </w:r>
          </w:p>
        </w:tc>
        <w:tc>
          <w:tcPr>
            <w:tcW w:w="2444" w:type="dxa"/>
            <w:vMerge w:val="restart"/>
            <w:shd w:val="clear" w:color="auto" w:fill="auto"/>
          </w:tcPr>
          <w:p w14:paraId="028C630A" w14:textId="77777777" w:rsidR="00282AA6" w:rsidRPr="006E05C4" w:rsidRDefault="00282AA6" w:rsidP="008D0DDA">
            <w:pPr>
              <w:ind w:right="201"/>
              <w:jc w:val="center"/>
            </w:pPr>
            <w:r w:rsidRPr="006E05C4">
              <w:t>Котельная,</w:t>
            </w:r>
          </w:p>
          <w:p w14:paraId="5EC02935" w14:textId="77777777" w:rsidR="00282AA6" w:rsidRPr="006E05C4" w:rsidRDefault="00282AA6" w:rsidP="008D0DDA">
            <w:pPr>
              <w:ind w:right="201"/>
              <w:jc w:val="center"/>
            </w:pPr>
            <w:r w:rsidRPr="006E05C4">
              <w:t>марка котла</w:t>
            </w:r>
          </w:p>
        </w:tc>
        <w:tc>
          <w:tcPr>
            <w:tcW w:w="1540" w:type="dxa"/>
            <w:vMerge w:val="restart"/>
            <w:shd w:val="clear" w:color="auto" w:fill="auto"/>
          </w:tcPr>
          <w:p w14:paraId="0CF9C767" w14:textId="77777777" w:rsidR="00282AA6" w:rsidRPr="006E05C4" w:rsidRDefault="00282AA6" w:rsidP="008D0DDA">
            <w:pPr>
              <w:ind w:right="201"/>
              <w:jc w:val="center"/>
            </w:pPr>
            <w:r w:rsidRPr="006E05C4">
              <w:t>Мощность (Гкал/час)</w:t>
            </w:r>
          </w:p>
        </w:tc>
        <w:tc>
          <w:tcPr>
            <w:tcW w:w="1194" w:type="dxa"/>
            <w:vMerge w:val="restart"/>
            <w:shd w:val="clear" w:color="auto" w:fill="auto"/>
          </w:tcPr>
          <w:p w14:paraId="6563692C" w14:textId="77777777" w:rsidR="00282AA6" w:rsidRPr="006E05C4" w:rsidRDefault="00282AA6" w:rsidP="008D0DDA">
            <w:pPr>
              <w:ind w:right="201"/>
              <w:jc w:val="center"/>
            </w:pPr>
            <w:r w:rsidRPr="006E05C4">
              <w:t>Вид топлива</w:t>
            </w:r>
          </w:p>
        </w:tc>
        <w:tc>
          <w:tcPr>
            <w:tcW w:w="1890" w:type="dxa"/>
            <w:vMerge w:val="restart"/>
            <w:shd w:val="clear" w:color="auto" w:fill="auto"/>
          </w:tcPr>
          <w:p w14:paraId="31C6A403" w14:textId="77777777" w:rsidR="00282AA6" w:rsidRPr="006E05C4" w:rsidRDefault="00282AA6" w:rsidP="008D0DDA">
            <w:pPr>
              <w:ind w:right="201"/>
              <w:jc w:val="center"/>
            </w:pPr>
            <w:r w:rsidRPr="006E05C4">
              <w:t>Дата ввода в эксплуатацию</w:t>
            </w:r>
          </w:p>
        </w:tc>
        <w:tc>
          <w:tcPr>
            <w:tcW w:w="2196" w:type="dxa"/>
            <w:gridSpan w:val="2"/>
            <w:shd w:val="clear" w:color="auto" w:fill="auto"/>
          </w:tcPr>
          <w:p w14:paraId="2C8ED790" w14:textId="77777777" w:rsidR="00282AA6" w:rsidRPr="006E05C4" w:rsidRDefault="00282AA6" w:rsidP="008D0DDA">
            <w:pPr>
              <w:ind w:right="201"/>
              <w:jc w:val="center"/>
            </w:pPr>
            <w:r w:rsidRPr="006E05C4">
              <w:t>Расход тепла</w:t>
            </w:r>
          </w:p>
        </w:tc>
      </w:tr>
      <w:tr w:rsidR="008D0DDA" w:rsidRPr="008D0DDA" w14:paraId="67F79073" w14:textId="77777777" w:rsidTr="008D0DDA">
        <w:tc>
          <w:tcPr>
            <w:tcW w:w="744" w:type="dxa"/>
            <w:vMerge/>
            <w:shd w:val="clear" w:color="auto" w:fill="auto"/>
          </w:tcPr>
          <w:p w14:paraId="6D432968" w14:textId="77777777" w:rsidR="00282AA6" w:rsidRPr="006E05C4" w:rsidRDefault="00282AA6" w:rsidP="008D0DDA">
            <w:pPr>
              <w:ind w:right="201"/>
              <w:jc w:val="center"/>
            </w:pPr>
          </w:p>
        </w:tc>
        <w:tc>
          <w:tcPr>
            <w:tcW w:w="2444" w:type="dxa"/>
            <w:vMerge/>
            <w:shd w:val="clear" w:color="auto" w:fill="auto"/>
          </w:tcPr>
          <w:p w14:paraId="449866E7" w14:textId="77777777" w:rsidR="00282AA6" w:rsidRPr="006E05C4" w:rsidRDefault="00282AA6" w:rsidP="008D0DDA">
            <w:pPr>
              <w:ind w:right="201"/>
              <w:jc w:val="center"/>
            </w:pPr>
          </w:p>
        </w:tc>
        <w:tc>
          <w:tcPr>
            <w:tcW w:w="1540" w:type="dxa"/>
            <w:vMerge/>
            <w:shd w:val="clear" w:color="auto" w:fill="auto"/>
          </w:tcPr>
          <w:p w14:paraId="25B089F4" w14:textId="77777777" w:rsidR="00282AA6" w:rsidRPr="006E05C4" w:rsidRDefault="00282AA6" w:rsidP="008D0DDA">
            <w:pPr>
              <w:ind w:right="201"/>
              <w:jc w:val="center"/>
            </w:pPr>
          </w:p>
        </w:tc>
        <w:tc>
          <w:tcPr>
            <w:tcW w:w="1194" w:type="dxa"/>
            <w:vMerge/>
            <w:shd w:val="clear" w:color="auto" w:fill="auto"/>
          </w:tcPr>
          <w:p w14:paraId="00A92DE9" w14:textId="77777777" w:rsidR="00282AA6" w:rsidRPr="006E05C4" w:rsidRDefault="00282AA6" w:rsidP="008D0DDA">
            <w:pPr>
              <w:ind w:right="201"/>
              <w:jc w:val="center"/>
            </w:pPr>
          </w:p>
        </w:tc>
        <w:tc>
          <w:tcPr>
            <w:tcW w:w="1890" w:type="dxa"/>
            <w:vMerge/>
            <w:shd w:val="clear" w:color="auto" w:fill="auto"/>
          </w:tcPr>
          <w:p w14:paraId="7552F611" w14:textId="77777777" w:rsidR="00282AA6" w:rsidRPr="006E05C4" w:rsidRDefault="00282AA6" w:rsidP="008D0DDA">
            <w:pPr>
              <w:ind w:right="201"/>
              <w:jc w:val="center"/>
            </w:pPr>
          </w:p>
        </w:tc>
        <w:tc>
          <w:tcPr>
            <w:tcW w:w="1167" w:type="dxa"/>
            <w:shd w:val="clear" w:color="auto" w:fill="auto"/>
          </w:tcPr>
          <w:p w14:paraId="0AB6F3C0" w14:textId="77777777" w:rsidR="00282AA6" w:rsidRPr="006E05C4" w:rsidRDefault="00282AA6" w:rsidP="008D0DDA">
            <w:pPr>
              <w:ind w:right="201"/>
              <w:jc w:val="center"/>
            </w:pPr>
            <w:r w:rsidRPr="006E05C4">
              <w:t>ккал/час</w:t>
            </w:r>
          </w:p>
        </w:tc>
        <w:tc>
          <w:tcPr>
            <w:tcW w:w="1029" w:type="dxa"/>
            <w:shd w:val="clear" w:color="auto" w:fill="auto"/>
          </w:tcPr>
          <w:p w14:paraId="27B1B849" w14:textId="77777777" w:rsidR="00282AA6" w:rsidRPr="006E05C4" w:rsidRDefault="00282AA6" w:rsidP="008D0DDA">
            <w:pPr>
              <w:jc w:val="center"/>
            </w:pPr>
            <w:r w:rsidRPr="006E05C4">
              <w:t>Гкал/год</w:t>
            </w:r>
          </w:p>
        </w:tc>
      </w:tr>
      <w:tr w:rsidR="008D0DDA" w:rsidRPr="008D0DDA" w14:paraId="22021E1B" w14:textId="77777777" w:rsidTr="008D0DDA">
        <w:tc>
          <w:tcPr>
            <w:tcW w:w="744" w:type="dxa"/>
            <w:shd w:val="clear" w:color="auto" w:fill="auto"/>
          </w:tcPr>
          <w:p w14:paraId="1F6D7401" w14:textId="77777777" w:rsidR="00282AA6" w:rsidRPr="006E05C4" w:rsidRDefault="00282AA6" w:rsidP="008D0DDA">
            <w:pPr>
              <w:ind w:right="201"/>
              <w:jc w:val="both"/>
            </w:pPr>
            <w:r w:rsidRPr="006E05C4">
              <w:t>1</w:t>
            </w:r>
          </w:p>
        </w:tc>
        <w:tc>
          <w:tcPr>
            <w:tcW w:w="2444" w:type="dxa"/>
            <w:shd w:val="clear" w:color="auto" w:fill="auto"/>
          </w:tcPr>
          <w:p w14:paraId="4508173D" w14:textId="77777777" w:rsidR="00282AA6" w:rsidRPr="006E05C4" w:rsidRDefault="00282AA6" w:rsidP="008D0DDA">
            <w:pPr>
              <w:ind w:right="201"/>
              <w:jc w:val="both"/>
            </w:pPr>
            <w:r w:rsidRPr="006E05C4">
              <w:t xml:space="preserve">Котельная №1 </w:t>
            </w:r>
          </w:p>
        </w:tc>
        <w:tc>
          <w:tcPr>
            <w:tcW w:w="1540" w:type="dxa"/>
            <w:shd w:val="clear" w:color="auto" w:fill="auto"/>
          </w:tcPr>
          <w:p w14:paraId="627066EF" w14:textId="77777777" w:rsidR="00282AA6" w:rsidRPr="006E05C4" w:rsidRDefault="00282AA6" w:rsidP="008D0DDA">
            <w:pPr>
              <w:ind w:right="201"/>
              <w:jc w:val="both"/>
            </w:pPr>
            <w:r w:rsidRPr="006E05C4">
              <w:t>33,6</w:t>
            </w:r>
          </w:p>
        </w:tc>
        <w:tc>
          <w:tcPr>
            <w:tcW w:w="1194" w:type="dxa"/>
            <w:shd w:val="clear" w:color="auto" w:fill="auto"/>
          </w:tcPr>
          <w:p w14:paraId="0D29CE9F" w14:textId="77777777" w:rsidR="00282AA6" w:rsidRPr="006E05C4" w:rsidRDefault="00282AA6" w:rsidP="008D0DDA">
            <w:pPr>
              <w:ind w:right="201"/>
              <w:jc w:val="both"/>
            </w:pPr>
            <w:r w:rsidRPr="006E05C4">
              <w:t>щепа, опил</w:t>
            </w:r>
          </w:p>
        </w:tc>
        <w:tc>
          <w:tcPr>
            <w:tcW w:w="1890" w:type="dxa"/>
            <w:shd w:val="clear" w:color="auto" w:fill="auto"/>
          </w:tcPr>
          <w:p w14:paraId="17E85D8A" w14:textId="77777777" w:rsidR="00282AA6" w:rsidRPr="006E05C4" w:rsidRDefault="00282AA6" w:rsidP="008D0DDA">
            <w:pPr>
              <w:ind w:right="201"/>
              <w:jc w:val="both"/>
            </w:pPr>
            <w:r w:rsidRPr="006E05C4">
              <w:t>1977/1979</w:t>
            </w:r>
          </w:p>
        </w:tc>
        <w:tc>
          <w:tcPr>
            <w:tcW w:w="1167" w:type="dxa"/>
            <w:shd w:val="clear" w:color="auto" w:fill="auto"/>
          </w:tcPr>
          <w:p w14:paraId="48593E51" w14:textId="77777777" w:rsidR="00282AA6" w:rsidRPr="006E05C4" w:rsidRDefault="00282AA6" w:rsidP="008D0DDA">
            <w:pPr>
              <w:ind w:right="201"/>
              <w:jc w:val="both"/>
            </w:pPr>
            <w:r w:rsidRPr="006E05C4">
              <w:t>4865413</w:t>
            </w:r>
          </w:p>
          <w:p w14:paraId="22B87255" w14:textId="77777777" w:rsidR="00282AA6" w:rsidRPr="006E05C4" w:rsidRDefault="00282AA6" w:rsidP="008D0DDA">
            <w:pPr>
              <w:ind w:right="201"/>
              <w:jc w:val="both"/>
            </w:pPr>
          </w:p>
        </w:tc>
        <w:tc>
          <w:tcPr>
            <w:tcW w:w="1029" w:type="dxa"/>
            <w:shd w:val="clear" w:color="auto" w:fill="auto"/>
          </w:tcPr>
          <w:p w14:paraId="1906F69B" w14:textId="77777777" w:rsidR="00282AA6" w:rsidRPr="006E05C4" w:rsidRDefault="00282AA6" w:rsidP="008D0DDA">
            <w:pPr>
              <w:ind w:right="201"/>
              <w:jc w:val="both"/>
            </w:pPr>
            <w:r w:rsidRPr="006E05C4">
              <w:t>12611</w:t>
            </w:r>
          </w:p>
          <w:p w14:paraId="3B2F55FA" w14:textId="77777777" w:rsidR="00282AA6" w:rsidRPr="006E05C4" w:rsidRDefault="00282AA6" w:rsidP="008D0DDA">
            <w:pPr>
              <w:ind w:right="201"/>
              <w:jc w:val="both"/>
            </w:pPr>
          </w:p>
        </w:tc>
      </w:tr>
      <w:tr w:rsidR="008D0DDA" w:rsidRPr="008D0DDA" w14:paraId="38AB558D" w14:textId="77777777" w:rsidTr="008D0DDA">
        <w:tc>
          <w:tcPr>
            <w:tcW w:w="744" w:type="dxa"/>
            <w:shd w:val="clear" w:color="auto" w:fill="auto"/>
          </w:tcPr>
          <w:p w14:paraId="4649B3D2" w14:textId="77777777" w:rsidR="00282AA6" w:rsidRPr="006E05C4" w:rsidRDefault="00282AA6" w:rsidP="008D0DDA">
            <w:pPr>
              <w:ind w:right="201"/>
              <w:jc w:val="both"/>
            </w:pPr>
            <w:r w:rsidRPr="006E05C4">
              <w:t>2</w:t>
            </w:r>
          </w:p>
        </w:tc>
        <w:tc>
          <w:tcPr>
            <w:tcW w:w="2444" w:type="dxa"/>
            <w:shd w:val="clear" w:color="auto" w:fill="auto"/>
          </w:tcPr>
          <w:p w14:paraId="14845A1B" w14:textId="77777777" w:rsidR="00282AA6" w:rsidRPr="006E05C4" w:rsidRDefault="00282AA6" w:rsidP="008D0DDA">
            <w:pPr>
              <w:ind w:right="201"/>
              <w:jc w:val="both"/>
            </w:pPr>
            <w:r w:rsidRPr="006E05C4">
              <w:t xml:space="preserve">Котельная №3 </w:t>
            </w:r>
          </w:p>
        </w:tc>
        <w:tc>
          <w:tcPr>
            <w:tcW w:w="1540" w:type="dxa"/>
            <w:shd w:val="clear" w:color="auto" w:fill="auto"/>
          </w:tcPr>
          <w:p w14:paraId="348176FB" w14:textId="77777777" w:rsidR="00282AA6" w:rsidRPr="006E05C4" w:rsidRDefault="00282AA6" w:rsidP="008D0DDA">
            <w:pPr>
              <w:ind w:right="201"/>
              <w:jc w:val="both"/>
            </w:pPr>
            <w:r w:rsidRPr="006E05C4">
              <w:t>13,5</w:t>
            </w:r>
          </w:p>
        </w:tc>
        <w:tc>
          <w:tcPr>
            <w:tcW w:w="1194" w:type="dxa"/>
            <w:shd w:val="clear" w:color="auto" w:fill="auto"/>
          </w:tcPr>
          <w:p w14:paraId="65BE455C" w14:textId="77777777" w:rsidR="00282AA6" w:rsidRPr="006E05C4" w:rsidRDefault="00282AA6" w:rsidP="008D0DDA">
            <w:pPr>
              <w:ind w:right="201"/>
              <w:jc w:val="both"/>
            </w:pPr>
            <w:r w:rsidRPr="006E05C4">
              <w:t>щепа, опил</w:t>
            </w:r>
          </w:p>
        </w:tc>
        <w:tc>
          <w:tcPr>
            <w:tcW w:w="1890" w:type="dxa"/>
            <w:shd w:val="clear" w:color="auto" w:fill="auto"/>
          </w:tcPr>
          <w:p w14:paraId="4F77D3E1" w14:textId="77777777" w:rsidR="00282AA6" w:rsidRPr="006E05C4" w:rsidRDefault="00282AA6" w:rsidP="008D0DDA">
            <w:pPr>
              <w:ind w:right="201"/>
              <w:jc w:val="both"/>
            </w:pPr>
            <w:r w:rsidRPr="006E05C4">
              <w:t>2009</w:t>
            </w:r>
          </w:p>
        </w:tc>
        <w:tc>
          <w:tcPr>
            <w:tcW w:w="1167" w:type="dxa"/>
            <w:shd w:val="clear" w:color="auto" w:fill="auto"/>
          </w:tcPr>
          <w:p w14:paraId="43084970" w14:textId="77777777" w:rsidR="00282AA6" w:rsidRPr="006E05C4" w:rsidRDefault="00282AA6" w:rsidP="008D0DDA">
            <w:pPr>
              <w:jc w:val="both"/>
            </w:pPr>
            <w:r w:rsidRPr="006E05C4">
              <w:t>5966842</w:t>
            </w:r>
          </w:p>
          <w:p w14:paraId="2FF61A57" w14:textId="77777777" w:rsidR="00282AA6" w:rsidRPr="006E05C4" w:rsidRDefault="00282AA6" w:rsidP="008D0DDA">
            <w:pPr>
              <w:ind w:right="201"/>
              <w:jc w:val="both"/>
            </w:pPr>
          </w:p>
        </w:tc>
        <w:tc>
          <w:tcPr>
            <w:tcW w:w="1029" w:type="dxa"/>
            <w:shd w:val="clear" w:color="auto" w:fill="auto"/>
          </w:tcPr>
          <w:p w14:paraId="0F5D4E7B" w14:textId="77777777" w:rsidR="00282AA6" w:rsidRPr="006E05C4" w:rsidRDefault="00282AA6" w:rsidP="008D0DDA">
            <w:pPr>
              <w:jc w:val="both"/>
            </w:pPr>
            <w:r w:rsidRPr="006E05C4">
              <w:t>19273</w:t>
            </w:r>
          </w:p>
          <w:p w14:paraId="0998741E" w14:textId="77777777" w:rsidR="00282AA6" w:rsidRPr="006E05C4" w:rsidRDefault="00282AA6" w:rsidP="008D0DDA">
            <w:pPr>
              <w:ind w:right="201"/>
              <w:jc w:val="both"/>
            </w:pPr>
          </w:p>
        </w:tc>
      </w:tr>
      <w:tr w:rsidR="008D0DDA" w:rsidRPr="008D0DDA" w14:paraId="7969D15B" w14:textId="77777777" w:rsidTr="008D0DDA">
        <w:tc>
          <w:tcPr>
            <w:tcW w:w="744" w:type="dxa"/>
            <w:shd w:val="clear" w:color="auto" w:fill="auto"/>
          </w:tcPr>
          <w:p w14:paraId="1FFDD3F9" w14:textId="77777777" w:rsidR="00282AA6" w:rsidRPr="006E05C4" w:rsidRDefault="00282AA6" w:rsidP="008D0DDA">
            <w:pPr>
              <w:ind w:right="201"/>
              <w:jc w:val="both"/>
            </w:pPr>
            <w:r w:rsidRPr="006E05C4">
              <w:t>3</w:t>
            </w:r>
          </w:p>
        </w:tc>
        <w:tc>
          <w:tcPr>
            <w:tcW w:w="2444" w:type="dxa"/>
            <w:shd w:val="clear" w:color="auto" w:fill="auto"/>
          </w:tcPr>
          <w:p w14:paraId="67B9B173" w14:textId="77777777" w:rsidR="00282AA6" w:rsidRPr="006E05C4" w:rsidRDefault="00282AA6" w:rsidP="008D0DDA">
            <w:pPr>
              <w:ind w:right="201"/>
              <w:jc w:val="both"/>
            </w:pPr>
            <w:r w:rsidRPr="006E05C4">
              <w:t xml:space="preserve">Котельная бани  </w:t>
            </w:r>
          </w:p>
        </w:tc>
        <w:tc>
          <w:tcPr>
            <w:tcW w:w="1540" w:type="dxa"/>
            <w:shd w:val="clear" w:color="auto" w:fill="auto"/>
          </w:tcPr>
          <w:p w14:paraId="59D9793E" w14:textId="77777777" w:rsidR="00282AA6" w:rsidRPr="006E05C4" w:rsidRDefault="00282AA6" w:rsidP="008D0DDA">
            <w:pPr>
              <w:ind w:right="201"/>
              <w:jc w:val="both"/>
            </w:pPr>
            <w:r w:rsidRPr="006E05C4">
              <w:t>0,6</w:t>
            </w:r>
          </w:p>
        </w:tc>
        <w:tc>
          <w:tcPr>
            <w:tcW w:w="1194" w:type="dxa"/>
            <w:shd w:val="clear" w:color="auto" w:fill="auto"/>
          </w:tcPr>
          <w:p w14:paraId="070D3205" w14:textId="77777777" w:rsidR="00282AA6" w:rsidRPr="006E05C4" w:rsidRDefault="00282AA6" w:rsidP="008D0DDA">
            <w:pPr>
              <w:ind w:right="201"/>
              <w:jc w:val="both"/>
            </w:pPr>
            <w:r w:rsidRPr="006E05C4">
              <w:t>дрова</w:t>
            </w:r>
          </w:p>
        </w:tc>
        <w:tc>
          <w:tcPr>
            <w:tcW w:w="1890" w:type="dxa"/>
            <w:shd w:val="clear" w:color="auto" w:fill="auto"/>
          </w:tcPr>
          <w:p w14:paraId="20448BE9" w14:textId="77777777" w:rsidR="00282AA6" w:rsidRPr="006E05C4" w:rsidRDefault="00282AA6" w:rsidP="008D0DDA">
            <w:pPr>
              <w:ind w:right="201"/>
              <w:jc w:val="both"/>
            </w:pPr>
            <w:r w:rsidRPr="006E05C4">
              <w:t>1962</w:t>
            </w:r>
          </w:p>
        </w:tc>
        <w:tc>
          <w:tcPr>
            <w:tcW w:w="1167" w:type="dxa"/>
            <w:shd w:val="clear" w:color="auto" w:fill="auto"/>
          </w:tcPr>
          <w:p w14:paraId="00B835ED" w14:textId="77777777" w:rsidR="00282AA6" w:rsidRPr="006E05C4" w:rsidRDefault="00282AA6" w:rsidP="008D0DDA">
            <w:pPr>
              <w:jc w:val="both"/>
            </w:pPr>
            <w:r w:rsidRPr="006E05C4">
              <w:t>67038</w:t>
            </w:r>
          </w:p>
          <w:p w14:paraId="35F97521" w14:textId="77777777" w:rsidR="00282AA6" w:rsidRPr="006E05C4" w:rsidRDefault="00282AA6" w:rsidP="008D0DDA">
            <w:pPr>
              <w:ind w:right="201"/>
              <w:jc w:val="both"/>
            </w:pPr>
          </w:p>
        </w:tc>
        <w:tc>
          <w:tcPr>
            <w:tcW w:w="1029" w:type="dxa"/>
            <w:shd w:val="clear" w:color="auto" w:fill="auto"/>
          </w:tcPr>
          <w:p w14:paraId="3E0F3706" w14:textId="77777777" w:rsidR="00282AA6" w:rsidRPr="006E05C4" w:rsidRDefault="00282AA6" w:rsidP="008D0DDA">
            <w:pPr>
              <w:jc w:val="both"/>
            </w:pPr>
            <w:r w:rsidRPr="006E05C4">
              <w:t>189</w:t>
            </w:r>
          </w:p>
          <w:p w14:paraId="68BEC3C8" w14:textId="77777777" w:rsidR="00282AA6" w:rsidRPr="006E05C4" w:rsidRDefault="00282AA6" w:rsidP="008D0DDA">
            <w:pPr>
              <w:ind w:right="201"/>
              <w:jc w:val="both"/>
            </w:pPr>
          </w:p>
        </w:tc>
      </w:tr>
      <w:tr w:rsidR="008D0DDA" w:rsidRPr="008D0DDA" w14:paraId="420A369A" w14:textId="77777777" w:rsidTr="008D0DDA">
        <w:tc>
          <w:tcPr>
            <w:tcW w:w="744" w:type="dxa"/>
            <w:shd w:val="clear" w:color="auto" w:fill="auto"/>
          </w:tcPr>
          <w:p w14:paraId="6B917A01" w14:textId="77777777" w:rsidR="00282AA6" w:rsidRPr="006E05C4" w:rsidRDefault="00282AA6" w:rsidP="008D0DDA">
            <w:pPr>
              <w:ind w:right="201"/>
              <w:jc w:val="both"/>
            </w:pPr>
            <w:r w:rsidRPr="006E05C4">
              <w:t>4</w:t>
            </w:r>
          </w:p>
        </w:tc>
        <w:tc>
          <w:tcPr>
            <w:tcW w:w="2444" w:type="dxa"/>
            <w:shd w:val="clear" w:color="auto" w:fill="auto"/>
          </w:tcPr>
          <w:p w14:paraId="47027292" w14:textId="77777777" w:rsidR="00282AA6" w:rsidRPr="006E05C4" w:rsidRDefault="00282AA6" w:rsidP="008D0DDA">
            <w:pPr>
              <w:ind w:right="201"/>
              <w:jc w:val="both"/>
            </w:pPr>
            <w:r w:rsidRPr="006E05C4">
              <w:t>Котельная больницы</w:t>
            </w:r>
          </w:p>
        </w:tc>
        <w:tc>
          <w:tcPr>
            <w:tcW w:w="1540" w:type="dxa"/>
            <w:shd w:val="clear" w:color="auto" w:fill="auto"/>
          </w:tcPr>
          <w:p w14:paraId="43F22EC5" w14:textId="77777777" w:rsidR="00282AA6" w:rsidRPr="006E05C4" w:rsidRDefault="00282AA6" w:rsidP="008D0DDA">
            <w:pPr>
              <w:ind w:right="201"/>
              <w:jc w:val="both"/>
            </w:pPr>
            <w:r w:rsidRPr="006E05C4">
              <w:t>0,744</w:t>
            </w:r>
          </w:p>
        </w:tc>
        <w:tc>
          <w:tcPr>
            <w:tcW w:w="1194" w:type="dxa"/>
            <w:shd w:val="clear" w:color="auto" w:fill="auto"/>
          </w:tcPr>
          <w:p w14:paraId="3CF90C57" w14:textId="77777777" w:rsidR="00282AA6" w:rsidRPr="006E05C4" w:rsidRDefault="00282AA6" w:rsidP="008D0DDA">
            <w:pPr>
              <w:ind w:right="201"/>
              <w:jc w:val="both"/>
            </w:pPr>
            <w:r w:rsidRPr="006E05C4">
              <w:t>дрова</w:t>
            </w:r>
          </w:p>
        </w:tc>
        <w:tc>
          <w:tcPr>
            <w:tcW w:w="1890" w:type="dxa"/>
            <w:shd w:val="clear" w:color="auto" w:fill="auto"/>
          </w:tcPr>
          <w:p w14:paraId="395B381A" w14:textId="77777777" w:rsidR="00282AA6" w:rsidRPr="006E05C4" w:rsidRDefault="00282AA6" w:rsidP="008D0DDA">
            <w:pPr>
              <w:ind w:right="201"/>
              <w:jc w:val="both"/>
            </w:pPr>
            <w:r w:rsidRPr="006E05C4">
              <w:t>1980</w:t>
            </w:r>
          </w:p>
        </w:tc>
        <w:tc>
          <w:tcPr>
            <w:tcW w:w="1167" w:type="dxa"/>
            <w:shd w:val="clear" w:color="auto" w:fill="auto"/>
          </w:tcPr>
          <w:p w14:paraId="7B8416C2" w14:textId="77777777" w:rsidR="00282AA6" w:rsidRPr="006E05C4" w:rsidRDefault="00282AA6" w:rsidP="008D0DDA">
            <w:pPr>
              <w:jc w:val="both"/>
            </w:pPr>
            <w:r w:rsidRPr="006E05C4">
              <w:t>588607</w:t>
            </w:r>
          </w:p>
          <w:p w14:paraId="1569FE19" w14:textId="77777777" w:rsidR="00282AA6" w:rsidRPr="006E05C4" w:rsidRDefault="00282AA6" w:rsidP="008D0DDA">
            <w:pPr>
              <w:ind w:right="201"/>
              <w:jc w:val="both"/>
            </w:pPr>
          </w:p>
        </w:tc>
        <w:tc>
          <w:tcPr>
            <w:tcW w:w="1029" w:type="dxa"/>
            <w:shd w:val="clear" w:color="auto" w:fill="auto"/>
          </w:tcPr>
          <w:p w14:paraId="1E45D508" w14:textId="77777777" w:rsidR="00282AA6" w:rsidRPr="006E05C4" w:rsidRDefault="00282AA6" w:rsidP="008D0DDA">
            <w:pPr>
              <w:jc w:val="both"/>
            </w:pPr>
            <w:r w:rsidRPr="006E05C4">
              <w:t>1488</w:t>
            </w:r>
          </w:p>
          <w:p w14:paraId="780A6679" w14:textId="77777777" w:rsidR="00282AA6" w:rsidRPr="006E05C4" w:rsidRDefault="00282AA6" w:rsidP="008D0DDA">
            <w:pPr>
              <w:ind w:right="201"/>
              <w:jc w:val="both"/>
            </w:pPr>
          </w:p>
        </w:tc>
      </w:tr>
      <w:tr w:rsidR="008D0DDA" w:rsidRPr="008D0DDA" w14:paraId="453F3CFC" w14:textId="77777777" w:rsidTr="008D0DDA">
        <w:tc>
          <w:tcPr>
            <w:tcW w:w="744" w:type="dxa"/>
            <w:shd w:val="clear" w:color="auto" w:fill="auto"/>
          </w:tcPr>
          <w:p w14:paraId="1CDD9B86" w14:textId="77777777" w:rsidR="00282AA6" w:rsidRPr="006E05C4" w:rsidRDefault="00282AA6" w:rsidP="008D0DDA">
            <w:pPr>
              <w:ind w:right="201"/>
              <w:jc w:val="both"/>
            </w:pPr>
          </w:p>
        </w:tc>
        <w:tc>
          <w:tcPr>
            <w:tcW w:w="2444" w:type="dxa"/>
            <w:shd w:val="clear" w:color="auto" w:fill="auto"/>
          </w:tcPr>
          <w:p w14:paraId="7CA41488" w14:textId="77777777" w:rsidR="00282AA6" w:rsidRPr="006E05C4" w:rsidRDefault="00282AA6" w:rsidP="008D0DDA">
            <w:pPr>
              <w:ind w:right="201"/>
              <w:jc w:val="both"/>
            </w:pPr>
            <w:r w:rsidRPr="006E05C4">
              <w:t>ИТОГО</w:t>
            </w:r>
          </w:p>
        </w:tc>
        <w:tc>
          <w:tcPr>
            <w:tcW w:w="1540" w:type="dxa"/>
            <w:shd w:val="clear" w:color="auto" w:fill="auto"/>
          </w:tcPr>
          <w:p w14:paraId="3DB48FBB" w14:textId="77777777" w:rsidR="00282AA6" w:rsidRPr="006E05C4" w:rsidRDefault="00282AA6" w:rsidP="008D0DDA">
            <w:pPr>
              <w:ind w:right="201"/>
              <w:jc w:val="both"/>
            </w:pPr>
            <w:r w:rsidRPr="006E05C4">
              <w:t>48,444</w:t>
            </w:r>
          </w:p>
        </w:tc>
        <w:tc>
          <w:tcPr>
            <w:tcW w:w="1194" w:type="dxa"/>
            <w:shd w:val="clear" w:color="auto" w:fill="auto"/>
          </w:tcPr>
          <w:p w14:paraId="52FAC92E" w14:textId="77777777" w:rsidR="00282AA6" w:rsidRPr="006E05C4" w:rsidRDefault="00282AA6" w:rsidP="008D0DDA">
            <w:pPr>
              <w:ind w:right="201"/>
              <w:jc w:val="both"/>
            </w:pPr>
          </w:p>
        </w:tc>
        <w:tc>
          <w:tcPr>
            <w:tcW w:w="1890" w:type="dxa"/>
            <w:shd w:val="clear" w:color="auto" w:fill="auto"/>
          </w:tcPr>
          <w:p w14:paraId="7A04D827" w14:textId="77777777" w:rsidR="00282AA6" w:rsidRPr="006E05C4" w:rsidRDefault="00282AA6" w:rsidP="008D0DDA">
            <w:pPr>
              <w:ind w:right="201"/>
              <w:jc w:val="both"/>
            </w:pPr>
          </w:p>
        </w:tc>
        <w:tc>
          <w:tcPr>
            <w:tcW w:w="1167" w:type="dxa"/>
            <w:shd w:val="clear" w:color="auto" w:fill="auto"/>
          </w:tcPr>
          <w:p w14:paraId="26E54655" w14:textId="77777777" w:rsidR="00282AA6" w:rsidRPr="006E05C4" w:rsidRDefault="00282AA6" w:rsidP="008D0DDA">
            <w:pPr>
              <w:jc w:val="both"/>
            </w:pPr>
            <w:r w:rsidRPr="006E05C4">
              <w:t>11487900</w:t>
            </w:r>
          </w:p>
        </w:tc>
        <w:tc>
          <w:tcPr>
            <w:tcW w:w="1029" w:type="dxa"/>
            <w:shd w:val="clear" w:color="auto" w:fill="auto"/>
          </w:tcPr>
          <w:p w14:paraId="44C7EF97" w14:textId="77777777" w:rsidR="00282AA6" w:rsidRPr="006E05C4" w:rsidRDefault="00282AA6" w:rsidP="008D0DDA">
            <w:pPr>
              <w:ind w:right="201"/>
              <w:jc w:val="both"/>
            </w:pPr>
            <w:r w:rsidRPr="006E05C4">
              <w:t>33561</w:t>
            </w:r>
          </w:p>
        </w:tc>
      </w:tr>
    </w:tbl>
    <w:p w14:paraId="2613742D" w14:textId="77777777" w:rsidR="006E05C4" w:rsidRDefault="00282AA6" w:rsidP="00282AA6">
      <w:pPr>
        <w:ind w:right="201"/>
        <w:jc w:val="both"/>
        <w:rPr>
          <w:sz w:val="26"/>
          <w:szCs w:val="26"/>
        </w:rPr>
      </w:pPr>
      <w:r w:rsidRPr="00282AA6">
        <w:rPr>
          <w:sz w:val="26"/>
          <w:szCs w:val="26"/>
        </w:rPr>
        <w:t xml:space="preserve">Индивидуальные жилые дома отапливаются печами, новая застройка коттеджного типа отапливается котлами на твердом топливе и печами. Основным видом топлива для печей являются дрова, учитывая то, что поселок в основном окружен лесами, </w:t>
      </w:r>
    </w:p>
    <w:p w14:paraId="535CBA03" w14:textId="77777777" w:rsidR="006E05C4" w:rsidRDefault="006E05C4" w:rsidP="00282AA6">
      <w:pPr>
        <w:ind w:right="201"/>
        <w:jc w:val="both"/>
        <w:rPr>
          <w:sz w:val="26"/>
          <w:szCs w:val="26"/>
        </w:rPr>
      </w:pPr>
    </w:p>
    <w:p w14:paraId="2758F2DD" w14:textId="77777777" w:rsidR="00282AA6" w:rsidRPr="00282AA6" w:rsidRDefault="00282AA6" w:rsidP="00282AA6">
      <w:pPr>
        <w:ind w:right="201"/>
        <w:jc w:val="both"/>
        <w:rPr>
          <w:sz w:val="26"/>
          <w:szCs w:val="26"/>
        </w:rPr>
      </w:pPr>
      <w:r w:rsidRPr="00282AA6">
        <w:rPr>
          <w:sz w:val="26"/>
          <w:szCs w:val="26"/>
        </w:rPr>
        <w:t>перебоев с данным видом топлива нет. Заготовка древесины производится специализированными организациями.</w:t>
      </w:r>
    </w:p>
    <w:p w14:paraId="1A69BFBC" w14:textId="77777777" w:rsidR="00282AA6" w:rsidRPr="00282AA6" w:rsidRDefault="00282AA6" w:rsidP="002D1AE6">
      <w:pPr>
        <w:pStyle w:val="9"/>
      </w:pPr>
      <w:r w:rsidRPr="00282AA6">
        <w:t xml:space="preserve">Проектные мероприятия на 1 очередь </w:t>
      </w:r>
    </w:p>
    <w:p w14:paraId="65ED52A8" w14:textId="77777777" w:rsidR="00282AA6" w:rsidRPr="00282AA6" w:rsidRDefault="00282AA6" w:rsidP="006E05C4">
      <w:pPr>
        <w:ind w:right="201" w:firstLine="709"/>
        <w:jc w:val="both"/>
        <w:rPr>
          <w:sz w:val="26"/>
          <w:szCs w:val="26"/>
        </w:rPr>
      </w:pPr>
      <w:r w:rsidRPr="00282AA6">
        <w:rPr>
          <w:sz w:val="26"/>
          <w:szCs w:val="26"/>
        </w:rPr>
        <w:t xml:space="preserve">Пгт Демьяново имеет существенный по сравнению с прилегающими поселениями процент охвата капитальной застройки централизованным теплоснабжением. В целях поддержания существующей сети необходимо:  </w:t>
      </w:r>
    </w:p>
    <w:p w14:paraId="5C88DC2F" w14:textId="77777777" w:rsidR="00282AA6" w:rsidRPr="00282AA6" w:rsidRDefault="00282AA6" w:rsidP="009137A9">
      <w:pPr>
        <w:widowControl w:val="0"/>
        <w:numPr>
          <w:ilvl w:val="0"/>
          <w:numId w:val="30"/>
        </w:numPr>
        <w:tabs>
          <w:tab w:val="clear" w:pos="360"/>
          <w:tab w:val="num" w:pos="1080"/>
        </w:tabs>
        <w:autoSpaceDE w:val="0"/>
        <w:autoSpaceDN w:val="0"/>
        <w:adjustRightInd w:val="0"/>
        <w:spacing w:before="120"/>
        <w:ind w:left="720" w:right="201" w:firstLine="0"/>
        <w:jc w:val="both"/>
        <w:rPr>
          <w:sz w:val="26"/>
          <w:szCs w:val="26"/>
        </w:rPr>
      </w:pPr>
      <w:r w:rsidRPr="00282AA6">
        <w:rPr>
          <w:sz w:val="26"/>
          <w:szCs w:val="26"/>
        </w:rPr>
        <w:t xml:space="preserve">ремонт оборудования котельных и отопительных котлов, замена изношенных котлов на более современные обеспечивающие больший КПД; </w:t>
      </w:r>
    </w:p>
    <w:p w14:paraId="0973D929" w14:textId="77777777" w:rsidR="00282AA6" w:rsidRPr="00282AA6" w:rsidRDefault="00282AA6" w:rsidP="009137A9">
      <w:pPr>
        <w:widowControl w:val="0"/>
        <w:numPr>
          <w:ilvl w:val="0"/>
          <w:numId w:val="30"/>
        </w:numPr>
        <w:tabs>
          <w:tab w:val="clear" w:pos="360"/>
          <w:tab w:val="num" w:pos="1080"/>
        </w:tabs>
        <w:autoSpaceDE w:val="0"/>
        <w:autoSpaceDN w:val="0"/>
        <w:adjustRightInd w:val="0"/>
        <w:spacing w:before="120"/>
        <w:ind w:left="720" w:right="201" w:firstLine="0"/>
        <w:jc w:val="both"/>
        <w:rPr>
          <w:sz w:val="26"/>
          <w:szCs w:val="26"/>
        </w:rPr>
      </w:pPr>
      <w:r w:rsidRPr="00282AA6">
        <w:rPr>
          <w:sz w:val="26"/>
          <w:szCs w:val="26"/>
        </w:rPr>
        <w:t>капитальный ремонт зданий котельных и благоустройство прилегающих территорий;</w:t>
      </w:r>
    </w:p>
    <w:p w14:paraId="3C5EA474" w14:textId="77777777" w:rsidR="00282AA6" w:rsidRPr="00282AA6" w:rsidRDefault="00282AA6" w:rsidP="009137A9">
      <w:pPr>
        <w:widowControl w:val="0"/>
        <w:numPr>
          <w:ilvl w:val="0"/>
          <w:numId w:val="30"/>
        </w:numPr>
        <w:tabs>
          <w:tab w:val="clear" w:pos="360"/>
          <w:tab w:val="num" w:pos="1080"/>
        </w:tabs>
        <w:autoSpaceDE w:val="0"/>
        <w:autoSpaceDN w:val="0"/>
        <w:adjustRightInd w:val="0"/>
        <w:spacing w:before="120"/>
        <w:ind w:left="720" w:right="201" w:firstLine="0"/>
        <w:jc w:val="both"/>
        <w:rPr>
          <w:sz w:val="26"/>
          <w:szCs w:val="26"/>
        </w:rPr>
      </w:pPr>
      <w:r w:rsidRPr="00282AA6">
        <w:rPr>
          <w:sz w:val="26"/>
          <w:szCs w:val="26"/>
        </w:rPr>
        <w:t xml:space="preserve">учитывая наличие достаточно большого незадействованного потенциала существующих котельных, выполнить подключение новых потребителей; </w:t>
      </w:r>
    </w:p>
    <w:p w14:paraId="15D7D694" w14:textId="77777777" w:rsidR="00282AA6" w:rsidRPr="00282AA6" w:rsidRDefault="00282AA6" w:rsidP="009137A9">
      <w:pPr>
        <w:widowControl w:val="0"/>
        <w:numPr>
          <w:ilvl w:val="0"/>
          <w:numId w:val="30"/>
        </w:numPr>
        <w:tabs>
          <w:tab w:val="clear" w:pos="360"/>
          <w:tab w:val="num" w:pos="1080"/>
        </w:tabs>
        <w:autoSpaceDE w:val="0"/>
        <w:autoSpaceDN w:val="0"/>
        <w:adjustRightInd w:val="0"/>
        <w:spacing w:before="120"/>
        <w:ind w:left="720" w:right="201" w:firstLine="0"/>
        <w:jc w:val="both"/>
        <w:rPr>
          <w:sz w:val="26"/>
          <w:szCs w:val="26"/>
        </w:rPr>
      </w:pPr>
      <w:r w:rsidRPr="00282AA6">
        <w:rPr>
          <w:sz w:val="26"/>
          <w:szCs w:val="26"/>
        </w:rPr>
        <w:t>замена изношенных участков тепловых сетей и их теплоизоляции;</w:t>
      </w:r>
    </w:p>
    <w:p w14:paraId="144F967A" w14:textId="77777777" w:rsidR="00282AA6" w:rsidRDefault="00282AA6" w:rsidP="009137A9">
      <w:pPr>
        <w:widowControl w:val="0"/>
        <w:numPr>
          <w:ilvl w:val="0"/>
          <w:numId w:val="30"/>
        </w:numPr>
        <w:tabs>
          <w:tab w:val="clear" w:pos="360"/>
          <w:tab w:val="num" w:pos="1080"/>
        </w:tabs>
        <w:autoSpaceDE w:val="0"/>
        <w:autoSpaceDN w:val="0"/>
        <w:adjustRightInd w:val="0"/>
        <w:spacing w:before="120"/>
        <w:ind w:left="720" w:right="201" w:firstLine="0"/>
        <w:jc w:val="both"/>
        <w:rPr>
          <w:sz w:val="26"/>
          <w:szCs w:val="26"/>
        </w:rPr>
      </w:pPr>
      <w:r w:rsidRPr="00282AA6">
        <w:rPr>
          <w:sz w:val="26"/>
          <w:szCs w:val="26"/>
        </w:rPr>
        <w:t>замена низкоэффективной теплоизоляции участков тепловых сетей (без замены труб).</w:t>
      </w:r>
    </w:p>
    <w:p w14:paraId="4C4C8E53" w14:textId="77777777" w:rsidR="006E05C4" w:rsidRDefault="006E05C4" w:rsidP="009137A9">
      <w:pPr>
        <w:widowControl w:val="0"/>
        <w:numPr>
          <w:ilvl w:val="0"/>
          <w:numId w:val="30"/>
        </w:numPr>
        <w:tabs>
          <w:tab w:val="left" w:pos="1080"/>
        </w:tabs>
        <w:autoSpaceDE w:val="0"/>
        <w:autoSpaceDN w:val="0"/>
        <w:adjustRightInd w:val="0"/>
        <w:spacing w:before="120"/>
        <w:ind w:left="720" w:right="201" w:firstLine="0"/>
        <w:jc w:val="both"/>
        <w:rPr>
          <w:i/>
          <w:sz w:val="26"/>
          <w:szCs w:val="26"/>
        </w:rPr>
      </w:pPr>
      <w:r>
        <w:rPr>
          <w:i/>
          <w:sz w:val="26"/>
          <w:szCs w:val="26"/>
        </w:rPr>
        <w:t>генеральным планом, в редакции 2018 года, предусматривается  строительство котельной</w:t>
      </w:r>
      <w:r w:rsidR="00870DBD">
        <w:rPr>
          <w:i/>
          <w:sz w:val="26"/>
          <w:szCs w:val="26"/>
        </w:rPr>
        <w:t xml:space="preserve"> (пгт Демьяново)</w:t>
      </w:r>
    </w:p>
    <w:p w14:paraId="2FFCF559" w14:textId="77777777" w:rsidR="00282AA6" w:rsidRPr="00282AA6" w:rsidRDefault="00282AA6" w:rsidP="002D1AE6">
      <w:pPr>
        <w:pStyle w:val="9"/>
      </w:pPr>
      <w:r w:rsidRPr="00282AA6">
        <w:t xml:space="preserve">Проектные мероприятия на расчетный срок </w:t>
      </w:r>
    </w:p>
    <w:p w14:paraId="165D2017" w14:textId="77777777" w:rsidR="00282AA6" w:rsidRPr="00282AA6" w:rsidRDefault="00282AA6" w:rsidP="006E05C4">
      <w:pPr>
        <w:ind w:right="201" w:firstLine="709"/>
        <w:jc w:val="both"/>
        <w:rPr>
          <w:sz w:val="26"/>
          <w:szCs w:val="26"/>
        </w:rPr>
      </w:pPr>
      <w:r w:rsidRPr="00282AA6">
        <w:rPr>
          <w:sz w:val="26"/>
          <w:szCs w:val="26"/>
        </w:rPr>
        <w:t>Огромная задача, стоящая перед органами местного самоуправления городского поселения и муниципального района совместными усилиями обеспечить приход газа на территорию района и поселка для перевода котельных на газ и повышения эффективности работы котельных, что существенно снизит расходы местного самоуправления и населения на отопление.</w:t>
      </w:r>
    </w:p>
    <w:p w14:paraId="0DA4D425" w14:textId="77777777" w:rsidR="00FF3D28" w:rsidRDefault="00FF3D28" w:rsidP="00FF3D28">
      <w:pPr>
        <w:rPr>
          <w:b/>
          <w:i/>
          <w:sz w:val="28"/>
          <w:szCs w:val="28"/>
        </w:rPr>
      </w:pPr>
    </w:p>
    <w:p w14:paraId="076B555A" w14:textId="77777777" w:rsidR="00FF3D28" w:rsidRDefault="00FF3D28" w:rsidP="00FF3D28">
      <w:pPr>
        <w:rPr>
          <w:b/>
          <w:i/>
          <w:sz w:val="28"/>
          <w:szCs w:val="28"/>
        </w:rPr>
      </w:pPr>
      <w:r>
        <w:rPr>
          <w:b/>
          <w:i/>
          <w:sz w:val="28"/>
          <w:szCs w:val="28"/>
        </w:rPr>
        <w:t xml:space="preserve">7.5. </w:t>
      </w:r>
      <w:r w:rsidRPr="00DC1478">
        <w:rPr>
          <w:b/>
          <w:i/>
          <w:sz w:val="28"/>
          <w:szCs w:val="28"/>
        </w:rPr>
        <w:t xml:space="preserve"> </w:t>
      </w:r>
      <w:r>
        <w:rPr>
          <w:b/>
          <w:i/>
          <w:sz w:val="28"/>
          <w:szCs w:val="28"/>
        </w:rPr>
        <w:t>Газоснабжение</w:t>
      </w:r>
    </w:p>
    <w:p w14:paraId="3BB6233B" w14:textId="77777777" w:rsidR="006E05C4" w:rsidRPr="00F47F21" w:rsidRDefault="006E05C4" w:rsidP="006E05C4">
      <w:pPr>
        <w:pStyle w:val="1ff8"/>
        <w:ind w:right="201"/>
        <w:jc w:val="both"/>
        <w:rPr>
          <w:sz w:val="26"/>
          <w:szCs w:val="26"/>
        </w:rPr>
      </w:pPr>
      <w:r w:rsidRPr="00F47F21">
        <w:rPr>
          <w:sz w:val="26"/>
          <w:szCs w:val="26"/>
        </w:rPr>
        <w:t xml:space="preserve">На момент проектирования газификация поселка осуществляется привозным сжиженным газом в баллонах. </w:t>
      </w:r>
    </w:p>
    <w:p w14:paraId="5572577D" w14:textId="77777777" w:rsidR="006E05C4" w:rsidRDefault="006E05C4" w:rsidP="006E05C4">
      <w:pPr>
        <w:ind w:firstLine="709"/>
        <w:jc w:val="both"/>
        <w:rPr>
          <w:sz w:val="26"/>
          <w:szCs w:val="26"/>
        </w:rPr>
      </w:pPr>
      <w:r w:rsidRPr="00F47F21">
        <w:rPr>
          <w:sz w:val="26"/>
          <w:szCs w:val="26"/>
        </w:rPr>
        <w:t xml:space="preserve">При осуществлении территориального планирования Кировской области в числе прочих учтены планируемые объекты и мероприятия федерального значения в части газоснабжения Подосиновского района, а именно строительство газопровода-отвода от МГ «Ухта – Торжок» до ГРС «Луза» и «Демьяново» в соответствующих населенных пунктах (на срок 2018-2030г.г.). </w:t>
      </w:r>
    </w:p>
    <w:p w14:paraId="1E933413" w14:textId="77777777" w:rsidR="00FF3D28" w:rsidRPr="008D4056" w:rsidRDefault="006E05C4" w:rsidP="006E05C4">
      <w:pPr>
        <w:ind w:firstLine="709"/>
        <w:jc w:val="both"/>
        <w:rPr>
          <w:b/>
          <w:i/>
          <w:sz w:val="28"/>
          <w:szCs w:val="28"/>
        </w:rPr>
      </w:pPr>
      <w:r>
        <w:rPr>
          <w:i/>
          <w:sz w:val="26"/>
          <w:szCs w:val="26"/>
        </w:rPr>
        <w:t xml:space="preserve">Местоположение проектируемых газопровода – отвода, ГРС и </w:t>
      </w:r>
      <w:r w:rsidR="00FF3D28" w:rsidRPr="008D4056">
        <w:rPr>
          <w:i/>
          <w:sz w:val="26"/>
          <w:szCs w:val="26"/>
        </w:rPr>
        <w:t xml:space="preserve"> межпоселкового газопровода на картах генерального плана указано схематично, в соответствии с СТП Подосиновского района. При проектировании газопровода, его местоположение будет уточнено.</w:t>
      </w:r>
    </w:p>
    <w:p w14:paraId="10417254" w14:textId="77777777" w:rsidR="00481E08" w:rsidRDefault="00481E08" w:rsidP="00481E08">
      <w:pPr>
        <w:rPr>
          <w:b/>
          <w:i/>
          <w:sz w:val="28"/>
          <w:szCs w:val="28"/>
        </w:rPr>
      </w:pPr>
    </w:p>
    <w:p w14:paraId="39CBC78C" w14:textId="77777777" w:rsidR="00D8764B" w:rsidRDefault="00D8764B" w:rsidP="00481E08">
      <w:pPr>
        <w:rPr>
          <w:b/>
          <w:i/>
          <w:sz w:val="28"/>
          <w:szCs w:val="28"/>
        </w:rPr>
      </w:pPr>
    </w:p>
    <w:p w14:paraId="59B32731" w14:textId="77777777" w:rsidR="00D8764B" w:rsidRDefault="00D8764B" w:rsidP="00481E08">
      <w:pPr>
        <w:rPr>
          <w:b/>
          <w:i/>
          <w:sz w:val="28"/>
          <w:szCs w:val="28"/>
        </w:rPr>
      </w:pPr>
    </w:p>
    <w:p w14:paraId="48F35AC4" w14:textId="77777777" w:rsidR="00D8764B" w:rsidRDefault="00D8764B" w:rsidP="00481E08">
      <w:pPr>
        <w:rPr>
          <w:b/>
          <w:i/>
          <w:sz w:val="28"/>
          <w:szCs w:val="28"/>
        </w:rPr>
      </w:pPr>
    </w:p>
    <w:p w14:paraId="3AEDF47C" w14:textId="77777777" w:rsidR="00D8764B" w:rsidRDefault="00D8764B" w:rsidP="00481E08">
      <w:pPr>
        <w:rPr>
          <w:b/>
          <w:i/>
          <w:sz w:val="28"/>
          <w:szCs w:val="28"/>
        </w:rPr>
      </w:pPr>
    </w:p>
    <w:p w14:paraId="55C9065F" w14:textId="77777777" w:rsidR="00D8764B" w:rsidRDefault="00D8764B" w:rsidP="00481E08">
      <w:pPr>
        <w:rPr>
          <w:b/>
          <w:i/>
          <w:sz w:val="28"/>
          <w:szCs w:val="28"/>
        </w:rPr>
      </w:pPr>
    </w:p>
    <w:p w14:paraId="1C0655BD" w14:textId="77777777" w:rsidR="00734FCD" w:rsidRDefault="00734FCD" w:rsidP="00481E08">
      <w:pPr>
        <w:rPr>
          <w:b/>
          <w:i/>
          <w:sz w:val="28"/>
          <w:szCs w:val="28"/>
        </w:rPr>
      </w:pPr>
    </w:p>
    <w:p w14:paraId="3A13E45D" w14:textId="77777777" w:rsidR="00481E08" w:rsidRDefault="00481E08" w:rsidP="00481E08">
      <w:pPr>
        <w:rPr>
          <w:b/>
          <w:i/>
          <w:sz w:val="28"/>
          <w:szCs w:val="28"/>
        </w:rPr>
      </w:pPr>
      <w:r>
        <w:rPr>
          <w:b/>
          <w:i/>
          <w:sz w:val="28"/>
          <w:szCs w:val="28"/>
        </w:rPr>
        <w:t xml:space="preserve">8. </w:t>
      </w:r>
      <w:r w:rsidRPr="00DC1478">
        <w:rPr>
          <w:b/>
          <w:i/>
          <w:sz w:val="28"/>
          <w:szCs w:val="28"/>
        </w:rPr>
        <w:t xml:space="preserve"> </w:t>
      </w:r>
      <w:r>
        <w:rPr>
          <w:b/>
          <w:i/>
          <w:sz w:val="28"/>
          <w:szCs w:val="28"/>
        </w:rPr>
        <w:t>Инженерная подготовка территории</w:t>
      </w:r>
    </w:p>
    <w:p w14:paraId="282CA02C" w14:textId="77777777" w:rsidR="00481E08" w:rsidRDefault="00481E08" w:rsidP="00481E08">
      <w:pPr>
        <w:rPr>
          <w:b/>
          <w:i/>
          <w:sz w:val="28"/>
          <w:szCs w:val="28"/>
        </w:rPr>
      </w:pPr>
    </w:p>
    <w:p w14:paraId="53099066" w14:textId="77777777" w:rsidR="00481E08" w:rsidRDefault="00481E08" w:rsidP="00481E08">
      <w:pPr>
        <w:rPr>
          <w:b/>
          <w:i/>
          <w:sz w:val="28"/>
          <w:szCs w:val="28"/>
        </w:rPr>
      </w:pPr>
      <w:r>
        <w:rPr>
          <w:b/>
          <w:i/>
          <w:sz w:val="28"/>
          <w:szCs w:val="28"/>
        </w:rPr>
        <w:t xml:space="preserve">8.1. </w:t>
      </w:r>
      <w:r w:rsidRPr="00DC1478">
        <w:rPr>
          <w:b/>
          <w:i/>
          <w:sz w:val="28"/>
          <w:szCs w:val="28"/>
        </w:rPr>
        <w:t xml:space="preserve"> </w:t>
      </w:r>
      <w:r>
        <w:rPr>
          <w:b/>
          <w:i/>
          <w:sz w:val="28"/>
          <w:szCs w:val="28"/>
        </w:rPr>
        <w:t>Организация поверхностного стока</w:t>
      </w:r>
    </w:p>
    <w:p w14:paraId="30F57FC8" w14:textId="77777777" w:rsidR="00D8764B" w:rsidRPr="00D8764B" w:rsidRDefault="00D8764B" w:rsidP="00D8764B">
      <w:pPr>
        <w:ind w:right="201" w:firstLine="709"/>
        <w:jc w:val="both"/>
        <w:rPr>
          <w:sz w:val="26"/>
          <w:szCs w:val="26"/>
        </w:rPr>
      </w:pPr>
      <w:r w:rsidRPr="00D8764B">
        <w:rPr>
          <w:sz w:val="26"/>
          <w:szCs w:val="26"/>
        </w:rPr>
        <w:t xml:space="preserve">Демьяновское городское поселение разместилось на территории характеризуемой достаточно холмистым рельефом, который способствует организации поверхностного стока самотечным способом. Однако поверхностный сток не организован, в результате чего, территории, по которым проходит сток воды в открытые водотоки, подвержены смыву.  Сток дождевой и талой воды способствует смыву загрязняющих веществ в водотоки, но очистка поверхностного стока не производится. </w:t>
      </w:r>
    </w:p>
    <w:p w14:paraId="5533F69E" w14:textId="77777777" w:rsidR="00D8764B" w:rsidRPr="00D8764B" w:rsidRDefault="00D8764B" w:rsidP="00D8764B">
      <w:pPr>
        <w:ind w:right="201" w:firstLine="709"/>
        <w:jc w:val="both"/>
        <w:rPr>
          <w:sz w:val="26"/>
          <w:szCs w:val="26"/>
        </w:rPr>
      </w:pPr>
      <w:r w:rsidRPr="00D8764B">
        <w:rPr>
          <w:sz w:val="26"/>
          <w:szCs w:val="26"/>
        </w:rPr>
        <w:t>В целях организации поверхностного водотока рекомендуется в перспективе рекомендуется провести обустройство основных улиц бордюрами с организацией стока в  очистные сооружения для проведения механической очистки стока.</w:t>
      </w:r>
    </w:p>
    <w:p w14:paraId="4588F8DE" w14:textId="77777777" w:rsidR="00481E08" w:rsidRDefault="00481E08" w:rsidP="00481E08">
      <w:pPr>
        <w:rPr>
          <w:b/>
          <w:i/>
          <w:sz w:val="28"/>
          <w:szCs w:val="28"/>
        </w:rPr>
      </w:pPr>
    </w:p>
    <w:p w14:paraId="32C044F3" w14:textId="77777777" w:rsidR="00481E08" w:rsidRDefault="00481E08" w:rsidP="00481E08">
      <w:pPr>
        <w:rPr>
          <w:b/>
          <w:i/>
          <w:sz w:val="28"/>
          <w:szCs w:val="28"/>
        </w:rPr>
      </w:pPr>
      <w:r>
        <w:rPr>
          <w:b/>
          <w:i/>
          <w:sz w:val="28"/>
          <w:szCs w:val="28"/>
        </w:rPr>
        <w:t xml:space="preserve">8.2. </w:t>
      </w:r>
      <w:r w:rsidRPr="00DC1478">
        <w:rPr>
          <w:b/>
          <w:i/>
          <w:sz w:val="28"/>
          <w:szCs w:val="28"/>
        </w:rPr>
        <w:t xml:space="preserve"> </w:t>
      </w:r>
      <w:r>
        <w:rPr>
          <w:b/>
          <w:i/>
          <w:sz w:val="28"/>
          <w:szCs w:val="28"/>
        </w:rPr>
        <w:t>Защита территории от подтопления и затопления</w:t>
      </w:r>
    </w:p>
    <w:p w14:paraId="1521F220" w14:textId="77777777" w:rsidR="00FB5BF8" w:rsidRPr="00481E08" w:rsidRDefault="00FB5BF8" w:rsidP="00481E08"/>
    <w:p w14:paraId="525272EA" w14:textId="77777777" w:rsidR="00481E08" w:rsidRPr="00481E08" w:rsidRDefault="00481E08" w:rsidP="00481E08">
      <w:pPr>
        <w:ind w:firstLine="709"/>
        <w:jc w:val="both"/>
        <w:rPr>
          <w:sz w:val="26"/>
          <w:szCs w:val="26"/>
        </w:rPr>
      </w:pPr>
      <w:r w:rsidRPr="00481E08">
        <w:rPr>
          <w:sz w:val="26"/>
          <w:szCs w:val="26"/>
        </w:rPr>
        <w:t>Учитывая природные особенности расположения поселка, необходимо проведение следующих мероприятий по инженерной подготовке территории:</w:t>
      </w:r>
    </w:p>
    <w:p w14:paraId="400F6B2D" w14:textId="77777777" w:rsidR="00481E08" w:rsidRPr="00481E08" w:rsidRDefault="00481E08" w:rsidP="00D8764B">
      <w:pPr>
        <w:ind w:firstLine="709"/>
        <w:jc w:val="both"/>
        <w:rPr>
          <w:sz w:val="26"/>
          <w:szCs w:val="26"/>
        </w:rPr>
      </w:pPr>
      <w:r w:rsidRPr="00481E08">
        <w:rPr>
          <w:sz w:val="26"/>
          <w:szCs w:val="26"/>
        </w:rPr>
        <w:t>1.  благоустройство (укрепление береговых откосов,  береговой полосы) в границах городской застройки;</w:t>
      </w:r>
    </w:p>
    <w:p w14:paraId="2A8F73F7" w14:textId="77777777" w:rsidR="00481E08" w:rsidRPr="00481E08" w:rsidRDefault="00481E08" w:rsidP="00D8764B">
      <w:pPr>
        <w:ind w:firstLine="709"/>
        <w:jc w:val="both"/>
        <w:rPr>
          <w:sz w:val="26"/>
          <w:szCs w:val="26"/>
        </w:rPr>
      </w:pPr>
      <w:r w:rsidRPr="00481E08">
        <w:rPr>
          <w:sz w:val="26"/>
          <w:szCs w:val="26"/>
        </w:rPr>
        <w:t>2 . организация поверхностного стока с улиц и дорог.</w:t>
      </w:r>
    </w:p>
    <w:p w14:paraId="5C60A3AB" w14:textId="77777777" w:rsidR="00FB5BF8" w:rsidRDefault="00FB5BF8" w:rsidP="00DB73AE">
      <w:pPr>
        <w:rPr>
          <w:color w:val="000000"/>
          <w:sz w:val="36"/>
          <w:szCs w:val="36"/>
        </w:rPr>
      </w:pPr>
    </w:p>
    <w:p w14:paraId="0273C844" w14:textId="77777777" w:rsidR="00FB5BF8" w:rsidRDefault="00481E08" w:rsidP="00DB73AE">
      <w:pPr>
        <w:rPr>
          <w:color w:val="000000"/>
          <w:sz w:val="36"/>
          <w:szCs w:val="36"/>
        </w:rPr>
      </w:pPr>
      <w:r>
        <w:rPr>
          <w:b/>
          <w:i/>
          <w:sz w:val="28"/>
          <w:szCs w:val="28"/>
        </w:rPr>
        <w:t xml:space="preserve">8.3. </w:t>
      </w:r>
      <w:r w:rsidRPr="00DC1478">
        <w:rPr>
          <w:b/>
          <w:i/>
          <w:sz w:val="28"/>
          <w:szCs w:val="28"/>
        </w:rPr>
        <w:t xml:space="preserve"> </w:t>
      </w:r>
      <w:r>
        <w:rPr>
          <w:b/>
          <w:i/>
          <w:sz w:val="28"/>
          <w:szCs w:val="28"/>
        </w:rPr>
        <w:t>Благоустройство и регулирование русел водотоков и водоемов</w:t>
      </w:r>
    </w:p>
    <w:p w14:paraId="2ED696D2" w14:textId="77777777" w:rsidR="00481E08" w:rsidRPr="00481E08" w:rsidRDefault="00481E08" w:rsidP="00481E08">
      <w:pPr>
        <w:ind w:firstLine="709"/>
        <w:jc w:val="both"/>
        <w:rPr>
          <w:sz w:val="26"/>
          <w:szCs w:val="26"/>
        </w:rPr>
      </w:pPr>
      <w:r w:rsidRPr="00481E08">
        <w:rPr>
          <w:sz w:val="26"/>
          <w:szCs w:val="26"/>
        </w:rPr>
        <w:t>Генпланом намечаются следующие мероприятия по благоустройству внутригородских водных объектов:</w:t>
      </w:r>
    </w:p>
    <w:p w14:paraId="7964C005" w14:textId="77777777" w:rsidR="00481E08" w:rsidRPr="00481E08" w:rsidRDefault="00481E08" w:rsidP="00481E08">
      <w:pPr>
        <w:jc w:val="both"/>
        <w:rPr>
          <w:sz w:val="26"/>
          <w:szCs w:val="26"/>
        </w:rPr>
      </w:pPr>
      <w:r>
        <w:rPr>
          <w:sz w:val="26"/>
          <w:szCs w:val="26"/>
        </w:rPr>
        <w:t xml:space="preserve">- </w:t>
      </w:r>
      <w:r w:rsidRPr="00481E08">
        <w:rPr>
          <w:sz w:val="26"/>
          <w:szCs w:val="26"/>
        </w:rPr>
        <w:t>очистка русел и пойм водотоков;</w:t>
      </w:r>
    </w:p>
    <w:p w14:paraId="29276678" w14:textId="77777777" w:rsidR="00481E08" w:rsidRPr="00481E08" w:rsidRDefault="00481E08" w:rsidP="00481E08">
      <w:pPr>
        <w:jc w:val="both"/>
        <w:rPr>
          <w:sz w:val="26"/>
          <w:szCs w:val="26"/>
        </w:rPr>
      </w:pPr>
      <w:r>
        <w:rPr>
          <w:sz w:val="26"/>
          <w:szCs w:val="26"/>
        </w:rPr>
        <w:t xml:space="preserve">- </w:t>
      </w:r>
      <w:r w:rsidRPr="00481E08">
        <w:rPr>
          <w:sz w:val="26"/>
          <w:szCs w:val="26"/>
        </w:rPr>
        <w:t>регулирование русел (расчистка, дноуглубление и профилирование).</w:t>
      </w:r>
    </w:p>
    <w:p w14:paraId="6792DDBC" w14:textId="77777777" w:rsidR="00481E08" w:rsidRPr="00481E08" w:rsidRDefault="00481E08" w:rsidP="00481E08">
      <w:pPr>
        <w:jc w:val="both"/>
        <w:rPr>
          <w:sz w:val="26"/>
          <w:szCs w:val="26"/>
        </w:rPr>
      </w:pPr>
      <w:r>
        <w:rPr>
          <w:sz w:val="26"/>
          <w:szCs w:val="26"/>
        </w:rPr>
        <w:t xml:space="preserve">- </w:t>
      </w:r>
      <w:r w:rsidRPr="00481E08">
        <w:rPr>
          <w:sz w:val="26"/>
          <w:szCs w:val="26"/>
        </w:rPr>
        <w:t>планировка береговых склонов и укрепление их растительностью (одерновка, посев трав, посадка кустарника);</w:t>
      </w:r>
    </w:p>
    <w:p w14:paraId="085174D4" w14:textId="77777777" w:rsidR="00FB5BF8" w:rsidRPr="00481E08" w:rsidRDefault="00481E08" w:rsidP="00481E08">
      <w:pPr>
        <w:jc w:val="both"/>
        <w:rPr>
          <w:sz w:val="26"/>
          <w:szCs w:val="26"/>
        </w:rPr>
      </w:pPr>
      <w:r>
        <w:rPr>
          <w:sz w:val="26"/>
          <w:szCs w:val="26"/>
        </w:rPr>
        <w:t xml:space="preserve">- </w:t>
      </w:r>
      <w:r w:rsidRPr="00481E08">
        <w:rPr>
          <w:sz w:val="26"/>
          <w:szCs w:val="26"/>
        </w:rPr>
        <w:t>проведение мероприятий по благоустройству прилегающей к водным объектам территории: вырубка сухостоя, расчистка кустарника, окашивание берегов во избежание зарастания болотной растительностью.</w:t>
      </w:r>
    </w:p>
    <w:p w14:paraId="37FBA256" w14:textId="77777777" w:rsidR="00ED18DA" w:rsidRDefault="00ED18DA" w:rsidP="00ED18DA">
      <w:pPr>
        <w:rPr>
          <w:b/>
          <w:i/>
          <w:sz w:val="28"/>
          <w:szCs w:val="28"/>
        </w:rPr>
      </w:pPr>
    </w:p>
    <w:p w14:paraId="4B8F955C" w14:textId="77777777" w:rsidR="00ED18DA" w:rsidRDefault="00ED18DA" w:rsidP="00ED18DA">
      <w:pPr>
        <w:rPr>
          <w:color w:val="000000"/>
          <w:sz w:val="36"/>
          <w:szCs w:val="36"/>
        </w:rPr>
      </w:pPr>
      <w:r>
        <w:rPr>
          <w:b/>
          <w:i/>
          <w:sz w:val="28"/>
          <w:szCs w:val="28"/>
        </w:rPr>
        <w:t xml:space="preserve">8.4. </w:t>
      </w:r>
      <w:r w:rsidRPr="00DC1478">
        <w:rPr>
          <w:b/>
          <w:i/>
          <w:sz w:val="28"/>
          <w:szCs w:val="28"/>
        </w:rPr>
        <w:t xml:space="preserve"> </w:t>
      </w:r>
      <w:r>
        <w:rPr>
          <w:b/>
          <w:i/>
          <w:sz w:val="28"/>
          <w:szCs w:val="28"/>
        </w:rPr>
        <w:t>Организация зон отдыха, туризма</w:t>
      </w:r>
    </w:p>
    <w:p w14:paraId="5E61B546" w14:textId="77777777" w:rsidR="00ED18DA" w:rsidRPr="00ED18DA" w:rsidRDefault="00ED18DA" w:rsidP="00ED18DA">
      <w:pPr>
        <w:ind w:firstLine="709"/>
        <w:jc w:val="both"/>
        <w:rPr>
          <w:sz w:val="26"/>
          <w:szCs w:val="26"/>
        </w:rPr>
      </w:pPr>
      <w:r w:rsidRPr="00ED18DA">
        <w:rPr>
          <w:sz w:val="26"/>
          <w:szCs w:val="26"/>
        </w:rPr>
        <w:t xml:space="preserve">Природа </w:t>
      </w:r>
      <w:r w:rsidR="00D8764B" w:rsidRPr="00F47F21">
        <w:rPr>
          <w:szCs w:val="26"/>
        </w:rPr>
        <w:t>Демьяновского</w:t>
      </w:r>
      <w:r w:rsidRPr="00ED18DA">
        <w:rPr>
          <w:sz w:val="26"/>
          <w:szCs w:val="26"/>
        </w:rPr>
        <w:t xml:space="preserve"> городского поселения богата и разнообразна, имеется много живописных мест, естественных и созданных человеком водных пространств, обширных лесных массивов. </w:t>
      </w:r>
    </w:p>
    <w:p w14:paraId="657429E0" w14:textId="77777777" w:rsidR="00FB5BF8" w:rsidRPr="00ED18DA" w:rsidRDefault="00ED18DA" w:rsidP="00ED18DA">
      <w:pPr>
        <w:ind w:firstLine="709"/>
        <w:jc w:val="both"/>
        <w:rPr>
          <w:sz w:val="26"/>
          <w:szCs w:val="26"/>
        </w:rPr>
      </w:pPr>
      <w:r w:rsidRPr="00ED18DA">
        <w:rPr>
          <w:sz w:val="26"/>
          <w:szCs w:val="26"/>
        </w:rPr>
        <w:t>В поселении есть все необходимые условия для организации культурного и активного отдыха, как местных жителей, так и его гостей.</w:t>
      </w:r>
    </w:p>
    <w:p w14:paraId="34776259" w14:textId="77777777" w:rsidR="00FB5BF8" w:rsidRPr="00ED18DA" w:rsidRDefault="00ED18DA" w:rsidP="001666EC">
      <w:pPr>
        <w:ind w:firstLine="709"/>
        <w:jc w:val="both"/>
        <w:rPr>
          <w:sz w:val="26"/>
          <w:szCs w:val="26"/>
        </w:rPr>
      </w:pPr>
      <w:r w:rsidRPr="00ED18DA">
        <w:rPr>
          <w:sz w:val="26"/>
          <w:szCs w:val="26"/>
        </w:rPr>
        <w:t>Проектные предложения рассчитаны на достижение цели по развитию туристической отрасли,  способной удовлетворять потребности населения и развивать поселение за счет увеличения доходной части бюджета, притока инвестиций, сохранения  и рационального использования культурно-исторического и природного наследия.</w:t>
      </w:r>
    </w:p>
    <w:p w14:paraId="6304C05B" w14:textId="77777777" w:rsidR="001666EC" w:rsidRDefault="001666EC" w:rsidP="001666EC">
      <w:pPr>
        <w:rPr>
          <w:b/>
          <w:i/>
          <w:sz w:val="28"/>
          <w:szCs w:val="28"/>
        </w:rPr>
      </w:pPr>
    </w:p>
    <w:p w14:paraId="48543C99" w14:textId="77777777" w:rsidR="00D8764B" w:rsidRDefault="00D8764B" w:rsidP="001666EC">
      <w:pPr>
        <w:rPr>
          <w:b/>
          <w:i/>
          <w:sz w:val="28"/>
          <w:szCs w:val="28"/>
        </w:rPr>
      </w:pPr>
    </w:p>
    <w:p w14:paraId="62A595BE" w14:textId="77777777" w:rsidR="00D8764B" w:rsidRDefault="00D8764B" w:rsidP="001666EC">
      <w:pPr>
        <w:rPr>
          <w:b/>
          <w:i/>
          <w:sz w:val="28"/>
          <w:szCs w:val="28"/>
        </w:rPr>
      </w:pPr>
    </w:p>
    <w:p w14:paraId="056E83E7" w14:textId="77777777" w:rsidR="001666EC" w:rsidRDefault="001666EC" w:rsidP="001666EC">
      <w:pPr>
        <w:rPr>
          <w:b/>
          <w:i/>
          <w:sz w:val="28"/>
          <w:szCs w:val="28"/>
        </w:rPr>
      </w:pPr>
      <w:r>
        <w:rPr>
          <w:b/>
          <w:i/>
          <w:sz w:val="28"/>
          <w:szCs w:val="28"/>
        </w:rPr>
        <w:lastRenderedPageBreak/>
        <w:t xml:space="preserve">9. </w:t>
      </w:r>
      <w:r w:rsidRPr="00DC1478">
        <w:rPr>
          <w:b/>
          <w:i/>
          <w:sz w:val="28"/>
          <w:szCs w:val="28"/>
        </w:rPr>
        <w:t xml:space="preserve"> </w:t>
      </w:r>
      <w:r>
        <w:rPr>
          <w:b/>
          <w:i/>
          <w:sz w:val="28"/>
          <w:szCs w:val="28"/>
        </w:rPr>
        <w:t>Охрана окружающей среды</w:t>
      </w:r>
    </w:p>
    <w:p w14:paraId="7BC6DB47" w14:textId="77777777" w:rsidR="001666EC" w:rsidRPr="001666EC" w:rsidRDefault="001666EC" w:rsidP="001666EC"/>
    <w:p w14:paraId="16D73300" w14:textId="77777777" w:rsidR="001666EC" w:rsidRDefault="001666EC" w:rsidP="001666EC">
      <w:pPr>
        <w:rPr>
          <w:color w:val="000000"/>
          <w:sz w:val="36"/>
          <w:szCs w:val="36"/>
        </w:rPr>
      </w:pPr>
      <w:r w:rsidRPr="00133EE4">
        <w:rPr>
          <w:b/>
          <w:i/>
          <w:sz w:val="28"/>
          <w:szCs w:val="28"/>
        </w:rPr>
        <w:t>9.1.  Охрана воздушного бассейна</w:t>
      </w:r>
    </w:p>
    <w:p w14:paraId="58CC3262" w14:textId="77777777" w:rsidR="00D8764B" w:rsidRPr="00D8764B" w:rsidRDefault="00D8764B" w:rsidP="00D8764B">
      <w:pPr>
        <w:ind w:right="201" w:firstLine="709"/>
        <w:jc w:val="both"/>
        <w:rPr>
          <w:sz w:val="26"/>
          <w:szCs w:val="26"/>
        </w:rPr>
      </w:pPr>
      <w:r w:rsidRPr="00D8764B">
        <w:rPr>
          <w:sz w:val="26"/>
          <w:szCs w:val="26"/>
        </w:rPr>
        <w:t>Состояние атмосферного воздуха в целом по поселению оценивается как удовлетворительное.</w:t>
      </w:r>
    </w:p>
    <w:p w14:paraId="2CB5B9F6" w14:textId="77777777" w:rsidR="00D8764B" w:rsidRPr="00D8764B" w:rsidRDefault="00D8764B" w:rsidP="00D8764B">
      <w:pPr>
        <w:ind w:right="201"/>
        <w:jc w:val="both"/>
        <w:rPr>
          <w:sz w:val="26"/>
          <w:szCs w:val="26"/>
        </w:rPr>
      </w:pPr>
      <w:r w:rsidRPr="00D8764B">
        <w:rPr>
          <w:sz w:val="26"/>
          <w:szCs w:val="26"/>
        </w:rPr>
        <w:t>Сведения о выбросах основных загрязняющих веществ по годам приведены в таблице №1</w:t>
      </w:r>
      <w:r>
        <w:rPr>
          <w:sz w:val="26"/>
          <w:szCs w:val="26"/>
        </w:rPr>
        <w:t>7</w:t>
      </w:r>
      <w:r w:rsidRPr="00D8764B">
        <w:rPr>
          <w:sz w:val="26"/>
          <w:szCs w:val="26"/>
        </w:rPr>
        <w:t>.</w:t>
      </w:r>
    </w:p>
    <w:p w14:paraId="52ABDC78" w14:textId="77777777" w:rsidR="00133EE4" w:rsidRPr="001A535F" w:rsidRDefault="00133EE4" w:rsidP="00133EE4">
      <w:pPr>
        <w:ind w:right="201"/>
        <w:jc w:val="right"/>
        <w:rPr>
          <w:i/>
        </w:rPr>
      </w:pPr>
      <w:r w:rsidRPr="001A535F">
        <w:rPr>
          <w:i/>
        </w:rPr>
        <w:t>Таблица №</w:t>
      </w:r>
      <w:r w:rsidR="00D8764B">
        <w:rPr>
          <w:i/>
        </w:rPr>
        <w:t>17</w:t>
      </w:r>
    </w:p>
    <w:p w14:paraId="2635DA16" w14:textId="77777777" w:rsidR="00133EE4" w:rsidRPr="00F43772" w:rsidRDefault="00133EE4" w:rsidP="00133EE4">
      <w:pPr>
        <w:ind w:right="201"/>
        <w:jc w:val="right"/>
        <w:rPr>
          <w:i/>
          <w:sz w:val="2"/>
          <w:szCs w:val="2"/>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0"/>
        <w:gridCol w:w="2340"/>
        <w:gridCol w:w="2160"/>
      </w:tblGrid>
      <w:tr w:rsidR="00D8764B" w:rsidRPr="008D0DDA" w14:paraId="73E8CDA0" w14:textId="77777777" w:rsidTr="008D0DDA">
        <w:tc>
          <w:tcPr>
            <w:tcW w:w="5580" w:type="dxa"/>
            <w:vMerge w:val="restart"/>
            <w:shd w:val="clear" w:color="auto" w:fill="auto"/>
            <w:vAlign w:val="center"/>
          </w:tcPr>
          <w:p w14:paraId="7AFC4672" w14:textId="77777777" w:rsidR="00D8764B" w:rsidRPr="008D0DDA" w:rsidRDefault="00D8764B" w:rsidP="008D0DDA">
            <w:pPr>
              <w:ind w:right="201"/>
              <w:jc w:val="center"/>
              <w:rPr>
                <w:b/>
                <w:sz w:val="20"/>
              </w:rPr>
            </w:pPr>
            <w:r w:rsidRPr="008D0DDA">
              <w:rPr>
                <w:b/>
                <w:sz w:val="20"/>
              </w:rPr>
              <w:t>выбросы</w:t>
            </w:r>
          </w:p>
        </w:tc>
        <w:tc>
          <w:tcPr>
            <w:tcW w:w="4500" w:type="dxa"/>
            <w:gridSpan w:val="2"/>
            <w:shd w:val="clear" w:color="auto" w:fill="auto"/>
            <w:vAlign w:val="center"/>
          </w:tcPr>
          <w:p w14:paraId="3B27760E" w14:textId="77777777" w:rsidR="00D8764B" w:rsidRPr="008D0DDA" w:rsidRDefault="00D8764B" w:rsidP="008D0DDA">
            <w:pPr>
              <w:ind w:right="201"/>
              <w:jc w:val="center"/>
              <w:rPr>
                <w:b/>
                <w:sz w:val="20"/>
              </w:rPr>
            </w:pPr>
            <w:r w:rsidRPr="008D0DDA">
              <w:rPr>
                <w:b/>
                <w:sz w:val="20"/>
              </w:rPr>
              <w:t>Объемы выбросов по годам</w:t>
            </w:r>
          </w:p>
        </w:tc>
      </w:tr>
      <w:tr w:rsidR="00D8764B" w:rsidRPr="008D0DDA" w14:paraId="727E0ABB" w14:textId="77777777" w:rsidTr="008D0DDA">
        <w:trPr>
          <w:cantSplit/>
          <w:trHeight w:val="434"/>
        </w:trPr>
        <w:tc>
          <w:tcPr>
            <w:tcW w:w="5580" w:type="dxa"/>
            <w:vMerge/>
            <w:shd w:val="clear" w:color="auto" w:fill="auto"/>
          </w:tcPr>
          <w:p w14:paraId="45256B76" w14:textId="77777777" w:rsidR="00D8764B" w:rsidRPr="008D0DDA" w:rsidRDefault="00D8764B" w:rsidP="008D0DDA">
            <w:pPr>
              <w:ind w:right="201"/>
              <w:jc w:val="center"/>
              <w:rPr>
                <w:sz w:val="20"/>
              </w:rPr>
            </w:pPr>
          </w:p>
        </w:tc>
        <w:tc>
          <w:tcPr>
            <w:tcW w:w="2340" w:type="dxa"/>
            <w:shd w:val="clear" w:color="auto" w:fill="auto"/>
            <w:vAlign w:val="center"/>
          </w:tcPr>
          <w:p w14:paraId="47985CEB" w14:textId="77777777" w:rsidR="00D8764B" w:rsidRPr="008D0DDA" w:rsidRDefault="00D8764B" w:rsidP="008D0DDA">
            <w:pPr>
              <w:ind w:right="201"/>
              <w:jc w:val="center"/>
              <w:rPr>
                <w:b/>
                <w:sz w:val="20"/>
              </w:rPr>
            </w:pPr>
            <w:r w:rsidRPr="008D0DDA">
              <w:rPr>
                <w:b/>
                <w:sz w:val="20"/>
              </w:rPr>
              <w:t>2007</w:t>
            </w:r>
          </w:p>
        </w:tc>
        <w:tc>
          <w:tcPr>
            <w:tcW w:w="2160" w:type="dxa"/>
            <w:shd w:val="clear" w:color="auto" w:fill="auto"/>
            <w:vAlign w:val="center"/>
          </w:tcPr>
          <w:p w14:paraId="3B316F0D" w14:textId="77777777" w:rsidR="00D8764B" w:rsidRPr="008D0DDA" w:rsidRDefault="00D8764B" w:rsidP="008D0DDA">
            <w:pPr>
              <w:ind w:right="201"/>
              <w:jc w:val="center"/>
              <w:rPr>
                <w:sz w:val="22"/>
                <w:szCs w:val="22"/>
              </w:rPr>
            </w:pPr>
            <w:r w:rsidRPr="008D0DDA">
              <w:rPr>
                <w:b/>
                <w:sz w:val="20"/>
              </w:rPr>
              <w:t>2008</w:t>
            </w:r>
          </w:p>
        </w:tc>
      </w:tr>
      <w:tr w:rsidR="00D8764B" w:rsidRPr="008D0DDA" w14:paraId="5F5522D4" w14:textId="77777777" w:rsidTr="008D0DDA">
        <w:tc>
          <w:tcPr>
            <w:tcW w:w="5580" w:type="dxa"/>
            <w:shd w:val="clear" w:color="auto" w:fill="auto"/>
          </w:tcPr>
          <w:p w14:paraId="686E8CEF" w14:textId="77777777" w:rsidR="00D8764B" w:rsidRPr="008D0DDA" w:rsidRDefault="00D8764B" w:rsidP="008D0DDA">
            <w:pPr>
              <w:ind w:right="201"/>
              <w:rPr>
                <w:sz w:val="22"/>
                <w:szCs w:val="22"/>
              </w:rPr>
            </w:pPr>
            <w:r w:rsidRPr="008D0DDA">
              <w:rPr>
                <w:sz w:val="22"/>
                <w:szCs w:val="22"/>
              </w:rPr>
              <w:t>Выбросы загрязняющих веществ в воздух</w:t>
            </w:r>
          </w:p>
        </w:tc>
        <w:tc>
          <w:tcPr>
            <w:tcW w:w="2340" w:type="dxa"/>
            <w:shd w:val="clear" w:color="auto" w:fill="auto"/>
            <w:vAlign w:val="center"/>
          </w:tcPr>
          <w:p w14:paraId="7421A754" w14:textId="77777777" w:rsidR="00D8764B" w:rsidRPr="008D0DDA" w:rsidRDefault="00D8764B" w:rsidP="008D0DDA">
            <w:pPr>
              <w:ind w:left="-6" w:right="-170" w:hanging="180"/>
              <w:jc w:val="center"/>
              <w:rPr>
                <w:sz w:val="22"/>
                <w:szCs w:val="22"/>
              </w:rPr>
            </w:pPr>
            <w:r w:rsidRPr="008D0DDA">
              <w:rPr>
                <w:sz w:val="22"/>
                <w:szCs w:val="22"/>
              </w:rPr>
              <w:t>5,9млн.м3/год</w:t>
            </w:r>
          </w:p>
        </w:tc>
        <w:tc>
          <w:tcPr>
            <w:tcW w:w="2160" w:type="dxa"/>
            <w:shd w:val="clear" w:color="auto" w:fill="auto"/>
            <w:vAlign w:val="center"/>
          </w:tcPr>
          <w:p w14:paraId="4A1D410B" w14:textId="77777777" w:rsidR="00D8764B" w:rsidRPr="008D0DDA" w:rsidRDefault="00D8764B" w:rsidP="008D0DDA">
            <w:pPr>
              <w:ind w:left="-6" w:right="-170" w:hanging="180"/>
              <w:jc w:val="center"/>
              <w:rPr>
                <w:sz w:val="22"/>
                <w:szCs w:val="22"/>
              </w:rPr>
            </w:pPr>
            <w:r w:rsidRPr="008D0DDA">
              <w:rPr>
                <w:sz w:val="22"/>
                <w:szCs w:val="22"/>
              </w:rPr>
              <w:t>8,3млн.м3/год</w:t>
            </w:r>
          </w:p>
        </w:tc>
      </w:tr>
      <w:tr w:rsidR="00D8764B" w:rsidRPr="008D0DDA" w14:paraId="5B6E40ED" w14:textId="77777777" w:rsidTr="008D0DDA">
        <w:tc>
          <w:tcPr>
            <w:tcW w:w="5580" w:type="dxa"/>
            <w:shd w:val="clear" w:color="auto" w:fill="auto"/>
          </w:tcPr>
          <w:p w14:paraId="60260511" w14:textId="77777777" w:rsidR="00D8764B" w:rsidRPr="008D0DDA" w:rsidRDefault="00D8764B" w:rsidP="008D0DDA">
            <w:pPr>
              <w:ind w:right="201"/>
              <w:rPr>
                <w:sz w:val="22"/>
                <w:szCs w:val="22"/>
              </w:rPr>
            </w:pPr>
            <w:r w:rsidRPr="008D0DDA">
              <w:rPr>
                <w:sz w:val="22"/>
                <w:szCs w:val="22"/>
              </w:rPr>
              <w:t>Сброс загрязненных вод</w:t>
            </w:r>
          </w:p>
        </w:tc>
        <w:tc>
          <w:tcPr>
            <w:tcW w:w="2340" w:type="dxa"/>
            <w:shd w:val="clear" w:color="auto" w:fill="auto"/>
            <w:vAlign w:val="center"/>
          </w:tcPr>
          <w:p w14:paraId="2D9D4627" w14:textId="77777777" w:rsidR="00D8764B" w:rsidRPr="008D0DDA" w:rsidRDefault="00D8764B" w:rsidP="008D0DDA">
            <w:pPr>
              <w:ind w:left="-6" w:right="-170" w:hanging="180"/>
              <w:jc w:val="center"/>
              <w:rPr>
                <w:sz w:val="22"/>
                <w:szCs w:val="22"/>
              </w:rPr>
            </w:pPr>
            <w:r w:rsidRPr="008D0DDA">
              <w:rPr>
                <w:sz w:val="22"/>
                <w:szCs w:val="22"/>
              </w:rPr>
              <w:t>2,2млн.м3/год</w:t>
            </w:r>
          </w:p>
        </w:tc>
        <w:tc>
          <w:tcPr>
            <w:tcW w:w="2160" w:type="dxa"/>
            <w:shd w:val="clear" w:color="auto" w:fill="auto"/>
            <w:vAlign w:val="center"/>
          </w:tcPr>
          <w:p w14:paraId="05990C01" w14:textId="77777777" w:rsidR="00D8764B" w:rsidRPr="008D0DDA" w:rsidRDefault="00D8764B" w:rsidP="008D0DDA">
            <w:pPr>
              <w:ind w:left="-6" w:right="-170" w:hanging="180"/>
              <w:jc w:val="center"/>
              <w:rPr>
                <w:sz w:val="22"/>
                <w:szCs w:val="22"/>
              </w:rPr>
            </w:pPr>
            <w:r w:rsidRPr="008D0DDA">
              <w:rPr>
                <w:sz w:val="22"/>
                <w:szCs w:val="22"/>
              </w:rPr>
              <w:t>1,9млн.м3/год</w:t>
            </w:r>
          </w:p>
        </w:tc>
      </w:tr>
    </w:tbl>
    <w:p w14:paraId="2FBDB7A3" w14:textId="77777777" w:rsidR="00D8764B" w:rsidRDefault="00D8764B" w:rsidP="00133EE4">
      <w:pPr>
        <w:rPr>
          <w:b/>
          <w:sz w:val="26"/>
          <w:szCs w:val="26"/>
        </w:rPr>
      </w:pPr>
    </w:p>
    <w:p w14:paraId="1C3AC581" w14:textId="77777777" w:rsidR="00D8764B" w:rsidRPr="00D8764B" w:rsidRDefault="00D8764B" w:rsidP="00D8764B">
      <w:pPr>
        <w:pStyle w:val="5"/>
        <w:ind w:right="201" w:hanging="1008"/>
        <w:jc w:val="left"/>
      </w:pPr>
      <w:r w:rsidRPr="00D8764B">
        <w:t>Проектные предложения</w:t>
      </w:r>
    </w:p>
    <w:p w14:paraId="15B79ED0" w14:textId="77777777" w:rsidR="00D8764B" w:rsidRPr="00D8764B" w:rsidRDefault="00D8764B" w:rsidP="00D8764B">
      <w:pPr>
        <w:ind w:right="201"/>
        <w:jc w:val="both"/>
        <w:rPr>
          <w:sz w:val="26"/>
          <w:szCs w:val="26"/>
        </w:rPr>
      </w:pPr>
      <w:r w:rsidRPr="00D8764B">
        <w:rPr>
          <w:sz w:val="26"/>
          <w:szCs w:val="26"/>
        </w:rPr>
        <w:t>В целях решения задач охраны окружающей среды должны быть использованы следующие мероприятия:</w:t>
      </w:r>
    </w:p>
    <w:p w14:paraId="405446D6" w14:textId="77777777" w:rsidR="00D8764B" w:rsidRPr="00D8764B" w:rsidRDefault="00D8764B" w:rsidP="009137A9">
      <w:pPr>
        <w:widowControl w:val="0"/>
        <w:numPr>
          <w:ilvl w:val="0"/>
          <w:numId w:val="31"/>
        </w:numPr>
        <w:autoSpaceDE w:val="0"/>
        <w:autoSpaceDN w:val="0"/>
        <w:adjustRightInd w:val="0"/>
        <w:spacing w:before="120"/>
        <w:ind w:left="0" w:right="201" w:firstLine="720"/>
        <w:jc w:val="both"/>
        <w:rPr>
          <w:sz w:val="26"/>
          <w:szCs w:val="26"/>
        </w:rPr>
      </w:pPr>
      <w:r w:rsidRPr="00D8764B">
        <w:rPr>
          <w:sz w:val="26"/>
          <w:szCs w:val="26"/>
        </w:rPr>
        <w:t>внедрение новых (более совершенных и безопасных) технологических процессов, исключающих выделение в атмосферу вредных веществ. Установка и совершенствование газоочистных и пылеулавливающих установок;</w:t>
      </w:r>
    </w:p>
    <w:p w14:paraId="7C2E5F33" w14:textId="77777777" w:rsidR="00D8764B" w:rsidRPr="00D8764B" w:rsidRDefault="00D8764B" w:rsidP="009137A9">
      <w:pPr>
        <w:widowControl w:val="0"/>
        <w:numPr>
          <w:ilvl w:val="0"/>
          <w:numId w:val="31"/>
        </w:numPr>
        <w:autoSpaceDE w:val="0"/>
        <w:autoSpaceDN w:val="0"/>
        <w:adjustRightInd w:val="0"/>
        <w:spacing w:before="120"/>
        <w:ind w:left="0" w:right="201" w:firstLine="720"/>
        <w:jc w:val="both"/>
        <w:rPr>
          <w:sz w:val="26"/>
          <w:szCs w:val="26"/>
        </w:rPr>
      </w:pPr>
      <w:r w:rsidRPr="00D8764B">
        <w:rPr>
          <w:sz w:val="26"/>
          <w:szCs w:val="26"/>
        </w:rPr>
        <w:t>расширения площадей декоративных насаждений, состоящих из достаточно газоустойчивых растений. Создание зеленых защитных полос вдоль автомобильных дорог и озеленение улиц и санитарно-защитных зон;</w:t>
      </w:r>
    </w:p>
    <w:p w14:paraId="1A07111B" w14:textId="77777777" w:rsidR="00D8764B" w:rsidRPr="00D8764B" w:rsidRDefault="00D8764B" w:rsidP="009137A9">
      <w:pPr>
        <w:widowControl w:val="0"/>
        <w:numPr>
          <w:ilvl w:val="0"/>
          <w:numId w:val="31"/>
        </w:numPr>
        <w:autoSpaceDE w:val="0"/>
        <w:autoSpaceDN w:val="0"/>
        <w:adjustRightInd w:val="0"/>
        <w:spacing w:before="120"/>
        <w:ind w:left="0" w:right="201" w:firstLine="720"/>
        <w:jc w:val="both"/>
        <w:rPr>
          <w:sz w:val="26"/>
          <w:szCs w:val="26"/>
        </w:rPr>
      </w:pPr>
      <w:r w:rsidRPr="00D8764B">
        <w:rPr>
          <w:sz w:val="26"/>
          <w:szCs w:val="26"/>
        </w:rPr>
        <w:t>благоустройство дорог;</w:t>
      </w:r>
    </w:p>
    <w:p w14:paraId="1C27E9BD" w14:textId="77777777" w:rsidR="00D8764B" w:rsidRPr="00D8764B" w:rsidRDefault="00D8764B" w:rsidP="009137A9">
      <w:pPr>
        <w:widowControl w:val="0"/>
        <w:numPr>
          <w:ilvl w:val="0"/>
          <w:numId w:val="31"/>
        </w:numPr>
        <w:autoSpaceDE w:val="0"/>
        <w:autoSpaceDN w:val="0"/>
        <w:adjustRightInd w:val="0"/>
        <w:spacing w:before="120"/>
        <w:ind w:left="0" w:right="201" w:firstLine="720"/>
        <w:jc w:val="both"/>
        <w:rPr>
          <w:sz w:val="26"/>
          <w:szCs w:val="26"/>
        </w:rPr>
      </w:pPr>
      <w:r w:rsidRPr="00D8764B">
        <w:rPr>
          <w:sz w:val="26"/>
          <w:szCs w:val="26"/>
        </w:rPr>
        <w:t>производственный контроль за соблюдением нормативов предельно-допустимых выбросов загрязняющих веществ в атмосферу;</w:t>
      </w:r>
    </w:p>
    <w:p w14:paraId="423EC297" w14:textId="77777777" w:rsidR="007B7F92" w:rsidRPr="00D8764B" w:rsidRDefault="00D8764B" w:rsidP="009137A9">
      <w:pPr>
        <w:numPr>
          <w:ilvl w:val="0"/>
          <w:numId w:val="31"/>
        </w:numPr>
        <w:ind w:left="0" w:firstLine="720"/>
        <w:jc w:val="both"/>
        <w:rPr>
          <w:b/>
          <w:i/>
          <w:sz w:val="26"/>
          <w:szCs w:val="26"/>
        </w:rPr>
      </w:pPr>
      <w:r w:rsidRPr="00D8764B">
        <w:rPr>
          <w:sz w:val="26"/>
          <w:szCs w:val="26"/>
        </w:rPr>
        <w:t>разработка проектов ПДВ и СЗЗ на предприятиях: ООО «Меркурий» Хлебозавод,  котельных на ул. Трактовой и Комсомольской, ООО «ЛПК «Полеко», ООО «Лесстрой».</w:t>
      </w:r>
    </w:p>
    <w:p w14:paraId="7CBBE6E8" w14:textId="77777777" w:rsidR="00D8764B" w:rsidRPr="00D8764B" w:rsidRDefault="00D8764B" w:rsidP="009137A9">
      <w:pPr>
        <w:numPr>
          <w:ilvl w:val="0"/>
          <w:numId w:val="31"/>
        </w:numPr>
        <w:ind w:left="0" w:firstLine="720"/>
        <w:jc w:val="both"/>
        <w:rPr>
          <w:b/>
          <w:i/>
          <w:sz w:val="26"/>
          <w:szCs w:val="26"/>
        </w:rPr>
      </w:pPr>
    </w:p>
    <w:p w14:paraId="4F963A22" w14:textId="77777777" w:rsidR="00D8764B" w:rsidRDefault="00D8764B" w:rsidP="00D8764B">
      <w:pPr>
        <w:rPr>
          <w:b/>
          <w:i/>
          <w:sz w:val="28"/>
          <w:szCs w:val="28"/>
        </w:rPr>
      </w:pPr>
      <w:r w:rsidRPr="00133EE4">
        <w:rPr>
          <w:b/>
          <w:i/>
          <w:sz w:val="28"/>
          <w:szCs w:val="28"/>
        </w:rPr>
        <w:t>9.</w:t>
      </w:r>
      <w:r>
        <w:rPr>
          <w:b/>
          <w:i/>
          <w:sz w:val="28"/>
          <w:szCs w:val="28"/>
        </w:rPr>
        <w:t>2</w:t>
      </w:r>
      <w:r w:rsidRPr="00133EE4">
        <w:rPr>
          <w:b/>
          <w:i/>
          <w:sz w:val="28"/>
          <w:szCs w:val="28"/>
        </w:rPr>
        <w:t xml:space="preserve">.  Охрана </w:t>
      </w:r>
      <w:r>
        <w:rPr>
          <w:b/>
          <w:i/>
          <w:sz w:val="28"/>
          <w:szCs w:val="28"/>
        </w:rPr>
        <w:t>подземных вод</w:t>
      </w:r>
    </w:p>
    <w:p w14:paraId="5140FAE6" w14:textId="77777777" w:rsidR="00D8764B" w:rsidRPr="00F47F21" w:rsidRDefault="00D8764B" w:rsidP="002D1AE6">
      <w:pPr>
        <w:pStyle w:val="8"/>
      </w:pPr>
      <w:r w:rsidRPr="00F47F21">
        <w:t>Мероприятия по охране подземных вод:</w:t>
      </w:r>
    </w:p>
    <w:p w14:paraId="44E62D82" w14:textId="77777777" w:rsidR="00D8764B" w:rsidRPr="00D8764B" w:rsidRDefault="00D8764B" w:rsidP="00D8764B">
      <w:pPr>
        <w:ind w:right="201"/>
        <w:jc w:val="both"/>
        <w:rPr>
          <w:sz w:val="26"/>
          <w:szCs w:val="26"/>
        </w:rPr>
      </w:pPr>
      <w:r w:rsidRPr="00D8764B">
        <w:rPr>
          <w:sz w:val="26"/>
          <w:szCs w:val="26"/>
        </w:rPr>
        <w:t>Охрана подземных вод подразумевает под собой проведение мероприятий по двум основным направлением – недопущению истощения ресурсов подземных вод и защита их от загрязнения.</w:t>
      </w:r>
    </w:p>
    <w:p w14:paraId="4D6CB9E7" w14:textId="77777777" w:rsidR="00D8764B" w:rsidRPr="00D8764B" w:rsidRDefault="00D8764B" w:rsidP="002D1AE6">
      <w:pPr>
        <w:pStyle w:val="8"/>
      </w:pPr>
      <w:r w:rsidRPr="00D8764B">
        <w:t>Основными мероприятиями, направленными на предотвращение загрязнения и истощения подземных вод приняты:</w:t>
      </w:r>
    </w:p>
    <w:p w14:paraId="5F24BF6A" w14:textId="77777777" w:rsidR="00D8764B" w:rsidRPr="00D8764B" w:rsidRDefault="00D8764B" w:rsidP="009137A9">
      <w:pPr>
        <w:widowControl w:val="0"/>
        <w:numPr>
          <w:ilvl w:val="0"/>
          <w:numId w:val="32"/>
        </w:numPr>
        <w:autoSpaceDE w:val="0"/>
        <w:autoSpaceDN w:val="0"/>
        <w:adjustRightInd w:val="0"/>
        <w:spacing w:before="120"/>
        <w:ind w:left="0" w:right="201" w:firstLine="720"/>
        <w:jc w:val="both"/>
        <w:rPr>
          <w:sz w:val="26"/>
          <w:szCs w:val="26"/>
        </w:rPr>
      </w:pPr>
      <w:r w:rsidRPr="00D8764B">
        <w:rPr>
          <w:sz w:val="26"/>
          <w:szCs w:val="26"/>
        </w:rPr>
        <w:t>проведение гидрогеологических изысканий, переутверждение запасов подземных вод;</w:t>
      </w:r>
    </w:p>
    <w:p w14:paraId="1FD01FF3" w14:textId="77777777" w:rsidR="00D8764B" w:rsidRPr="00D8764B" w:rsidRDefault="00D8764B" w:rsidP="009137A9">
      <w:pPr>
        <w:widowControl w:val="0"/>
        <w:numPr>
          <w:ilvl w:val="0"/>
          <w:numId w:val="32"/>
        </w:numPr>
        <w:autoSpaceDE w:val="0"/>
        <w:autoSpaceDN w:val="0"/>
        <w:adjustRightInd w:val="0"/>
        <w:spacing w:before="120"/>
        <w:ind w:left="0" w:right="201" w:firstLine="720"/>
        <w:jc w:val="both"/>
        <w:rPr>
          <w:sz w:val="26"/>
          <w:szCs w:val="26"/>
        </w:rPr>
      </w:pPr>
      <w:r w:rsidRPr="00D8764B">
        <w:rPr>
          <w:sz w:val="26"/>
          <w:szCs w:val="26"/>
        </w:rPr>
        <w:t>на всех существующих водозаборах подземных вод необходима организация службы мониторинга (ведение гидрогеологического контроля и режима эксплуатации);</w:t>
      </w:r>
    </w:p>
    <w:p w14:paraId="0E6669F9" w14:textId="77777777" w:rsidR="00734FCD" w:rsidRDefault="00734FCD" w:rsidP="00734FCD">
      <w:pPr>
        <w:widowControl w:val="0"/>
        <w:autoSpaceDE w:val="0"/>
        <w:autoSpaceDN w:val="0"/>
        <w:adjustRightInd w:val="0"/>
        <w:spacing w:before="120"/>
        <w:ind w:right="201"/>
        <w:jc w:val="both"/>
        <w:rPr>
          <w:sz w:val="26"/>
          <w:szCs w:val="26"/>
        </w:rPr>
      </w:pPr>
    </w:p>
    <w:p w14:paraId="09FC2DE2" w14:textId="77777777" w:rsidR="009137A9" w:rsidRDefault="00D8764B" w:rsidP="009137A9">
      <w:pPr>
        <w:widowControl w:val="0"/>
        <w:numPr>
          <w:ilvl w:val="0"/>
          <w:numId w:val="32"/>
        </w:numPr>
        <w:autoSpaceDE w:val="0"/>
        <w:autoSpaceDN w:val="0"/>
        <w:adjustRightInd w:val="0"/>
        <w:spacing w:before="120"/>
        <w:ind w:left="0" w:right="201" w:firstLine="720"/>
        <w:jc w:val="both"/>
        <w:rPr>
          <w:sz w:val="26"/>
          <w:szCs w:val="26"/>
        </w:rPr>
      </w:pPr>
      <w:r w:rsidRPr="00D8764B">
        <w:rPr>
          <w:sz w:val="26"/>
          <w:szCs w:val="26"/>
        </w:rPr>
        <w:t xml:space="preserve">установка водоизмерительной аппаратуры на каждой скважине для </w:t>
      </w:r>
    </w:p>
    <w:p w14:paraId="2A78E1F6" w14:textId="77777777" w:rsidR="00D8764B" w:rsidRPr="00D8764B" w:rsidRDefault="00D8764B" w:rsidP="009137A9">
      <w:pPr>
        <w:widowControl w:val="0"/>
        <w:numPr>
          <w:ilvl w:val="0"/>
          <w:numId w:val="32"/>
        </w:numPr>
        <w:autoSpaceDE w:val="0"/>
        <w:autoSpaceDN w:val="0"/>
        <w:adjustRightInd w:val="0"/>
        <w:spacing w:before="120"/>
        <w:ind w:left="0" w:right="201" w:firstLine="720"/>
        <w:jc w:val="both"/>
        <w:rPr>
          <w:sz w:val="26"/>
          <w:szCs w:val="26"/>
        </w:rPr>
      </w:pPr>
      <w:r w:rsidRPr="00D8764B">
        <w:rPr>
          <w:sz w:val="26"/>
          <w:szCs w:val="26"/>
        </w:rPr>
        <w:t>контроля над количеством отбираемой воды;</w:t>
      </w:r>
    </w:p>
    <w:p w14:paraId="7A81704F" w14:textId="77777777" w:rsidR="00D8764B" w:rsidRPr="00D8764B" w:rsidRDefault="00D8764B" w:rsidP="009137A9">
      <w:pPr>
        <w:widowControl w:val="0"/>
        <w:numPr>
          <w:ilvl w:val="0"/>
          <w:numId w:val="32"/>
        </w:numPr>
        <w:autoSpaceDE w:val="0"/>
        <w:autoSpaceDN w:val="0"/>
        <w:adjustRightInd w:val="0"/>
        <w:spacing w:before="120"/>
        <w:ind w:left="0" w:right="201" w:firstLine="720"/>
        <w:jc w:val="both"/>
        <w:rPr>
          <w:sz w:val="26"/>
          <w:szCs w:val="26"/>
        </w:rPr>
      </w:pPr>
      <w:r w:rsidRPr="00D8764B">
        <w:rPr>
          <w:sz w:val="26"/>
          <w:szCs w:val="26"/>
        </w:rPr>
        <w:t>проведение ежегодного профилактического ремонта скважин и систем водопровода;</w:t>
      </w:r>
    </w:p>
    <w:p w14:paraId="52BE6DA6" w14:textId="77777777" w:rsidR="00D8764B" w:rsidRPr="00D8764B" w:rsidRDefault="00D8764B" w:rsidP="009137A9">
      <w:pPr>
        <w:widowControl w:val="0"/>
        <w:numPr>
          <w:ilvl w:val="0"/>
          <w:numId w:val="32"/>
        </w:numPr>
        <w:autoSpaceDE w:val="0"/>
        <w:autoSpaceDN w:val="0"/>
        <w:adjustRightInd w:val="0"/>
        <w:spacing w:before="120"/>
        <w:ind w:left="0" w:right="201" w:firstLine="720"/>
        <w:jc w:val="both"/>
        <w:rPr>
          <w:sz w:val="26"/>
          <w:szCs w:val="26"/>
        </w:rPr>
      </w:pPr>
      <w:r w:rsidRPr="00D8764B">
        <w:rPr>
          <w:sz w:val="26"/>
          <w:szCs w:val="26"/>
        </w:rPr>
        <w:t>применение оборотного водоснабжения на основных промышленных предприятиях;</w:t>
      </w:r>
    </w:p>
    <w:p w14:paraId="6E816952" w14:textId="77777777" w:rsidR="00D8764B" w:rsidRPr="00D8764B" w:rsidRDefault="00D8764B" w:rsidP="009137A9">
      <w:pPr>
        <w:widowControl w:val="0"/>
        <w:numPr>
          <w:ilvl w:val="0"/>
          <w:numId w:val="32"/>
        </w:numPr>
        <w:autoSpaceDE w:val="0"/>
        <w:autoSpaceDN w:val="0"/>
        <w:adjustRightInd w:val="0"/>
        <w:spacing w:before="120"/>
        <w:ind w:left="0" w:right="201" w:firstLine="720"/>
        <w:jc w:val="both"/>
        <w:rPr>
          <w:sz w:val="26"/>
          <w:szCs w:val="26"/>
        </w:rPr>
      </w:pPr>
      <w:r w:rsidRPr="00D8764B">
        <w:rPr>
          <w:sz w:val="26"/>
          <w:szCs w:val="26"/>
        </w:rPr>
        <w:t>систематическое выполнение бактериологических и химических анализов воды, подаваемой потребителю.</w:t>
      </w:r>
    </w:p>
    <w:p w14:paraId="75B25DD4" w14:textId="77777777" w:rsidR="00D8764B" w:rsidRPr="00D8764B" w:rsidRDefault="00D8764B" w:rsidP="00D8764B">
      <w:pPr>
        <w:ind w:right="201" w:firstLine="708"/>
        <w:jc w:val="both"/>
        <w:rPr>
          <w:sz w:val="26"/>
          <w:szCs w:val="26"/>
        </w:rPr>
      </w:pPr>
      <w:r w:rsidRPr="00D8764B">
        <w:rPr>
          <w:sz w:val="26"/>
          <w:szCs w:val="26"/>
        </w:rPr>
        <w:t>Поверхностные воды используются только для нужд производства. На открытых водоемах предусмотреть мероприятия, обеспечивающие охрану рыбных запасов и условия для их воспроизводства.</w:t>
      </w:r>
    </w:p>
    <w:p w14:paraId="56C695B6" w14:textId="77777777" w:rsidR="007B7F92" w:rsidRPr="007B7F92" w:rsidRDefault="007B7F92" w:rsidP="007B7F92">
      <w:pPr>
        <w:jc w:val="both"/>
        <w:rPr>
          <w:sz w:val="26"/>
          <w:szCs w:val="26"/>
        </w:rPr>
      </w:pPr>
    </w:p>
    <w:p w14:paraId="1B6A3F29" w14:textId="77777777" w:rsidR="00D82B59" w:rsidRDefault="00D82B59" w:rsidP="00D82B59">
      <w:pPr>
        <w:rPr>
          <w:b/>
          <w:i/>
          <w:sz w:val="28"/>
          <w:szCs w:val="28"/>
        </w:rPr>
      </w:pPr>
      <w:r w:rsidRPr="00133EE4">
        <w:rPr>
          <w:b/>
          <w:i/>
          <w:sz w:val="28"/>
          <w:szCs w:val="28"/>
        </w:rPr>
        <w:t>9.</w:t>
      </w:r>
      <w:r w:rsidR="009137A9">
        <w:rPr>
          <w:b/>
          <w:i/>
          <w:sz w:val="28"/>
          <w:szCs w:val="28"/>
        </w:rPr>
        <w:t>3</w:t>
      </w:r>
      <w:r w:rsidRPr="00133EE4">
        <w:rPr>
          <w:b/>
          <w:i/>
          <w:sz w:val="28"/>
          <w:szCs w:val="28"/>
        </w:rPr>
        <w:t xml:space="preserve">.  </w:t>
      </w:r>
      <w:r>
        <w:rPr>
          <w:b/>
          <w:i/>
          <w:sz w:val="28"/>
          <w:szCs w:val="28"/>
        </w:rPr>
        <w:t>Отходы производства и потребления и санитарная очистка</w:t>
      </w:r>
    </w:p>
    <w:p w14:paraId="5605CBC7" w14:textId="77777777" w:rsidR="00D82B59" w:rsidRPr="00093669" w:rsidRDefault="00D82B59" w:rsidP="00093669">
      <w:pPr>
        <w:ind w:firstLine="709"/>
        <w:jc w:val="both"/>
        <w:rPr>
          <w:sz w:val="26"/>
          <w:szCs w:val="26"/>
        </w:rPr>
      </w:pPr>
      <w:r w:rsidRPr="00093669">
        <w:rPr>
          <w:sz w:val="26"/>
          <w:szCs w:val="26"/>
        </w:rPr>
        <w:t xml:space="preserve">Сегодня проблема загрязнения окружающей среды твердыми </w:t>
      </w:r>
      <w:r w:rsidR="00093669">
        <w:rPr>
          <w:sz w:val="26"/>
          <w:szCs w:val="26"/>
        </w:rPr>
        <w:t>коммунальными</w:t>
      </w:r>
      <w:r w:rsidRPr="00093669">
        <w:rPr>
          <w:sz w:val="26"/>
          <w:szCs w:val="26"/>
        </w:rPr>
        <w:t xml:space="preserve"> отходами (Т</w:t>
      </w:r>
      <w:r w:rsidR="00093669">
        <w:rPr>
          <w:sz w:val="26"/>
          <w:szCs w:val="26"/>
        </w:rPr>
        <w:t>К</w:t>
      </w:r>
      <w:r w:rsidRPr="00093669">
        <w:rPr>
          <w:sz w:val="26"/>
          <w:szCs w:val="26"/>
        </w:rPr>
        <w:t>О) и отходами промышленных предприятий одна из самых важных и трудноразрешимых.</w:t>
      </w:r>
    </w:p>
    <w:p w14:paraId="376780DD" w14:textId="77777777" w:rsidR="009137A9" w:rsidRPr="009137A9" w:rsidRDefault="009137A9" w:rsidP="009137A9">
      <w:pPr>
        <w:ind w:right="201" w:firstLine="709"/>
        <w:jc w:val="both"/>
        <w:rPr>
          <w:sz w:val="26"/>
          <w:szCs w:val="26"/>
        </w:rPr>
      </w:pPr>
      <w:r w:rsidRPr="009137A9">
        <w:rPr>
          <w:sz w:val="26"/>
          <w:szCs w:val="26"/>
        </w:rPr>
        <w:t>Твердые  коммунальные отходы из пгт Демьяново вывозятся на свалку в Подосиновское городское поселение.</w:t>
      </w:r>
    </w:p>
    <w:p w14:paraId="18C76386" w14:textId="77777777" w:rsidR="009137A9" w:rsidRPr="009137A9" w:rsidRDefault="009137A9" w:rsidP="009137A9">
      <w:pPr>
        <w:ind w:right="201" w:firstLine="709"/>
        <w:jc w:val="both"/>
        <w:rPr>
          <w:sz w:val="26"/>
          <w:szCs w:val="26"/>
        </w:rPr>
      </w:pPr>
      <w:r w:rsidRPr="009137A9">
        <w:rPr>
          <w:sz w:val="26"/>
          <w:szCs w:val="26"/>
        </w:rPr>
        <w:t>В таблице №1</w:t>
      </w:r>
      <w:r w:rsidR="00734FCD">
        <w:rPr>
          <w:sz w:val="26"/>
          <w:szCs w:val="26"/>
        </w:rPr>
        <w:t>8</w:t>
      </w:r>
      <w:r w:rsidRPr="009137A9">
        <w:rPr>
          <w:sz w:val="26"/>
          <w:szCs w:val="26"/>
        </w:rPr>
        <w:t xml:space="preserve"> приведены ориентировочные расчёты образования Т</w:t>
      </w:r>
      <w:r>
        <w:rPr>
          <w:sz w:val="26"/>
          <w:szCs w:val="26"/>
        </w:rPr>
        <w:t>К</w:t>
      </w:r>
      <w:r w:rsidRPr="009137A9">
        <w:rPr>
          <w:sz w:val="26"/>
          <w:szCs w:val="26"/>
        </w:rPr>
        <w:t>О, согласно Региональных нормативов градостроительного проектирования</w:t>
      </w:r>
    </w:p>
    <w:p w14:paraId="3441B8DD" w14:textId="77777777" w:rsidR="009137A9" w:rsidRDefault="009137A9" w:rsidP="00093669">
      <w:pPr>
        <w:jc w:val="right"/>
        <w:rPr>
          <w:i/>
          <w:sz w:val="26"/>
          <w:szCs w:val="26"/>
        </w:rPr>
      </w:pPr>
    </w:p>
    <w:p w14:paraId="585DBE11" w14:textId="77777777" w:rsidR="00D82B59" w:rsidRPr="00093669" w:rsidRDefault="00D82B59" w:rsidP="00093669">
      <w:pPr>
        <w:jc w:val="right"/>
        <w:rPr>
          <w:i/>
          <w:sz w:val="26"/>
          <w:szCs w:val="26"/>
        </w:rPr>
      </w:pPr>
      <w:r w:rsidRPr="00093669">
        <w:rPr>
          <w:i/>
          <w:sz w:val="26"/>
          <w:szCs w:val="26"/>
        </w:rPr>
        <w:t>Таблица №</w:t>
      </w:r>
      <w:r w:rsidR="009137A9">
        <w:rPr>
          <w:i/>
          <w:sz w:val="26"/>
          <w:szCs w:val="26"/>
        </w:rPr>
        <w:t>1</w:t>
      </w:r>
      <w:r w:rsidR="00734FCD">
        <w:rPr>
          <w:i/>
          <w:sz w:val="26"/>
          <w:szCs w:val="26"/>
        </w:rPr>
        <w:t>8</w:t>
      </w:r>
    </w:p>
    <w:p w14:paraId="1F516C77" w14:textId="77777777" w:rsidR="00D82B59" w:rsidRPr="00F43772" w:rsidRDefault="00D82B59" w:rsidP="00D82B59">
      <w:pPr>
        <w:ind w:right="201"/>
        <w:jc w:val="right"/>
        <w:rPr>
          <w:i/>
          <w:sz w:val="2"/>
          <w:szCs w:val="2"/>
        </w:rPr>
      </w:pPr>
    </w:p>
    <w:tbl>
      <w:tblPr>
        <w:tblW w:w="47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2"/>
        <w:gridCol w:w="1289"/>
        <w:gridCol w:w="1401"/>
        <w:gridCol w:w="1399"/>
        <w:gridCol w:w="1227"/>
        <w:gridCol w:w="1334"/>
        <w:gridCol w:w="1287"/>
      </w:tblGrid>
      <w:tr w:rsidR="009137A9" w:rsidRPr="00B91BEB" w14:paraId="482D7625" w14:textId="77777777" w:rsidTr="009137A9">
        <w:trPr>
          <w:jc w:val="center"/>
        </w:trPr>
        <w:tc>
          <w:tcPr>
            <w:tcW w:w="769" w:type="pct"/>
            <w:vMerge w:val="restart"/>
            <w:vAlign w:val="center"/>
          </w:tcPr>
          <w:p w14:paraId="11BAE65A" w14:textId="77777777" w:rsidR="009137A9" w:rsidRPr="00B91BEB" w:rsidRDefault="009137A9" w:rsidP="009137A9">
            <w:pPr>
              <w:pStyle w:val="Normal10-022"/>
              <w:ind w:left="0" w:right="73"/>
            </w:pPr>
            <w:r w:rsidRPr="00B91BEB">
              <w:t>Вид отходов</w:t>
            </w:r>
          </w:p>
        </w:tc>
        <w:tc>
          <w:tcPr>
            <w:tcW w:w="1434" w:type="pct"/>
            <w:gridSpan w:val="2"/>
            <w:vAlign w:val="center"/>
          </w:tcPr>
          <w:p w14:paraId="4A23CB5C" w14:textId="77777777" w:rsidR="009137A9" w:rsidRPr="00B91BEB" w:rsidRDefault="009137A9" w:rsidP="009137A9">
            <w:pPr>
              <w:pStyle w:val="Normal10-022"/>
              <w:ind w:left="0" w:right="201" w:firstLine="71"/>
            </w:pPr>
            <w:r w:rsidRPr="00B91BEB">
              <w:t>Существующее положение (данные на 2008г.)</w:t>
            </w:r>
          </w:p>
        </w:tc>
        <w:tc>
          <w:tcPr>
            <w:tcW w:w="1400" w:type="pct"/>
            <w:gridSpan w:val="2"/>
            <w:vAlign w:val="center"/>
          </w:tcPr>
          <w:p w14:paraId="5A3D58E5" w14:textId="77777777" w:rsidR="009137A9" w:rsidRPr="00B91BEB" w:rsidRDefault="009137A9" w:rsidP="009137A9">
            <w:pPr>
              <w:pStyle w:val="Normal10-022"/>
              <w:tabs>
                <w:tab w:val="center" w:pos="1176"/>
              </w:tabs>
              <w:ind w:left="0" w:right="201" w:firstLine="68"/>
            </w:pPr>
            <w:r w:rsidRPr="00B91BEB">
              <w:rPr>
                <w:lang w:val="en-US"/>
              </w:rPr>
              <w:t>I</w:t>
            </w:r>
            <w:r w:rsidRPr="00B91BEB">
              <w:t xml:space="preserve"> очередь (</w:t>
            </w:r>
            <w:smartTag w:uri="urn:schemas-microsoft-com:office:smarttags" w:element="metricconverter">
              <w:smartTagPr>
                <w:attr w:name="ProductID" w:val="2015 г"/>
              </w:smartTagPr>
              <w:r w:rsidRPr="00B91BEB">
                <w:t>2015 г</w:t>
              </w:r>
            </w:smartTag>
            <w:r w:rsidRPr="00B91BEB">
              <w:t>.)</w:t>
            </w:r>
          </w:p>
        </w:tc>
        <w:tc>
          <w:tcPr>
            <w:tcW w:w="1397" w:type="pct"/>
            <w:gridSpan w:val="2"/>
          </w:tcPr>
          <w:p w14:paraId="7E88262D" w14:textId="77777777" w:rsidR="009137A9" w:rsidRPr="00B91BEB" w:rsidRDefault="009137A9" w:rsidP="009137A9">
            <w:pPr>
              <w:pStyle w:val="Normal10-022"/>
              <w:ind w:left="0" w:right="201" w:firstLine="67"/>
            </w:pPr>
            <w:r w:rsidRPr="00B91BEB">
              <w:t>Расчётный срок (</w:t>
            </w:r>
            <w:smartTag w:uri="urn:schemas-microsoft-com:office:smarttags" w:element="metricconverter">
              <w:smartTagPr>
                <w:attr w:name="ProductID" w:val="2030 г"/>
              </w:smartTagPr>
              <w:r w:rsidRPr="00B91BEB">
                <w:t>2030 г</w:t>
              </w:r>
            </w:smartTag>
            <w:r w:rsidRPr="00B91BEB">
              <w:t>.)</w:t>
            </w:r>
          </w:p>
        </w:tc>
      </w:tr>
      <w:tr w:rsidR="009137A9" w:rsidRPr="00B91BEB" w14:paraId="7654195E" w14:textId="77777777" w:rsidTr="009137A9">
        <w:trPr>
          <w:jc w:val="center"/>
        </w:trPr>
        <w:tc>
          <w:tcPr>
            <w:tcW w:w="769" w:type="pct"/>
            <w:vMerge/>
          </w:tcPr>
          <w:p w14:paraId="131A5591" w14:textId="77777777" w:rsidR="009137A9" w:rsidRPr="00B91BEB" w:rsidRDefault="009137A9" w:rsidP="009137A9">
            <w:pPr>
              <w:pStyle w:val="Normal10-022"/>
              <w:ind w:left="0" w:right="201" w:firstLine="720"/>
            </w:pPr>
          </w:p>
        </w:tc>
        <w:tc>
          <w:tcPr>
            <w:tcW w:w="687" w:type="pct"/>
            <w:vAlign w:val="center"/>
          </w:tcPr>
          <w:p w14:paraId="74515345" w14:textId="77777777" w:rsidR="009137A9" w:rsidRPr="00B91BEB" w:rsidRDefault="009137A9" w:rsidP="009137A9">
            <w:pPr>
              <w:pStyle w:val="Normal10-022"/>
              <w:tabs>
                <w:tab w:val="left" w:pos="1332"/>
              </w:tabs>
              <w:ind w:left="0" w:right="-42" w:hanging="108"/>
            </w:pPr>
            <w:r w:rsidRPr="00B91BEB">
              <w:t>Численность населения (тыс. чел)</w:t>
            </w:r>
          </w:p>
          <w:p w14:paraId="6EF475B9" w14:textId="77777777" w:rsidR="009137A9" w:rsidRPr="00B91BEB" w:rsidRDefault="009137A9" w:rsidP="009137A9">
            <w:pPr>
              <w:pStyle w:val="Normal10-022"/>
              <w:tabs>
                <w:tab w:val="left" w:pos="1332"/>
              </w:tabs>
              <w:ind w:left="0" w:right="-42" w:hanging="108"/>
            </w:pPr>
            <w:r w:rsidRPr="00B91BEB">
              <w:t>Пгт Демьяово</w:t>
            </w:r>
          </w:p>
        </w:tc>
        <w:tc>
          <w:tcPr>
            <w:tcW w:w="747" w:type="pct"/>
            <w:vAlign w:val="center"/>
          </w:tcPr>
          <w:p w14:paraId="33553D8F" w14:textId="77777777" w:rsidR="009137A9" w:rsidRPr="00B91BEB" w:rsidRDefault="009137A9" w:rsidP="009137A9">
            <w:pPr>
              <w:pStyle w:val="Normal10-022"/>
              <w:ind w:left="0" w:right="201" w:firstLine="5"/>
            </w:pPr>
            <w:r w:rsidRPr="00B91BEB">
              <w:t>Кол-во отходов</w:t>
            </w:r>
          </w:p>
          <w:p w14:paraId="68275A75" w14:textId="77777777" w:rsidR="009137A9" w:rsidRPr="00B91BEB" w:rsidRDefault="009137A9" w:rsidP="009137A9">
            <w:pPr>
              <w:pStyle w:val="Normal10-022"/>
              <w:ind w:left="0" w:right="201" w:firstLine="5"/>
            </w:pPr>
          </w:p>
        </w:tc>
        <w:tc>
          <w:tcPr>
            <w:tcW w:w="746" w:type="pct"/>
            <w:vAlign w:val="center"/>
          </w:tcPr>
          <w:p w14:paraId="48C62D98" w14:textId="77777777" w:rsidR="009137A9" w:rsidRPr="00B91BEB" w:rsidRDefault="009137A9" w:rsidP="009137A9">
            <w:pPr>
              <w:pStyle w:val="Normal10-022"/>
              <w:ind w:left="0" w:right="0" w:firstLine="4"/>
            </w:pPr>
            <w:r w:rsidRPr="00B91BEB">
              <w:t>Численность населения (тыс. чел)</w:t>
            </w:r>
          </w:p>
        </w:tc>
        <w:tc>
          <w:tcPr>
            <w:tcW w:w="654" w:type="pct"/>
            <w:vAlign w:val="center"/>
          </w:tcPr>
          <w:p w14:paraId="75CFFA0E" w14:textId="77777777" w:rsidR="009137A9" w:rsidRPr="00B91BEB" w:rsidRDefault="009137A9" w:rsidP="009137A9">
            <w:pPr>
              <w:pStyle w:val="Normal10-022"/>
              <w:ind w:left="0" w:right="0" w:firstLine="5"/>
            </w:pPr>
            <w:r w:rsidRPr="00B91BEB">
              <w:t>Проектное кол-во отходов</w:t>
            </w:r>
          </w:p>
          <w:p w14:paraId="46B8E31F" w14:textId="77777777" w:rsidR="009137A9" w:rsidRPr="00B91BEB" w:rsidRDefault="009137A9" w:rsidP="009137A9">
            <w:pPr>
              <w:pStyle w:val="Normal10-022"/>
              <w:ind w:left="0" w:right="0" w:firstLine="5"/>
            </w:pPr>
          </w:p>
        </w:tc>
        <w:tc>
          <w:tcPr>
            <w:tcW w:w="711" w:type="pct"/>
            <w:vAlign w:val="center"/>
          </w:tcPr>
          <w:p w14:paraId="3DEDF5CD" w14:textId="77777777" w:rsidR="009137A9" w:rsidRPr="00B91BEB" w:rsidRDefault="009137A9" w:rsidP="009137A9">
            <w:pPr>
              <w:pStyle w:val="Normal10-022"/>
              <w:tabs>
                <w:tab w:val="left" w:pos="1084"/>
              </w:tabs>
              <w:ind w:left="0" w:right="-109" w:firstLine="4"/>
            </w:pPr>
            <w:r w:rsidRPr="00B91BEB">
              <w:t>Численность населения (тыс. чел)</w:t>
            </w:r>
          </w:p>
        </w:tc>
        <w:tc>
          <w:tcPr>
            <w:tcW w:w="686" w:type="pct"/>
            <w:vAlign w:val="center"/>
          </w:tcPr>
          <w:p w14:paraId="6CFB95A2" w14:textId="77777777" w:rsidR="009137A9" w:rsidRPr="00B91BEB" w:rsidRDefault="009137A9" w:rsidP="009137A9">
            <w:pPr>
              <w:pStyle w:val="Normal10-022"/>
              <w:ind w:left="0" w:right="0"/>
            </w:pPr>
            <w:r w:rsidRPr="00B91BEB">
              <w:t>Проектное кол-во отходов</w:t>
            </w:r>
          </w:p>
          <w:p w14:paraId="0AA851BB" w14:textId="77777777" w:rsidR="009137A9" w:rsidRPr="00B91BEB" w:rsidRDefault="009137A9" w:rsidP="009137A9">
            <w:pPr>
              <w:pStyle w:val="Normal10-022"/>
              <w:ind w:left="0" w:right="0"/>
            </w:pPr>
          </w:p>
        </w:tc>
      </w:tr>
      <w:tr w:rsidR="009137A9" w:rsidRPr="00B91BEB" w14:paraId="5BBC53A3" w14:textId="77777777" w:rsidTr="009137A9">
        <w:trPr>
          <w:jc w:val="center"/>
        </w:trPr>
        <w:tc>
          <w:tcPr>
            <w:tcW w:w="769" w:type="pct"/>
          </w:tcPr>
          <w:p w14:paraId="135E3252" w14:textId="77777777" w:rsidR="009137A9" w:rsidRPr="00B91BEB" w:rsidRDefault="009137A9" w:rsidP="009137A9">
            <w:pPr>
              <w:pStyle w:val="1ff8"/>
            </w:pPr>
            <w:r w:rsidRPr="00B91BEB">
              <w:t xml:space="preserve">Твердых </w:t>
            </w:r>
            <w:r>
              <w:t>коммунальных</w:t>
            </w:r>
            <w:r w:rsidRPr="00B91BEB">
              <w:t xml:space="preserve"> отходов</w:t>
            </w:r>
          </w:p>
        </w:tc>
        <w:tc>
          <w:tcPr>
            <w:tcW w:w="687" w:type="pct"/>
            <w:vAlign w:val="center"/>
          </w:tcPr>
          <w:p w14:paraId="1FBD4158" w14:textId="77777777" w:rsidR="009137A9" w:rsidRPr="00B91BEB" w:rsidRDefault="009137A9" w:rsidP="009137A9">
            <w:pPr>
              <w:pStyle w:val="1ff8"/>
              <w:ind w:right="201" w:firstLine="7"/>
              <w:jc w:val="center"/>
            </w:pPr>
            <w:r w:rsidRPr="00B91BEB">
              <w:t>6,1</w:t>
            </w:r>
          </w:p>
        </w:tc>
        <w:tc>
          <w:tcPr>
            <w:tcW w:w="747" w:type="pct"/>
            <w:vAlign w:val="center"/>
          </w:tcPr>
          <w:p w14:paraId="3A80805F" w14:textId="77777777" w:rsidR="009137A9" w:rsidRPr="00B91BEB" w:rsidRDefault="009137A9" w:rsidP="009137A9">
            <w:pPr>
              <w:pStyle w:val="1ff8"/>
              <w:ind w:right="139" w:firstLine="6"/>
              <w:jc w:val="center"/>
            </w:pPr>
            <w:r w:rsidRPr="00B91BEB">
              <w:t>6800м3/год</w:t>
            </w:r>
          </w:p>
        </w:tc>
        <w:tc>
          <w:tcPr>
            <w:tcW w:w="746" w:type="pct"/>
            <w:vAlign w:val="center"/>
          </w:tcPr>
          <w:p w14:paraId="6EC98736" w14:textId="77777777" w:rsidR="009137A9" w:rsidRPr="00B91BEB" w:rsidRDefault="009137A9" w:rsidP="009137A9">
            <w:pPr>
              <w:pStyle w:val="1ff8"/>
              <w:ind w:right="201" w:firstLine="5"/>
              <w:jc w:val="center"/>
            </w:pPr>
            <w:r>
              <w:t>5,77</w:t>
            </w:r>
          </w:p>
        </w:tc>
        <w:tc>
          <w:tcPr>
            <w:tcW w:w="654" w:type="pct"/>
            <w:vAlign w:val="center"/>
          </w:tcPr>
          <w:p w14:paraId="4455267E" w14:textId="77777777" w:rsidR="009137A9" w:rsidRPr="00B91BEB" w:rsidRDefault="009137A9" w:rsidP="009137A9">
            <w:pPr>
              <w:pStyle w:val="1ff8"/>
              <w:tabs>
                <w:tab w:val="left" w:pos="1046"/>
              </w:tabs>
              <w:ind w:right="-40" w:firstLine="6"/>
              <w:jc w:val="center"/>
            </w:pPr>
            <w:r>
              <w:t>8655</w:t>
            </w:r>
            <w:r w:rsidRPr="00B91BEB">
              <w:t>м3/год</w:t>
            </w:r>
          </w:p>
        </w:tc>
        <w:tc>
          <w:tcPr>
            <w:tcW w:w="711" w:type="pct"/>
            <w:vAlign w:val="center"/>
          </w:tcPr>
          <w:p w14:paraId="11B27DA1" w14:textId="77777777" w:rsidR="009137A9" w:rsidRPr="00B91BEB" w:rsidRDefault="009137A9" w:rsidP="009137A9">
            <w:pPr>
              <w:pStyle w:val="1ff8"/>
              <w:tabs>
                <w:tab w:val="left" w:pos="904"/>
              </w:tabs>
              <w:ind w:firstLine="4"/>
              <w:jc w:val="center"/>
            </w:pPr>
            <w:r>
              <w:t>5,845</w:t>
            </w:r>
            <w:r w:rsidRPr="00B91BEB">
              <w:t>(*)</w:t>
            </w:r>
          </w:p>
        </w:tc>
        <w:tc>
          <w:tcPr>
            <w:tcW w:w="686" w:type="pct"/>
            <w:vAlign w:val="center"/>
          </w:tcPr>
          <w:p w14:paraId="078A3267" w14:textId="77777777" w:rsidR="009137A9" w:rsidRPr="00B91BEB" w:rsidRDefault="009137A9" w:rsidP="009137A9">
            <w:pPr>
              <w:pStyle w:val="1ff8"/>
              <w:ind w:right="-224" w:hanging="108"/>
              <w:jc w:val="center"/>
            </w:pPr>
            <w:r>
              <w:t>8813</w:t>
            </w:r>
            <w:r w:rsidRPr="00B91BEB">
              <w:t>м3/год</w:t>
            </w:r>
          </w:p>
        </w:tc>
      </w:tr>
      <w:tr w:rsidR="009137A9" w:rsidRPr="00B91BEB" w14:paraId="5350CD6B" w14:textId="77777777" w:rsidTr="009137A9">
        <w:trPr>
          <w:jc w:val="center"/>
        </w:trPr>
        <w:tc>
          <w:tcPr>
            <w:tcW w:w="769" w:type="pct"/>
          </w:tcPr>
          <w:p w14:paraId="62E17339" w14:textId="77777777" w:rsidR="009137A9" w:rsidRPr="00B91BEB" w:rsidRDefault="009137A9" w:rsidP="009137A9">
            <w:pPr>
              <w:pStyle w:val="1ff8"/>
              <w:ind w:right="-288"/>
            </w:pPr>
            <w:r w:rsidRPr="00B91BEB">
              <w:t xml:space="preserve">Шламоотходы </w:t>
            </w:r>
          </w:p>
        </w:tc>
        <w:tc>
          <w:tcPr>
            <w:tcW w:w="687" w:type="pct"/>
            <w:vAlign w:val="center"/>
          </w:tcPr>
          <w:p w14:paraId="7E0E37D5" w14:textId="77777777" w:rsidR="009137A9" w:rsidRPr="00B91BEB" w:rsidRDefault="009137A9" w:rsidP="009137A9">
            <w:pPr>
              <w:pStyle w:val="1ff8"/>
              <w:ind w:right="201" w:firstLine="7"/>
              <w:jc w:val="center"/>
            </w:pPr>
          </w:p>
        </w:tc>
        <w:tc>
          <w:tcPr>
            <w:tcW w:w="747" w:type="pct"/>
            <w:vAlign w:val="center"/>
          </w:tcPr>
          <w:p w14:paraId="0280D653" w14:textId="77777777" w:rsidR="009137A9" w:rsidRPr="00B91BEB" w:rsidRDefault="009137A9" w:rsidP="009137A9">
            <w:pPr>
              <w:pStyle w:val="1ff8"/>
              <w:ind w:firstLine="6"/>
              <w:jc w:val="center"/>
            </w:pPr>
            <w:r w:rsidRPr="00B91BEB">
              <w:t>7,8га</w:t>
            </w:r>
          </w:p>
        </w:tc>
        <w:tc>
          <w:tcPr>
            <w:tcW w:w="746" w:type="pct"/>
            <w:vAlign w:val="center"/>
          </w:tcPr>
          <w:p w14:paraId="23AAF004" w14:textId="77777777" w:rsidR="009137A9" w:rsidRPr="00B91BEB" w:rsidRDefault="009137A9" w:rsidP="009137A9">
            <w:pPr>
              <w:pStyle w:val="1ff8"/>
              <w:ind w:right="201" w:firstLine="5"/>
              <w:jc w:val="center"/>
            </w:pPr>
          </w:p>
        </w:tc>
        <w:tc>
          <w:tcPr>
            <w:tcW w:w="654" w:type="pct"/>
            <w:vAlign w:val="center"/>
          </w:tcPr>
          <w:p w14:paraId="6FC69654" w14:textId="77777777" w:rsidR="009137A9" w:rsidRPr="00B91BEB" w:rsidRDefault="009137A9" w:rsidP="009137A9">
            <w:pPr>
              <w:pStyle w:val="1ff8"/>
              <w:ind w:right="-40" w:firstLine="6"/>
              <w:jc w:val="center"/>
            </w:pPr>
            <w:r w:rsidRPr="00B91BEB">
              <w:t>7,8га</w:t>
            </w:r>
          </w:p>
        </w:tc>
        <w:tc>
          <w:tcPr>
            <w:tcW w:w="711" w:type="pct"/>
            <w:vAlign w:val="center"/>
          </w:tcPr>
          <w:p w14:paraId="3082134C" w14:textId="77777777" w:rsidR="009137A9" w:rsidRPr="00B91BEB" w:rsidRDefault="009137A9" w:rsidP="009137A9">
            <w:pPr>
              <w:pStyle w:val="1ff8"/>
              <w:tabs>
                <w:tab w:val="left" w:pos="904"/>
              </w:tabs>
              <w:ind w:firstLine="4"/>
              <w:jc w:val="center"/>
            </w:pPr>
          </w:p>
        </w:tc>
        <w:tc>
          <w:tcPr>
            <w:tcW w:w="686" w:type="pct"/>
            <w:vAlign w:val="center"/>
          </w:tcPr>
          <w:p w14:paraId="092B0AFA" w14:textId="77777777" w:rsidR="009137A9" w:rsidRPr="00B91BEB" w:rsidRDefault="009137A9" w:rsidP="009137A9">
            <w:pPr>
              <w:pStyle w:val="1ff8"/>
              <w:ind w:right="-44"/>
              <w:jc w:val="center"/>
            </w:pPr>
            <w:r w:rsidRPr="00B91BEB">
              <w:t>7,8га</w:t>
            </w:r>
          </w:p>
        </w:tc>
      </w:tr>
    </w:tbl>
    <w:p w14:paraId="5DE56F57" w14:textId="77777777" w:rsidR="009137A9" w:rsidRPr="007E720E" w:rsidRDefault="009137A9" w:rsidP="009137A9">
      <w:pPr>
        <w:ind w:right="201"/>
        <w:rPr>
          <w:i/>
        </w:rPr>
      </w:pPr>
      <w:r w:rsidRPr="007E720E">
        <w:rPr>
          <w:i/>
        </w:rPr>
        <w:t>(*) перспективная численность населения принята с учетом положительной динамики развития поселения.</w:t>
      </w:r>
    </w:p>
    <w:p w14:paraId="45ED44E8" w14:textId="77777777" w:rsidR="00093669" w:rsidRDefault="00093669" w:rsidP="00093669">
      <w:pPr>
        <w:jc w:val="right"/>
        <w:rPr>
          <w:i/>
          <w:sz w:val="26"/>
          <w:szCs w:val="26"/>
        </w:rPr>
      </w:pPr>
    </w:p>
    <w:p w14:paraId="3A794C20" w14:textId="77777777" w:rsidR="00093669" w:rsidRPr="00093669" w:rsidRDefault="00093669" w:rsidP="00093669">
      <w:pPr>
        <w:jc w:val="right"/>
        <w:rPr>
          <w:i/>
          <w:sz w:val="26"/>
          <w:szCs w:val="26"/>
        </w:rPr>
      </w:pPr>
      <w:r w:rsidRPr="00093669">
        <w:rPr>
          <w:i/>
          <w:sz w:val="26"/>
          <w:szCs w:val="26"/>
        </w:rPr>
        <w:t>Таблица №</w:t>
      </w:r>
      <w:r w:rsidR="009137A9">
        <w:rPr>
          <w:i/>
          <w:sz w:val="26"/>
          <w:szCs w:val="26"/>
        </w:rPr>
        <w:t>18</w:t>
      </w:r>
      <w:r w:rsidR="00734FCD">
        <w:rPr>
          <w:i/>
          <w:sz w:val="26"/>
          <w:szCs w:val="26"/>
        </w:rPr>
        <w:t>/1</w:t>
      </w:r>
      <w:r>
        <w:rPr>
          <w:i/>
          <w:sz w:val="26"/>
          <w:szCs w:val="26"/>
        </w:rPr>
        <w:t xml:space="preserve">(в редакции </w:t>
      </w:r>
      <w:smartTag w:uri="urn:schemas-microsoft-com:office:smarttags" w:element="metricconverter">
        <w:smartTagPr>
          <w:attr w:name="ProductID" w:val="2018 г"/>
        </w:smartTagPr>
        <w:r>
          <w:rPr>
            <w:i/>
            <w:sz w:val="26"/>
            <w:szCs w:val="26"/>
          </w:rPr>
          <w:t>2018 г</w:t>
        </w:r>
      </w:smartTag>
      <w:r>
        <w:rPr>
          <w:i/>
          <w:sz w:val="26"/>
          <w:szCs w:val="26"/>
        </w:rPr>
        <w:t>)</w:t>
      </w:r>
    </w:p>
    <w:tbl>
      <w:tblPr>
        <w:tblW w:w="4887" w:type="pct"/>
        <w:tblInd w:w="195"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000" w:firstRow="0" w:lastRow="0" w:firstColumn="0" w:lastColumn="0" w:noHBand="0" w:noVBand="0"/>
      </w:tblPr>
      <w:tblGrid>
        <w:gridCol w:w="3550"/>
        <w:gridCol w:w="1700"/>
        <w:gridCol w:w="1400"/>
        <w:gridCol w:w="1400"/>
        <w:gridCol w:w="1400"/>
      </w:tblGrid>
      <w:tr w:rsidR="00093669" w14:paraId="5C0430EA" w14:textId="77777777" w:rsidTr="00093669">
        <w:tc>
          <w:tcPr>
            <w:tcW w:w="3550" w:type="dxa"/>
            <w:tcBorders>
              <w:top w:val="single" w:sz="8" w:space="0" w:color="000000"/>
              <w:left w:val="single" w:sz="8" w:space="0" w:color="000000"/>
              <w:bottom w:val="single" w:sz="8" w:space="0" w:color="000000"/>
              <w:right w:val="single" w:sz="8" w:space="0" w:color="000000"/>
            </w:tcBorders>
            <w:vAlign w:val="center"/>
          </w:tcPr>
          <w:p w14:paraId="5A6A4B47" w14:textId="77777777" w:rsidR="00093669" w:rsidRDefault="00093669" w:rsidP="0073052A">
            <w:pPr>
              <w:jc w:val="center"/>
              <w:rPr>
                <w:b/>
                <w:bCs/>
              </w:rPr>
            </w:pPr>
            <w:r>
              <w:rPr>
                <w:b/>
                <w:bCs/>
              </w:rPr>
              <w:t>Показатели</w:t>
            </w:r>
          </w:p>
        </w:tc>
        <w:tc>
          <w:tcPr>
            <w:tcW w:w="1700" w:type="dxa"/>
            <w:tcBorders>
              <w:top w:val="single" w:sz="8" w:space="0" w:color="000000"/>
              <w:left w:val="single" w:sz="8" w:space="0" w:color="000000"/>
              <w:bottom w:val="single" w:sz="8" w:space="0" w:color="000000"/>
              <w:right w:val="single" w:sz="8" w:space="0" w:color="000000"/>
            </w:tcBorders>
            <w:vAlign w:val="center"/>
          </w:tcPr>
          <w:p w14:paraId="3AD6D2F6" w14:textId="77777777" w:rsidR="00093669" w:rsidRDefault="00093669" w:rsidP="0073052A">
            <w:pPr>
              <w:jc w:val="center"/>
              <w:rPr>
                <w:b/>
                <w:bCs/>
              </w:rPr>
            </w:pPr>
            <w:r>
              <w:rPr>
                <w:b/>
                <w:bCs/>
              </w:rPr>
              <w:t>Ед. измерения</w:t>
            </w:r>
          </w:p>
        </w:tc>
        <w:tc>
          <w:tcPr>
            <w:tcW w:w="1400" w:type="dxa"/>
            <w:tcBorders>
              <w:top w:val="single" w:sz="8" w:space="0" w:color="000000"/>
              <w:left w:val="single" w:sz="8" w:space="0" w:color="000000"/>
              <w:bottom w:val="single" w:sz="8" w:space="0" w:color="000000"/>
              <w:right w:val="single" w:sz="8" w:space="0" w:color="000000"/>
            </w:tcBorders>
            <w:vAlign w:val="center"/>
          </w:tcPr>
          <w:p w14:paraId="5E67FDFC" w14:textId="77777777" w:rsidR="00093669" w:rsidRDefault="00093669" w:rsidP="0073052A">
            <w:pPr>
              <w:jc w:val="center"/>
              <w:rPr>
                <w:b/>
                <w:bCs/>
              </w:rPr>
            </w:pPr>
            <w:r>
              <w:rPr>
                <w:b/>
                <w:bCs/>
              </w:rPr>
              <w:t>2015</w:t>
            </w:r>
          </w:p>
        </w:tc>
        <w:tc>
          <w:tcPr>
            <w:tcW w:w="1400" w:type="dxa"/>
            <w:tcBorders>
              <w:top w:val="single" w:sz="8" w:space="0" w:color="000000"/>
              <w:left w:val="single" w:sz="8" w:space="0" w:color="000000"/>
              <w:bottom w:val="single" w:sz="8" w:space="0" w:color="000000"/>
              <w:right w:val="single" w:sz="8" w:space="0" w:color="000000"/>
            </w:tcBorders>
            <w:vAlign w:val="center"/>
          </w:tcPr>
          <w:p w14:paraId="5687857C" w14:textId="77777777" w:rsidR="00093669" w:rsidRDefault="00093669" w:rsidP="0073052A">
            <w:pPr>
              <w:jc w:val="center"/>
              <w:rPr>
                <w:b/>
                <w:bCs/>
              </w:rPr>
            </w:pPr>
            <w:r>
              <w:rPr>
                <w:b/>
                <w:bCs/>
              </w:rPr>
              <w:t>2016</w:t>
            </w:r>
          </w:p>
        </w:tc>
        <w:tc>
          <w:tcPr>
            <w:tcW w:w="1400" w:type="dxa"/>
            <w:tcBorders>
              <w:top w:val="single" w:sz="8" w:space="0" w:color="000000"/>
              <w:left w:val="single" w:sz="8" w:space="0" w:color="000000"/>
              <w:bottom w:val="single" w:sz="8" w:space="0" w:color="000000"/>
              <w:right w:val="single" w:sz="8" w:space="0" w:color="000000"/>
            </w:tcBorders>
            <w:vAlign w:val="center"/>
          </w:tcPr>
          <w:p w14:paraId="2818D731" w14:textId="77777777" w:rsidR="00093669" w:rsidRDefault="00093669" w:rsidP="0073052A">
            <w:pPr>
              <w:jc w:val="center"/>
              <w:rPr>
                <w:b/>
                <w:bCs/>
              </w:rPr>
            </w:pPr>
            <w:r>
              <w:rPr>
                <w:b/>
                <w:bCs/>
              </w:rPr>
              <w:t>2017</w:t>
            </w:r>
          </w:p>
        </w:tc>
      </w:tr>
      <w:tr w:rsidR="00093669" w14:paraId="5349254F" w14:textId="77777777" w:rsidTr="00093669">
        <w:tc>
          <w:tcPr>
            <w:tcW w:w="3550" w:type="dxa"/>
            <w:tcBorders>
              <w:top w:val="single" w:sz="8" w:space="0" w:color="000000"/>
              <w:left w:val="single" w:sz="8" w:space="0" w:color="000000"/>
              <w:bottom w:val="single" w:sz="8" w:space="0" w:color="000000"/>
              <w:right w:val="single" w:sz="8" w:space="0" w:color="000000"/>
            </w:tcBorders>
            <w:vAlign w:val="center"/>
          </w:tcPr>
          <w:p w14:paraId="27D5711A" w14:textId="77777777" w:rsidR="00093669" w:rsidRDefault="00093669" w:rsidP="0073052A">
            <w:r>
              <w:t xml:space="preserve">Вывезено за год твердых коммунальных отходов </w:t>
            </w:r>
          </w:p>
          <w:p w14:paraId="4260C218" w14:textId="77777777" w:rsidR="00093669" w:rsidRDefault="00093669" w:rsidP="0073052A">
            <w:r>
              <w:t>(тыс. тонн)</w:t>
            </w:r>
          </w:p>
        </w:tc>
        <w:tc>
          <w:tcPr>
            <w:tcW w:w="1700" w:type="dxa"/>
            <w:tcBorders>
              <w:top w:val="single" w:sz="8" w:space="0" w:color="000000"/>
              <w:left w:val="single" w:sz="8" w:space="0" w:color="000000"/>
              <w:bottom w:val="single" w:sz="8" w:space="0" w:color="000000"/>
              <w:right w:val="single" w:sz="8" w:space="0" w:color="000000"/>
            </w:tcBorders>
            <w:vAlign w:val="center"/>
          </w:tcPr>
          <w:p w14:paraId="1502EFC8" w14:textId="77777777" w:rsidR="00093669" w:rsidRDefault="00093669" w:rsidP="0073052A">
            <w:pPr>
              <w:jc w:val="center"/>
            </w:pPr>
            <w:r>
              <w:t>тысяча тонн</w:t>
            </w:r>
          </w:p>
        </w:tc>
        <w:tc>
          <w:tcPr>
            <w:tcW w:w="1400" w:type="dxa"/>
            <w:tcBorders>
              <w:top w:val="single" w:sz="8" w:space="0" w:color="000000"/>
              <w:left w:val="single" w:sz="8" w:space="0" w:color="000000"/>
              <w:bottom w:val="single" w:sz="8" w:space="0" w:color="000000"/>
              <w:right w:val="single" w:sz="8" w:space="0" w:color="000000"/>
            </w:tcBorders>
            <w:vAlign w:val="center"/>
          </w:tcPr>
          <w:p w14:paraId="2CB59610" w14:textId="77777777" w:rsidR="00093669" w:rsidRDefault="00093669" w:rsidP="0073052A">
            <w:pPr>
              <w:jc w:val="center"/>
            </w:pPr>
          </w:p>
        </w:tc>
        <w:tc>
          <w:tcPr>
            <w:tcW w:w="1400" w:type="dxa"/>
            <w:tcBorders>
              <w:top w:val="single" w:sz="8" w:space="0" w:color="000000"/>
              <w:left w:val="single" w:sz="8" w:space="0" w:color="000000"/>
              <w:bottom w:val="single" w:sz="8" w:space="0" w:color="000000"/>
              <w:right w:val="single" w:sz="8" w:space="0" w:color="000000"/>
            </w:tcBorders>
            <w:vAlign w:val="center"/>
          </w:tcPr>
          <w:p w14:paraId="4D4AA573" w14:textId="77777777" w:rsidR="00093669" w:rsidRDefault="00093669" w:rsidP="0073052A">
            <w:pPr>
              <w:jc w:val="center"/>
            </w:pPr>
          </w:p>
        </w:tc>
        <w:tc>
          <w:tcPr>
            <w:tcW w:w="1400" w:type="dxa"/>
            <w:tcBorders>
              <w:top w:val="single" w:sz="8" w:space="0" w:color="000000"/>
              <w:left w:val="single" w:sz="8" w:space="0" w:color="000000"/>
              <w:bottom w:val="single" w:sz="8" w:space="0" w:color="000000"/>
              <w:right w:val="single" w:sz="8" w:space="0" w:color="000000"/>
            </w:tcBorders>
            <w:vAlign w:val="center"/>
          </w:tcPr>
          <w:p w14:paraId="43BA0B1D" w14:textId="77777777" w:rsidR="00093669" w:rsidRDefault="009137A9" w:rsidP="0073052A">
            <w:pPr>
              <w:jc w:val="center"/>
            </w:pPr>
            <w:r>
              <w:t>3</w:t>
            </w:r>
          </w:p>
        </w:tc>
      </w:tr>
      <w:tr w:rsidR="00093669" w14:paraId="205219AA" w14:textId="77777777" w:rsidTr="00093669">
        <w:tc>
          <w:tcPr>
            <w:tcW w:w="3550" w:type="dxa"/>
            <w:tcBorders>
              <w:top w:val="single" w:sz="8" w:space="0" w:color="000000"/>
              <w:left w:val="single" w:sz="8" w:space="0" w:color="000000"/>
              <w:bottom w:val="single" w:sz="8" w:space="0" w:color="000000"/>
              <w:right w:val="single" w:sz="8" w:space="0" w:color="000000"/>
            </w:tcBorders>
            <w:vAlign w:val="center"/>
          </w:tcPr>
          <w:p w14:paraId="3829365E" w14:textId="77777777" w:rsidR="00093669" w:rsidRDefault="00093669" w:rsidP="0073052A">
            <w:r>
              <w:t xml:space="preserve">Вывезено за год твердых комунальных отходов </w:t>
            </w:r>
          </w:p>
          <w:p w14:paraId="201798DB" w14:textId="77777777" w:rsidR="00093669" w:rsidRDefault="00093669" w:rsidP="0073052A">
            <w:r>
              <w:t>(тыс. куб. м)</w:t>
            </w:r>
          </w:p>
        </w:tc>
        <w:tc>
          <w:tcPr>
            <w:tcW w:w="1700" w:type="dxa"/>
            <w:tcBorders>
              <w:top w:val="single" w:sz="8" w:space="0" w:color="000000"/>
              <w:left w:val="single" w:sz="8" w:space="0" w:color="000000"/>
              <w:bottom w:val="single" w:sz="8" w:space="0" w:color="000000"/>
              <w:right w:val="single" w:sz="8" w:space="0" w:color="000000"/>
            </w:tcBorders>
            <w:vAlign w:val="center"/>
          </w:tcPr>
          <w:p w14:paraId="444FC1D4" w14:textId="77777777" w:rsidR="00093669" w:rsidRDefault="00093669" w:rsidP="0073052A">
            <w:pPr>
              <w:jc w:val="center"/>
            </w:pPr>
            <w:r>
              <w:t>тысяча кубических метров</w:t>
            </w:r>
          </w:p>
        </w:tc>
        <w:tc>
          <w:tcPr>
            <w:tcW w:w="1400" w:type="dxa"/>
            <w:tcBorders>
              <w:top w:val="single" w:sz="8" w:space="0" w:color="000000"/>
              <w:left w:val="single" w:sz="8" w:space="0" w:color="000000"/>
              <w:bottom w:val="single" w:sz="8" w:space="0" w:color="000000"/>
              <w:right w:val="single" w:sz="8" w:space="0" w:color="000000"/>
            </w:tcBorders>
            <w:vAlign w:val="center"/>
          </w:tcPr>
          <w:p w14:paraId="42CBCBAA" w14:textId="77777777" w:rsidR="00093669" w:rsidRDefault="009137A9" w:rsidP="0073052A">
            <w:pPr>
              <w:jc w:val="center"/>
            </w:pPr>
            <w:r>
              <w:t>7</w:t>
            </w:r>
          </w:p>
        </w:tc>
        <w:tc>
          <w:tcPr>
            <w:tcW w:w="1400" w:type="dxa"/>
            <w:tcBorders>
              <w:top w:val="single" w:sz="8" w:space="0" w:color="000000"/>
              <w:left w:val="single" w:sz="8" w:space="0" w:color="000000"/>
              <w:bottom w:val="single" w:sz="8" w:space="0" w:color="000000"/>
              <w:right w:val="single" w:sz="8" w:space="0" w:color="000000"/>
            </w:tcBorders>
            <w:vAlign w:val="center"/>
          </w:tcPr>
          <w:p w14:paraId="1F5116F2" w14:textId="77777777" w:rsidR="00093669" w:rsidRDefault="009137A9" w:rsidP="0073052A">
            <w:pPr>
              <w:jc w:val="center"/>
            </w:pPr>
            <w:r>
              <w:t>16.8</w:t>
            </w:r>
          </w:p>
        </w:tc>
        <w:tc>
          <w:tcPr>
            <w:tcW w:w="1400" w:type="dxa"/>
            <w:tcBorders>
              <w:top w:val="single" w:sz="8" w:space="0" w:color="000000"/>
              <w:left w:val="single" w:sz="8" w:space="0" w:color="000000"/>
              <w:bottom w:val="single" w:sz="8" w:space="0" w:color="000000"/>
              <w:right w:val="single" w:sz="8" w:space="0" w:color="000000"/>
            </w:tcBorders>
            <w:vAlign w:val="center"/>
          </w:tcPr>
          <w:p w14:paraId="04EA01C2" w14:textId="77777777" w:rsidR="00093669" w:rsidRDefault="009137A9" w:rsidP="0073052A">
            <w:pPr>
              <w:jc w:val="center"/>
            </w:pPr>
            <w:r>
              <w:t>1</w:t>
            </w:r>
            <w:r w:rsidR="00093669">
              <w:t>6</w:t>
            </w:r>
            <w:r>
              <w:t>.2</w:t>
            </w:r>
          </w:p>
        </w:tc>
      </w:tr>
    </w:tbl>
    <w:p w14:paraId="08AF4C5A" w14:textId="77777777" w:rsidR="00093669" w:rsidRPr="00093669" w:rsidRDefault="00093669" w:rsidP="00093669"/>
    <w:p w14:paraId="4810D802" w14:textId="77777777" w:rsidR="00D82B59" w:rsidRPr="00A2262D" w:rsidRDefault="00D82B59" w:rsidP="00A2262D">
      <w:pPr>
        <w:jc w:val="both"/>
        <w:rPr>
          <w:b/>
          <w:sz w:val="26"/>
          <w:szCs w:val="26"/>
        </w:rPr>
      </w:pPr>
      <w:r w:rsidRPr="00A2262D">
        <w:rPr>
          <w:b/>
          <w:sz w:val="26"/>
          <w:szCs w:val="26"/>
        </w:rPr>
        <w:t>Проектные мероприятия</w:t>
      </w:r>
    </w:p>
    <w:p w14:paraId="493BB139" w14:textId="77777777" w:rsidR="00D82B59" w:rsidRPr="00A2262D" w:rsidRDefault="00A2262D" w:rsidP="00A2262D">
      <w:pPr>
        <w:jc w:val="both"/>
        <w:rPr>
          <w:sz w:val="26"/>
          <w:szCs w:val="26"/>
        </w:rPr>
      </w:pPr>
      <w:r>
        <w:rPr>
          <w:sz w:val="26"/>
          <w:szCs w:val="26"/>
        </w:rPr>
        <w:t xml:space="preserve">- </w:t>
      </w:r>
      <w:r w:rsidR="00D82B59" w:rsidRPr="00A2262D">
        <w:rPr>
          <w:sz w:val="26"/>
          <w:szCs w:val="26"/>
        </w:rPr>
        <w:t>разработка схемы санитарной очистки поселения;</w:t>
      </w:r>
    </w:p>
    <w:p w14:paraId="120AB226" w14:textId="77777777" w:rsidR="00734FCD" w:rsidRDefault="00734FCD" w:rsidP="00A2262D">
      <w:pPr>
        <w:jc w:val="both"/>
        <w:rPr>
          <w:sz w:val="26"/>
          <w:szCs w:val="26"/>
        </w:rPr>
      </w:pPr>
    </w:p>
    <w:p w14:paraId="3F61187F" w14:textId="77777777" w:rsidR="00D82B59" w:rsidRPr="00A2262D" w:rsidRDefault="00A2262D" w:rsidP="00A2262D">
      <w:pPr>
        <w:jc w:val="both"/>
        <w:rPr>
          <w:sz w:val="26"/>
          <w:szCs w:val="26"/>
        </w:rPr>
      </w:pPr>
      <w:r>
        <w:rPr>
          <w:sz w:val="26"/>
          <w:szCs w:val="26"/>
        </w:rPr>
        <w:t xml:space="preserve">- </w:t>
      </w:r>
      <w:r w:rsidR="00D82B59" w:rsidRPr="00A2262D">
        <w:rPr>
          <w:sz w:val="26"/>
          <w:szCs w:val="26"/>
        </w:rPr>
        <w:t>уменьшение количества захораниваемых отходов за счёт изъятия утильной фракции (на 10-30%).</w:t>
      </w:r>
    </w:p>
    <w:p w14:paraId="0AF59EED" w14:textId="77777777" w:rsidR="0015272E" w:rsidRDefault="0015272E" w:rsidP="00A2262D">
      <w:pPr>
        <w:jc w:val="both"/>
        <w:rPr>
          <w:sz w:val="26"/>
          <w:szCs w:val="26"/>
        </w:rPr>
      </w:pPr>
    </w:p>
    <w:p w14:paraId="0BDE94F6" w14:textId="77777777" w:rsidR="0015272E" w:rsidRDefault="0015272E" w:rsidP="0015272E">
      <w:pPr>
        <w:rPr>
          <w:b/>
          <w:i/>
          <w:sz w:val="28"/>
          <w:szCs w:val="28"/>
        </w:rPr>
      </w:pPr>
      <w:r w:rsidRPr="00133EE4">
        <w:rPr>
          <w:b/>
          <w:i/>
          <w:sz w:val="28"/>
          <w:szCs w:val="28"/>
        </w:rPr>
        <w:t>9.</w:t>
      </w:r>
      <w:r w:rsidR="009137A9">
        <w:rPr>
          <w:b/>
          <w:i/>
          <w:sz w:val="28"/>
          <w:szCs w:val="28"/>
        </w:rPr>
        <w:t>4</w:t>
      </w:r>
      <w:r w:rsidRPr="00133EE4">
        <w:rPr>
          <w:b/>
          <w:i/>
          <w:sz w:val="28"/>
          <w:szCs w:val="28"/>
        </w:rPr>
        <w:t xml:space="preserve">.  </w:t>
      </w:r>
      <w:r>
        <w:rPr>
          <w:b/>
          <w:i/>
          <w:sz w:val="28"/>
          <w:szCs w:val="28"/>
        </w:rPr>
        <w:t>Организация санитарно-защитных зон</w:t>
      </w:r>
    </w:p>
    <w:p w14:paraId="750550F2" w14:textId="77777777" w:rsidR="0015272E" w:rsidRPr="00A2262D" w:rsidRDefault="0015272E" w:rsidP="00A2262D">
      <w:pPr>
        <w:jc w:val="both"/>
        <w:rPr>
          <w:sz w:val="26"/>
          <w:szCs w:val="26"/>
        </w:rPr>
      </w:pPr>
    </w:p>
    <w:p w14:paraId="67FF3ADD" w14:textId="77777777" w:rsidR="0015272E" w:rsidRPr="0015272E" w:rsidRDefault="0015272E" w:rsidP="0015272E">
      <w:pPr>
        <w:ind w:firstLine="709"/>
        <w:jc w:val="both"/>
        <w:rPr>
          <w:sz w:val="26"/>
          <w:szCs w:val="26"/>
        </w:rPr>
      </w:pPr>
      <w:r w:rsidRPr="0015272E">
        <w:rPr>
          <w:sz w:val="26"/>
          <w:szCs w:val="26"/>
        </w:rPr>
        <w:t xml:space="preserve">В планировочной структуре </w:t>
      </w:r>
      <w:r w:rsidR="00173F66" w:rsidRPr="00552A11">
        <w:rPr>
          <w:szCs w:val="26"/>
        </w:rPr>
        <w:t>Демьяновского</w:t>
      </w:r>
      <w:r w:rsidRPr="0015272E">
        <w:rPr>
          <w:sz w:val="26"/>
          <w:szCs w:val="26"/>
        </w:rPr>
        <w:t xml:space="preserve"> городского поселения, которая сложилась на предшествующих этапах развития города, промышленные площадки и коммунально-складские территории размещаются в основном формируются в промышленные зоны, соседствующие с жилой застройкой.</w:t>
      </w:r>
    </w:p>
    <w:p w14:paraId="4582204E" w14:textId="77777777" w:rsidR="0015272E" w:rsidRPr="0015272E" w:rsidRDefault="0015272E" w:rsidP="0015272E">
      <w:pPr>
        <w:ind w:firstLine="709"/>
        <w:jc w:val="both"/>
        <w:rPr>
          <w:sz w:val="26"/>
          <w:szCs w:val="26"/>
        </w:rPr>
      </w:pPr>
      <w:r w:rsidRPr="0015272E">
        <w:rPr>
          <w:sz w:val="26"/>
          <w:szCs w:val="26"/>
        </w:rPr>
        <w:t xml:space="preserve">В составе графических приложений к Генеральному плану </w:t>
      </w:r>
      <w:r>
        <w:rPr>
          <w:sz w:val="26"/>
          <w:szCs w:val="26"/>
        </w:rPr>
        <w:t xml:space="preserve">(в редакции 2008 года) </w:t>
      </w:r>
      <w:r w:rsidRPr="0015272E">
        <w:rPr>
          <w:sz w:val="26"/>
          <w:szCs w:val="26"/>
        </w:rPr>
        <w:t xml:space="preserve">показаны </w:t>
      </w:r>
      <w:r>
        <w:rPr>
          <w:sz w:val="26"/>
          <w:szCs w:val="26"/>
        </w:rPr>
        <w:t xml:space="preserve">ориентировочные </w:t>
      </w:r>
      <w:r w:rsidRPr="0015272E">
        <w:rPr>
          <w:sz w:val="26"/>
          <w:szCs w:val="26"/>
        </w:rPr>
        <w:t xml:space="preserve">санитарно-защитные зоны от существующих предприятий, организаций и отдельных объектов </w:t>
      </w:r>
      <w:r w:rsidR="00D21B6D">
        <w:rPr>
          <w:sz w:val="26"/>
          <w:szCs w:val="26"/>
        </w:rPr>
        <w:t>Демьяновского</w:t>
      </w:r>
      <w:r w:rsidRPr="0015272E">
        <w:rPr>
          <w:sz w:val="26"/>
          <w:szCs w:val="26"/>
        </w:rPr>
        <w:t xml:space="preserve"> городского поселения в соответствии с санитарной классификацией предприятий согласно санитарным нормам и правилам (СанПиН 2.2.1/2.1.1.1200 – 03).</w:t>
      </w:r>
    </w:p>
    <w:p w14:paraId="2C1E1905" w14:textId="77777777" w:rsidR="0015272E" w:rsidRPr="0015272E" w:rsidRDefault="0015272E" w:rsidP="006E068E">
      <w:pPr>
        <w:ind w:firstLine="709"/>
        <w:jc w:val="both"/>
        <w:rPr>
          <w:sz w:val="26"/>
          <w:szCs w:val="26"/>
        </w:rPr>
      </w:pPr>
      <w:r w:rsidRPr="0015272E">
        <w:rPr>
          <w:sz w:val="26"/>
          <w:szCs w:val="26"/>
        </w:rPr>
        <w:t>В поселении преобладают предприятия IV – V классов опасности.</w:t>
      </w:r>
    </w:p>
    <w:p w14:paraId="19B28FA3" w14:textId="77777777" w:rsidR="0015272E" w:rsidRPr="0015272E" w:rsidRDefault="0015272E" w:rsidP="006E068E">
      <w:pPr>
        <w:ind w:firstLine="709"/>
        <w:jc w:val="both"/>
        <w:rPr>
          <w:sz w:val="26"/>
          <w:szCs w:val="26"/>
        </w:rPr>
      </w:pPr>
      <w:r w:rsidRPr="0015272E">
        <w:rPr>
          <w:sz w:val="26"/>
          <w:szCs w:val="26"/>
        </w:rPr>
        <w:t>В таблице №</w:t>
      </w:r>
      <w:r w:rsidR="006E068E">
        <w:rPr>
          <w:sz w:val="26"/>
          <w:szCs w:val="26"/>
        </w:rPr>
        <w:t>19</w:t>
      </w:r>
      <w:r w:rsidRPr="0015272E">
        <w:rPr>
          <w:sz w:val="26"/>
          <w:szCs w:val="26"/>
        </w:rPr>
        <w:t xml:space="preserve"> приведен список основных предприятий, их классификация и </w:t>
      </w:r>
      <w:r>
        <w:rPr>
          <w:sz w:val="26"/>
          <w:szCs w:val="26"/>
        </w:rPr>
        <w:t xml:space="preserve">размер ориентировочной </w:t>
      </w:r>
      <w:r w:rsidRPr="0015272E">
        <w:rPr>
          <w:sz w:val="26"/>
          <w:szCs w:val="26"/>
        </w:rPr>
        <w:t>санитарно-защитн</w:t>
      </w:r>
      <w:r>
        <w:rPr>
          <w:sz w:val="26"/>
          <w:szCs w:val="26"/>
        </w:rPr>
        <w:t>ой</w:t>
      </w:r>
      <w:r w:rsidRPr="0015272E">
        <w:rPr>
          <w:sz w:val="26"/>
          <w:szCs w:val="26"/>
        </w:rPr>
        <w:t xml:space="preserve"> зон</w:t>
      </w:r>
      <w:r>
        <w:rPr>
          <w:sz w:val="26"/>
          <w:szCs w:val="26"/>
        </w:rPr>
        <w:t>ы</w:t>
      </w:r>
      <w:r w:rsidRPr="0015272E">
        <w:rPr>
          <w:sz w:val="26"/>
          <w:szCs w:val="26"/>
        </w:rPr>
        <w:t>.</w:t>
      </w:r>
    </w:p>
    <w:p w14:paraId="723D2A3E" w14:textId="77777777" w:rsidR="006E068E" w:rsidRDefault="006E068E" w:rsidP="006E068E">
      <w:pPr>
        <w:pStyle w:val="affd"/>
        <w:keepNext/>
        <w:ind w:right="201"/>
        <w:jc w:val="right"/>
        <w:rPr>
          <w:i/>
          <w:sz w:val="24"/>
          <w:szCs w:val="24"/>
        </w:rPr>
      </w:pPr>
      <w:r w:rsidRPr="001A2EFB">
        <w:rPr>
          <w:i/>
          <w:sz w:val="24"/>
          <w:szCs w:val="24"/>
        </w:rPr>
        <w:t>Таблица №</w:t>
      </w:r>
      <w:r>
        <w:rPr>
          <w:i/>
          <w:sz w:val="24"/>
          <w:szCs w:val="24"/>
        </w:rPr>
        <w:t>19</w:t>
      </w:r>
    </w:p>
    <w:tbl>
      <w:tblPr>
        <w:tblW w:w="0" w:type="auto"/>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
        <w:gridCol w:w="1262"/>
        <w:gridCol w:w="3839"/>
        <w:gridCol w:w="1637"/>
        <w:gridCol w:w="1606"/>
      </w:tblGrid>
      <w:tr w:rsidR="006E068E" w:rsidRPr="005B46A6" w14:paraId="12ABBE98" w14:textId="77777777" w:rsidTr="007C7545">
        <w:trPr>
          <w:trHeight w:val="299"/>
          <w:tblHeader/>
        </w:trPr>
        <w:tc>
          <w:tcPr>
            <w:tcW w:w="839" w:type="dxa"/>
            <w:vMerge w:val="restart"/>
          </w:tcPr>
          <w:p w14:paraId="2F8A780C" w14:textId="77777777" w:rsidR="006E068E" w:rsidRDefault="006E068E" w:rsidP="007C7545">
            <w:pPr>
              <w:pStyle w:val="Normal10-022"/>
              <w:ind w:left="0" w:right="0" w:firstLine="720"/>
            </w:pPr>
            <w:r w:rsidRPr="005B46A6">
              <w:t>П</w:t>
            </w:r>
          </w:p>
          <w:p w14:paraId="6E2C3102" w14:textId="77777777" w:rsidR="006E068E" w:rsidRDefault="006E068E" w:rsidP="007C7545">
            <w:pPr>
              <w:pStyle w:val="Normal10-022"/>
              <w:ind w:left="0" w:right="0" w:firstLine="720"/>
            </w:pPr>
          </w:p>
          <w:p w14:paraId="306112F6" w14:textId="77777777" w:rsidR="006E068E" w:rsidRPr="005B46A6" w:rsidRDefault="006E068E" w:rsidP="007C7545">
            <w:pPr>
              <w:pStyle w:val="Normal10-022"/>
              <w:ind w:left="0" w:right="0" w:firstLine="720"/>
            </w:pPr>
            <w:r w:rsidRPr="005B46A6">
              <w:t>№ п/п</w:t>
            </w:r>
          </w:p>
        </w:tc>
        <w:tc>
          <w:tcPr>
            <w:tcW w:w="1262" w:type="dxa"/>
            <w:vMerge w:val="restart"/>
            <w:vAlign w:val="center"/>
          </w:tcPr>
          <w:p w14:paraId="17213D50" w14:textId="77777777" w:rsidR="006E068E" w:rsidRDefault="006E068E" w:rsidP="007C7545">
            <w:pPr>
              <w:pStyle w:val="Normal10-022"/>
              <w:ind w:left="0" w:right="0"/>
            </w:pPr>
            <w:r>
              <w:t>Номер на схемах</w:t>
            </w:r>
          </w:p>
          <w:p w14:paraId="7139E6A6" w14:textId="77777777" w:rsidR="006E068E" w:rsidRDefault="006E068E" w:rsidP="007C7545">
            <w:pPr>
              <w:pStyle w:val="Normal10-022"/>
              <w:ind w:left="0" w:right="0"/>
            </w:pPr>
            <w:r>
              <w:t>Промышл.</w:t>
            </w:r>
          </w:p>
          <w:p w14:paraId="55525E2C" w14:textId="77777777" w:rsidR="006E068E" w:rsidRDefault="006E068E" w:rsidP="007C7545">
            <w:pPr>
              <w:pStyle w:val="Normal10-022"/>
              <w:ind w:left="0" w:right="0"/>
            </w:pPr>
            <w:r>
              <w:t>/комм.-скл.</w:t>
            </w:r>
          </w:p>
          <w:p w14:paraId="53F39F2A" w14:textId="77777777" w:rsidR="006E068E" w:rsidRPr="005B46A6" w:rsidRDefault="006E068E" w:rsidP="007C7545">
            <w:pPr>
              <w:pStyle w:val="Normal10-022"/>
              <w:ind w:left="0" w:right="0"/>
            </w:pPr>
            <w:r>
              <w:t>объекты</w:t>
            </w:r>
          </w:p>
        </w:tc>
        <w:tc>
          <w:tcPr>
            <w:tcW w:w="3839" w:type="dxa"/>
            <w:vMerge w:val="restart"/>
            <w:vAlign w:val="center"/>
          </w:tcPr>
          <w:p w14:paraId="442DFEA6" w14:textId="77777777" w:rsidR="006E068E" w:rsidRPr="005B46A6" w:rsidRDefault="006E068E" w:rsidP="007C7545">
            <w:pPr>
              <w:pStyle w:val="Normal10-022"/>
              <w:ind w:left="0" w:right="0"/>
            </w:pPr>
            <w:r w:rsidRPr="005B46A6">
              <w:t>Перечень производственных объектов</w:t>
            </w:r>
          </w:p>
        </w:tc>
        <w:tc>
          <w:tcPr>
            <w:tcW w:w="3243" w:type="dxa"/>
            <w:gridSpan w:val="2"/>
            <w:vAlign w:val="center"/>
          </w:tcPr>
          <w:p w14:paraId="338F11D4" w14:textId="77777777" w:rsidR="006E068E" w:rsidRPr="005B46A6" w:rsidRDefault="006E068E" w:rsidP="007C7545">
            <w:pPr>
              <w:pStyle w:val="Normal10-022"/>
              <w:ind w:left="0" w:right="201" w:firstLine="69"/>
            </w:pPr>
            <w:r w:rsidRPr="005B46A6">
              <w:t>Норматив СанПиН 2.2.1/2.1.1.1200 – 03</w:t>
            </w:r>
          </w:p>
        </w:tc>
      </w:tr>
      <w:tr w:rsidR="006E068E" w:rsidRPr="005B46A6" w14:paraId="55F34F0E" w14:textId="77777777" w:rsidTr="007C7545">
        <w:trPr>
          <w:trHeight w:val="246"/>
          <w:tblHeader/>
        </w:trPr>
        <w:tc>
          <w:tcPr>
            <w:tcW w:w="839" w:type="dxa"/>
            <w:vMerge/>
          </w:tcPr>
          <w:p w14:paraId="61BB991F" w14:textId="77777777" w:rsidR="006E068E" w:rsidRPr="005B46A6" w:rsidRDefault="006E068E" w:rsidP="007C7545">
            <w:pPr>
              <w:pStyle w:val="Normal10-022"/>
              <w:ind w:left="0" w:right="201" w:firstLine="720"/>
            </w:pPr>
          </w:p>
        </w:tc>
        <w:tc>
          <w:tcPr>
            <w:tcW w:w="1262" w:type="dxa"/>
            <w:vMerge/>
            <w:vAlign w:val="center"/>
          </w:tcPr>
          <w:p w14:paraId="74EE142C" w14:textId="77777777" w:rsidR="006E068E" w:rsidRPr="005B46A6" w:rsidRDefault="006E068E" w:rsidP="007C7545">
            <w:pPr>
              <w:pStyle w:val="Normal10-022"/>
              <w:ind w:left="0" w:right="201" w:firstLine="720"/>
            </w:pPr>
          </w:p>
        </w:tc>
        <w:tc>
          <w:tcPr>
            <w:tcW w:w="3839" w:type="dxa"/>
            <w:vMerge/>
            <w:vAlign w:val="center"/>
          </w:tcPr>
          <w:p w14:paraId="6C88DAFC" w14:textId="77777777" w:rsidR="006E068E" w:rsidRPr="005B46A6" w:rsidRDefault="006E068E" w:rsidP="007C7545">
            <w:pPr>
              <w:pStyle w:val="Normal10-022"/>
              <w:ind w:left="0" w:right="201" w:firstLine="720"/>
            </w:pPr>
          </w:p>
        </w:tc>
        <w:tc>
          <w:tcPr>
            <w:tcW w:w="1637" w:type="dxa"/>
            <w:vAlign w:val="center"/>
          </w:tcPr>
          <w:p w14:paraId="5945F141" w14:textId="77777777" w:rsidR="006E068E" w:rsidRPr="005B46A6" w:rsidRDefault="006E068E" w:rsidP="007C7545">
            <w:pPr>
              <w:pStyle w:val="Normal10-022"/>
              <w:tabs>
                <w:tab w:val="left" w:pos="1869"/>
              </w:tabs>
              <w:ind w:left="0" w:right="201" w:firstLine="69"/>
            </w:pPr>
            <w:r w:rsidRPr="005B46A6">
              <w:t>Класс санитарной опасности</w:t>
            </w:r>
          </w:p>
        </w:tc>
        <w:tc>
          <w:tcPr>
            <w:tcW w:w="1606" w:type="dxa"/>
            <w:vAlign w:val="center"/>
          </w:tcPr>
          <w:p w14:paraId="6B452041" w14:textId="77777777" w:rsidR="006E068E" w:rsidRPr="005B46A6" w:rsidRDefault="006E068E" w:rsidP="007C7545">
            <w:pPr>
              <w:pStyle w:val="Normal10-022"/>
              <w:tabs>
                <w:tab w:val="left" w:pos="1869"/>
              </w:tabs>
              <w:ind w:left="0" w:right="201" w:firstLine="69"/>
            </w:pPr>
            <w:r w:rsidRPr="005B46A6">
              <w:t>Размер СЗЗ (м)</w:t>
            </w:r>
          </w:p>
        </w:tc>
      </w:tr>
      <w:tr w:rsidR="006E068E" w:rsidRPr="005B46A6" w14:paraId="76D34971" w14:textId="77777777" w:rsidTr="007C7545">
        <w:tc>
          <w:tcPr>
            <w:tcW w:w="839" w:type="dxa"/>
            <w:vAlign w:val="center"/>
          </w:tcPr>
          <w:p w14:paraId="722CA639" w14:textId="77777777" w:rsidR="006E068E" w:rsidRPr="005B46A6" w:rsidRDefault="006E068E" w:rsidP="007C7545">
            <w:pPr>
              <w:pStyle w:val="1ff8"/>
              <w:ind w:left="-228" w:right="-200"/>
              <w:jc w:val="center"/>
            </w:pPr>
            <w:r w:rsidRPr="005B46A6">
              <w:t>1</w:t>
            </w:r>
          </w:p>
        </w:tc>
        <w:tc>
          <w:tcPr>
            <w:tcW w:w="1262" w:type="dxa"/>
            <w:vAlign w:val="center"/>
          </w:tcPr>
          <w:p w14:paraId="35F1C641" w14:textId="77777777" w:rsidR="006E068E" w:rsidRPr="005B46A6" w:rsidRDefault="006E068E" w:rsidP="007C7545">
            <w:pPr>
              <w:pStyle w:val="1ff8"/>
              <w:ind w:left="-228" w:right="-200"/>
              <w:jc w:val="center"/>
            </w:pPr>
            <w:r>
              <w:t>1</w:t>
            </w:r>
          </w:p>
        </w:tc>
        <w:tc>
          <w:tcPr>
            <w:tcW w:w="3839" w:type="dxa"/>
            <w:vAlign w:val="center"/>
          </w:tcPr>
          <w:p w14:paraId="174F74AC" w14:textId="77777777" w:rsidR="006E068E" w:rsidRDefault="006E068E" w:rsidP="007C7545">
            <w:pPr>
              <w:pStyle w:val="1ff8"/>
              <w:ind w:left="68" w:right="201"/>
            </w:pPr>
            <w:r>
              <w:t>ООО «Подосиновский фанерный завод»</w:t>
            </w:r>
          </w:p>
        </w:tc>
        <w:tc>
          <w:tcPr>
            <w:tcW w:w="1637" w:type="dxa"/>
            <w:vAlign w:val="center"/>
          </w:tcPr>
          <w:p w14:paraId="5E3BA1C8" w14:textId="77777777" w:rsidR="006E068E" w:rsidRPr="005F22FD" w:rsidRDefault="006E068E" w:rsidP="007C7545">
            <w:pPr>
              <w:pStyle w:val="1ff8"/>
              <w:tabs>
                <w:tab w:val="left" w:pos="1869"/>
              </w:tabs>
              <w:ind w:right="201" w:firstLine="69"/>
              <w:jc w:val="center"/>
            </w:pPr>
            <w:r w:rsidRPr="005F22FD">
              <w:rPr>
                <w:lang w:val="en-US"/>
              </w:rPr>
              <w:t>IV</w:t>
            </w:r>
          </w:p>
        </w:tc>
        <w:tc>
          <w:tcPr>
            <w:tcW w:w="1606" w:type="dxa"/>
            <w:vAlign w:val="center"/>
          </w:tcPr>
          <w:p w14:paraId="30BA5172" w14:textId="77777777" w:rsidR="006E068E" w:rsidRPr="005F22FD" w:rsidRDefault="006E068E" w:rsidP="007C7545">
            <w:pPr>
              <w:pStyle w:val="1ff8"/>
              <w:tabs>
                <w:tab w:val="left" w:pos="1869"/>
              </w:tabs>
              <w:ind w:right="201" w:firstLine="69"/>
              <w:jc w:val="center"/>
            </w:pPr>
            <w:r w:rsidRPr="005F22FD">
              <w:t>100</w:t>
            </w:r>
          </w:p>
        </w:tc>
      </w:tr>
      <w:tr w:rsidR="006E068E" w:rsidRPr="005B46A6" w14:paraId="14794B32" w14:textId="77777777" w:rsidTr="007C7545">
        <w:tc>
          <w:tcPr>
            <w:tcW w:w="839" w:type="dxa"/>
            <w:vAlign w:val="center"/>
          </w:tcPr>
          <w:p w14:paraId="22B57BBF" w14:textId="77777777" w:rsidR="006E068E" w:rsidRPr="005B46A6" w:rsidRDefault="006E068E" w:rsidP="007C7545">
            <w:pPr>
              <w:pStyle w:val="1ff8"/>
              <w:ind w:left="-228" w:right="-200"/>
              <w:jc w:val="center"/>
            </w:pPr>
            <w:r w:rsidRPr="005B46A6">
              <w:t>2</w:t>
            </w:r>
          </w:p>
        </w:tc>
        <w:tc>
          <w:tcPr>
            <w:tcW w:w="1262" w:type="dxa"/>
            <w:vAlign w:val="center"/>
          </w:tcPr>
          <w:p w14:paraId="2759266E" w14:textId="77777777" w:rsidR="006E068E" w:rsidRPr="005B46A6" w:rsidRDefault="006E068E" w:rsidP="007C7545">
            <w:pPr>
              <w:pStyle w:val="1ff8"/>
              <w:ind w:left="-228" w:right="-200"/>
              <w:jc w:val="center"/>
            </w:pPr>
            <w:r>
              <w:t>2</w:t>
            </w:r>
          </w:p>
        </w:tc>
        <w:tc>
          <w:tcPr>
            <w:tcW w:w="3839" w:type="dxa"/>
            <w:vAlign w:val="center"/>
          </w:tcPr>
          <w:p w14:paraId="22240DD9" w14:textId="77777777" w:rsidR="006E068E" w:rsidRPr="005B46A6" w:rsidRDefault="006E068E" w:rsidP="007C7545">
            <w:pPr>
              <w:pStyle w:val="1ff8"/>
              <w:ind w:left="68" w:right="201"/>
            </w:pPr>
            <w:r>
              <w:t>ООО «Вудкрафт»</w:t>
            </w:r>
          </w:p>
        </w:tc>
        <w:tc>
          <w:tcPr>
            <w:tcW w:w="1637" w:type="dxa"/>
            <w:vAlign w:val="center"/>
          </w:tcPr>
          <w:p w14:paraId="5C340709" w14:textId="77777777" w:rsidR="006E068E" w:rsidRPr="005B46A6" w:rsidRDefault="006E068E" w:rsidP="007C7545">
            <w:pPr>
              <w:pStyle w:val="1ff8"/>
              <w:tabs>
                <w:tab w:val="left" w:pos="1869"/>
              </w:tabs>
              <w:ind w:right="201" w:firstLine="69"/>
              <w:jc w:val="center"/>
            </w:pPr>
            <w:r w:rsidRPr="005B46A6">
              <w:rPr>
                <w:lang w:val="en-US"/>
              </w:rPr>
              <w:t>IV</w:t>
            </w:r>
          </w:p>
        </w:tc>
        <w:tc>
          <w:tcPr>
            <w:tcW w:w="1606" w:type="dxa"/>
            <w:vAlign w:val="center"/>
          </w:tcPr>
          <w:p w14:paraId="52FECFDE" w14:textId="77777777" w:rsidR="006E068E" w:rsidRPr="005B46A6" w:rsidRDefault="006E068E" w:rsidP="007C7545">
            <w:pPr>
              <w:pStyle w:val="1ff8"/>
              <w:tabs>
                <w:tab w:val="left" w:pos="1869"/>
              </w:tabs>
              <w:ind w:right="201" w:firstLine="69"/>
              <w:jc w:val="center"/>
            </w:pPr>
            <w:r w:rsidRPr="005B46A6">
              <w:t>100</w:t>
            </w:r>
          </w:p>
        </w:tc>
      </w:tr>
      <w:tr w:rsidR="006E068E" w:rsidRPr="005B46A6" w14:paraId="4D066059" w14:textId="77777777" w:rsidTr="007C7545">
        <w:tc>
          <w:tcPr>
            <w:tcW w:w="839" w:type="dxa"/>
            <w:vAlign w:val="center"/>
          </w:tcPr>
          <w:p w14:paraId="0C4684F3" w14:textId="77777777" w:rsidR="006E068E" w:rsidRPr="005B46A6" w:rsidRDefault="006E068E" w:rsidP="007C7545">
            <w:pPr>
              <w:pStyle w:val="1ff8"/>
              <w:ind w:left="-228" w:right="-200"/>
              <w:jc w:val="center"/>
            </w:pPr>
            <w:r w:rsidRPr="005B46A6">
              <w:t>3</w:t>
            </w:r>
          </w:p>
        </w:tc>
        <w:tc>
          <w:tcPr>
            <w:tcW w:w="1262" w:type="dxa"/>
            <w:vAlign w:val="center"/>
          </w:tcPr>
          <w:p w14:paraId="08671235" w14:textId="77777777" w:rsidR="006E068E" w:rsidRPr="005B46A6" w:rsidRDefault="006E068E" w:rsidP="007C7545">
            <w:pPr>
              <w:pStyle w:val="1ff8"/>
              <w:ind w:left="-228" w:right="-200"/>
              <w:jc w:val="center"/>
            </w:pPr>
            <w:r>
              <w:t>3</w:t>
            </w:r>
          </w:p>
        </w:tc>
        <w:tc>
          <w:tcPr>
            <w:tcW w:w="3839" w:type="dxa"/>
            <w:vAlign w:val="center"/>
          </w:tcPr>
          <w:p w14:paraId="75322A02" w14:textId="77777777" w:rsidR="006E068E" w:rsidRDefault="006E068E" w:rsidP="007C7545">
            <w:pPr>
              <w:pStyle w:val="1ff8"/>
              <w:ind w:left="68" w:right="201"/>
            </w:pPr>
            <w:r>
              <w:t>ООО «Исток-М»</w:t>
            </w:r>
          </w:p>
        </w:tc>
        <w:tc>
          <w:tcPr>
            <w:tcW w:w="1637" w:type="dxa"/>
            <w:vAlign w:val="center"/>
          </w:tcPr>
          <w:p w14:paraId="208275C1" w14:textId="77777777" w:rsidR="006E068E" w:rsidRPr="005B46A6" w:rsidRDefault="006E068E" w:rsidP="007C7545">
            <w:pPr>
              <w:pStyle w:val="1ff8"/>
              <w:tabs>
                <w:tab w:val="left" w:pos="1869"/>
              </w:tabs>
              <w:ind w:right="201" w:firstLine="69"/>
              <w:jc w:val="center"/>
            </w:pPr>
            <w:r w:rsidRPr="005B46A6">
              <w:rPr>
                <w:lang w:val="en-US"/>
              </w:rPr>
              <w:t>IV</w:t>
            </w:r>
          </w:p>
        </w:tc>
        <w:tc>
          <w:tcPr>
            <w:tcW w:w="1606" w:type="dxa"/>
            <w:vAlign w:val="center"/>
          </w:tcPr>
          <w:p w14:paraId="47EC3DA9" w14:textId="77777777" w:rsidR="006E068E" w:rsidRPr="005B46A6" w:rsidRDefault="006E068E" w:rsidP="007C7545">
            <w:pPr>
              <w:pStyle w:val="1ff8"/>
              <w:tabs>
                <w:tab w:val="left" w:pos="1869"/>
              </w:tabs>
              <w:ind w:right="201" w:firstLine="69"/>
              <w:jc w:val="center"/>
            </w:pPr>
            <w:r w:rsidRPr="005B46A6">
              <w:t>100</w:t>
            </w:r>
          </w:p>
        </w:tc>
      </w:tr>
      <w:tr w:rsidR="006E068E" w:rsidRPr="005B46A6" w14:paraId="5CA548B2" w14:textId="77777777" w:rsidTr="007C7545">
        <w:tc>
          <w:tcPr>
            <w:tcW w:w="839" w:type="dxa"/>
            <w:vAlign w:val="center"/>
          </w:tcPr>
          <w:p w14:paraId="08AB1C03" w14:textId="77777777" w:rsidR="006E068E" w:rsidRPr="005B46A6" w:rsidRDefault="006E068E" w:rsidP="007C7545">
            <w:pPr>
              <w:pStyle w:val="1ff8"/>
              <w:ind w:left="-228" w:right="-200"/>
              <w:jc w:val="center"/>
            </w:pPr>
            <w:r w:rsidRPr="005B46A6">
              <w:t>4</w:t>
            </w:r>
          </w:p>
        </w:tc>
        <w:tc>
          <w:tcPr>
            <w:tcW w:w="1262" w:type="dxa"/>
            <w:vAlign w:val="center"/>
          </w:tcPr>
          <w:p w14:paraId="275E6539" w14:textId="77777777" w:rsidR="006E068E" w:rsidRPr="005B46A6" w:rsidRDefault="006E068E" w:rsidP="007C7545">
            <w:pPr>
              <w:pStyle w:val="1ff8"/>
              <w:ind w:left="-228" w:right="-200"/>
              <w:jc w:val="center"/>
            </w:pPr>
            <w:r>
              <w:t>4</w:t>
            </w:r>
          </w:p>
        </w:tc>
        <w:tc>
          <w:tcPr>
            <w:tcW w:w="3839" w:type="dxa"/>
            <w:vAlign w:val="center"/>
          </w:tcPr>
          <w:p w14:paraId="6B5E1625" w14:textId="77777777" w:rsidR="006E068E" w:rsidRDefault="006E068E" w:rsidP="007C7545">
            <w:pPr>
              <w:pStyle w:val="1ff8"/>
              <w:ind w:left="68" w:right="201"/>
            </w:pPr>
            <w:r>
              <w:t>ООО «Подосиновец-Агро»</w:t>
            </w:r>
          </w:p>
        </w:tc>
        <w:tc>
          <w:tcPr>
            <w:tcW w:w="1637" w:type="dxa"/>
            <w:vAlign w:val="center"/>
          </w:tcPr>
          <w:p w14:paraId="13846C80" w14:textId="77777777" w:rsidR="006E068E" w:rsidRPr="005B46A6" w:rsidRDefault="006E068E" w:rsidP="007C7545">
            <w:pPr>
              <w:pStyle w:val="1ff8"/>
              <w:tabs>
                <w:tab w:val="left" w:pos="1869"/>
              </w:tabs>
              <w:ind w:right="201" w:firstLine="69"/>
              <w:jc w:val="center"/>
            </w:pPr>
            <w:r w:rsidRPr="005B46A6">
              <w:rPr>
                <w:lang w:val="en-US"/>
              </w:rPr>
              <w:t>IV</w:t>
            </w:r>
          </w:p>
        </w:tc>
        <w:tc>
          <w:tcPr>
            <w:tcW w:w="1606" w:type="dxa"/>
            <w:vAlign w:val="center"/>
          </w:tcPr>
          <w:p w14:paraId="5A432312" w14:textId="77777777" w:rsidR="006E068E" w:rsidRPr="005B46A6" w:rsidRDefault="006E068E" w:rsidP="007C7545">
            <w:pPr>
              <w:pStyle w:val="1ff8"/>
              <w:tabs>
                <w:tab w:val="left" w:pos="1869"/>
              </w:tabs>
              <w:ind w:right="201" w:firstLine="69"/>
              <w:jc w:val="center"/>
            </w:pPr>
            <w:r w:rsidRPr="005B46A6">
              <w:t>100</w:t>
            </w:r>
          </w:p>
        </w:tc>
      </w:tr>
      <w:tr w:rsidR="006E068E" w:rsidRPr="005B46A6" w14:paraId="6EDBB7AF" w14:textId="77777777" w:rsidTr="007C7545">
        <w:tc>
          <w:tcPr>
            <w:tcW w:w="839" w:type="dxa"/>
            <w:vAlign w:val="center"/>
          </w:tcPr>
          <w:p w14:paraId="4BE2C8BA" w14:textId="77777777" w:rsidR="006E068E" w:rsidRPr="005B46A6" w:rsidRDefault="006E068E" w:rsidP="007C7545">
            <w:pPr>
              <w:pStyle w:val="1ff8"/>
              <w:ind w:left="-228" w:right="-200"/>
              <w:jc w:val="center"/>
            </w:pPr>
            <w:r w:rsidRPr="005B46A6">
              <w:t>5</w:t>
            </w:r>
          </w:p>
        </w:tc>
        <w:tc>
          <w:tcPr>
            <w:tcW w:w="1262" w:type="dxa"/>
            <w:vAlign w:val="center"/>
          </w:tcPr>
          <w:p w14:paraId="563B6F45" w14:textId="77777777" w:rsidR="006E068E" w:rsidRPr="005B46A6" w:rsidRDefault="006E068E" w:rsidP="007C7545">
            <w:pPr>
              <w:pStyle w:val="1ff8"/>
              <w:ind w:left="-228" w:right="-200"/>
              <w:jc w:val="center"/>
            </w:pPr>
            <w:r>
              <w:t>5</w:t>
            </w:r>
          </w:p>
        </w:tc>
        <w:tc>
          <w:tcPr>
            <w:tcW w:w="3839" w:type="dxa"/>
            <w:vAlign w:val="center"/>
          </w:tcPr>
          <w:p w14:paraId="412892E4" w14:textId="77777777" w:rsidR="006E068E" w:rsidRDefault="006E068E" w:rsidP="007C7545">
            <w:pPr>
              <w:pStyle w:val="1ff8"/>
              <w:ind w:left="68" w:right="201"/>
            </w:pPr>
            <w:r>
              <w:t>ООО «Палерс»</w:t>
            </w:r>
          </w:p>
        </w:tc>
        <w:tc>
          <w:tcPr>
            <w:tcW w:w="1637" w:type="dxa"/>
            <w:vAlign w:val="center"/>
          </w:tcPr>
          <w:p w14:paraId="4C981316" w14:textId="77777777" w:rsidR="006E068E" w:rsidRPr="005B46A6" w:rsidRDefault="006E068E" w:rsidP="007C7545">
            <w:pPr>
              <w:pStyle w:val="1ff8"/>
              <w:tabs>
                <w:tab w:val="left" w:pos="1869"/>
              </w:tabs>
              <w:ind w:right="201" w:firstLine="69"/>
              <w:jc w:val="center"/>
            </w:pPr>
            <w:r w:rsidRPr="005B46A6">
              <w:rPr>
                <w:lang w:val="en-US"/>
              </w:rPr>
              <w:t>IV</w:t>
            </w:r>
          </w:p>
        </w:tc>
        <w:tc>
          <w:tcPr>
            <w:tcW w:w="1606" w:type="dxa"/>
            <w:vAlign w:val="center"/>
          </w:tcPr>
          <w:p w14:paraId="0121202B" w14:textId="77777777" w:rsidR="006E068E" w:rsidRPr="005B46A6" w:rsidRDefault="006E068E" w:rsidP="007C7545">
            <w:pPr>
              <w:pStyle w:val="1ff8"/>
              <w:tabs>
                <w:tab w:val="left" w:pos="1869"/>
              </w:tabs>
              <w:ind w:right="201" w:firstLine="69"/>
              <w:jc w:val="center"/>
            </w:pPr>
            <w:r w:rsidRPr="005B46A6">
              <w:t>100</w:t>
            </w:r>
          </w:p>
        </w:tc>
      </w:tr>
      <w:tr w:rsidR="006E068E" w:rsidRPr="005B46A6" w14:paraId="5896F26F" w14:textId="77777777" w:rsidTr="007C7545">
        <w:tc>
          <w:tcPr>
            <w:tcW w:w="839" w:type="dxa"/>
            <w:vAlign w:val="center"/>
          </w:tcPr>
          <w:p w14:paraId="7E2298E7" w14:textId="77777777" w:rsidR="006E068E" w:rsidRPr="005B46A6" w:rsidRDefault="006E068E" w:rsidP="007C7545">
            <w:pPr>
              <w:pStyle w:val="1ff8"/>
              <w:ind w:left="-228" w:right="-200"/>
              <w:jc w:val="center"/>
            </w:pPr>
            <w:r w:rsidRPr="005B46A6">
              <w:t>6</w:t>
            </w:r>
          </w:p>
        </w:tc>
        <w:tc>
          <w:tcPr>
            <w:tcW w:w="1262" w:type="dxa"/>
            <w:vAlign w:val="center"/>
          </w:tcPr>
          <w:p w14:paraId="1050C3B1" w14:textId="77777777" w:rsidR="006E068E" w:rsidRPr="005B46A6" w:rsidRDefault="006E068E" w:rsidP="007C7545">
            <w:pPr>
              <w:pStyle w:val="1ff8"/>
              <w:ind w:left="-228" w:right="-200"/>
              <w:jc w:val="center"/>
            </w:pPr>
            <w:r>
              <w:t>6</w:t>
            </w:r>
          </w:p>
        </w:tc>
        <w:tc>
          <w:tcPr>
            <w:tcW w:w="3839" w:type="dxa"/>
            <w:vAlign w:val="center"/>
          </w:tcPr>
          <w:p w14:paraId="057014D4" w14:textId="77777777" w:rsidR="006E068E" w:rsidRDefault="006E068E" w:rsidP="007C7545">
            <w:pPr>
              <w:pStyle w:val="1ff8"/>
              <w:ind w:left="68" w:right="201"/>
            </w:pPr>
            <w:r>
              <w:t>ООО «Сокол»</w:t>
            </w:r>
          </w:p>
        </w:tc>
        <w:tc>
          <w:tcPr>
            <w:tcW w:w="1637" w:type="dxa"/>
            <w:vAlign w:val="center"/>
          </w:tcPr>
          <w:p w14:paraId="37DBACFB" w14:textId="77777777" w:rsidR="006E068E" w:rsidRPr="005B46A6" w:rsidRDefault="006E068E" w:rsidP="007C7545">
            <w:pPr>
              <w:pStyle w:val="1ff8"/>
              <w:tabs>
                <w:tab w:val="left" w:pos="1869"/>
              </w:tabs>
              <w:ind w:right="201" w:firstLine="69"/>
              <w:jc w:val="center"/>
            </w:pPr>
            <w:r w:rsidRPr="005B46A6">
              <w:rPr>
                <w:lang w:val="en-US"/>
              </w:rPr>
              <w:t>IV</w:t>
            </w:r>
          </w:p>
        </w:tc>
        <w:tc>
          <w:tcPr>
            <w:tcW w:w="1606" w:type="dxa"/>
            <w:vAlign w:val="center"/>
          </w:tcPr>
          <w:p w14:paraId="0187FA38" w14:textId="77777777" w:rsidR="006E068E" w:rsidRPr="005B46A6" w:rsidRDefault="006E068E" w:rsidP="007C7545">
            <w:pPr>
              <w:pStyle w:val="1ff8"/>
              <w:tabs>
                <w:tab w:val="left" w:pos="1869"/>
              </w:tabs>
              <w:ind w:right="201" w:firstLine="69"/>
              <w:jc w:val="center"/>
            </w:pPr>
            <w:r w:rsidRPr="005B46A6">
              <w:t>100</w:t>
            </w:r>
          </w:p>
        </w:tc>
      </w:tr>
      <w:tr w:rsidR="006E068E" w:rsidRPr="005B46A6" w14:paraId="031786FA" w14:textId="77777777" w:rsidTr="007C7545">
        <w:tc>
          <w:tcPr>
            <w:tcW w:w="839" w:type="dxa"/>
            <w:vAlign w:val="center"/>
          </w:tcPr>
          <w:p w14:paraId="31DF8017" w14:textId="77777777" w:rsidR="006E068E" w:rsidRPr="005B46A6" w:rsidRDefault="006E068E" w:rsidP="007C7545">
            <w:pPr>
              <w:pStyle w:val="1ff8"/>
              <w:ind w:left="-228" w:right="-200"/>
              <w:jc w:val="center"/>
            </w:pPr>
            <w:r w:rsidRPr="005B46A6">
              <w:t>7</w:t>
            </w:r>
          </w:p>
        </w:tc>
        <w:tc>
          <w:tcPr>
            <w:tcW w:w="1262" w:type="dxa"/>
            <w:vAlign w:val="center"/>
          </w:tcPr>
          <w:p w14:paraId="6641C9A5" w14:textId="77777777" w:rsidR="006E068E" w:rsidRPr="005B46A6" w:rsidRDefault="006E068E" w:rsidP="007C7545">
            <w:pPr>
              <w:pStyle w:val="1ff8"/>
              <w:ind w:left="-228" w:right="-200"/>
              <w:jc w:val="center"/>
            </w:pPr>
            <w:r>
              <w:t>7</w:t>
            </w:r>
          </w:p>
        </w:tc>
        <w:tc>
          <w:tcPr>
            <w:tcW w:w="3839" w:type="dxa"/>
            <w:vAlign w:val="center"/>
          </w:tcPr>
          <w:p w14:paraId="04E1B03D" w14:textId="77777777" w:rsidR="006E068E" w:rsidRDefault="006E068E" w:rsidP="007C7545">
            <w:pPr>
              <w:pStyle w:val="1ff8"/>
              <w:ind w:left="68" w:right="201"/>
            </w:pPr>
            <w:r>
              <w:t>Деревообрабатывающее производство индивидуальных предпринимателей</w:t>
            </w:r>
          </w:p>
        </w:tc>
        <w:tc>
          <w:tcPr>
            <w:tcW w:w="1637" w:type="dxa"/>
            <w:vAlign w:val="center"/>
          </w:tcPr>
          <w:p w14:paraId="6132B9D9" w14:textId="77777777" w:rsidR="006E068E" w:rsidRPr="005B46A6" w:rsidRDefault="006E068E" w:rsidP="007C7545">
            <w:pPr>
              <w:pStyle w:val="1ff8"/>
              <w:tabs>
                <w:tab w:val="left" w:pos="1869"/>
              </w:tabs>
              <w:ind w:right="201" w:firstLine="69"/>
              <w:jc w:val="center"/>
            </w:pPr>
            <w:r w:rsidRPr="005B46A6">
              <w:rPr>
                <w:lang w:val="en-US"/>
              </w:rPr>
              <w:t>IV</w:t>
            </w:r>
          </w:p>
        </w:tc>
        <w:tc>
          <w:tcPr>
            <w:tcW w:w="1606" w:type="dxa"/>
            <w:vAlign w:val="center"/>
          </w:tcPr>
          <w:p w14:paraId="7210A1AE" w14:textId="77777777" w:rsidR="006E068E" w:rsidRPr="005B46A6" w:rsidRDefault="006E068E" w:rsidP="007C7545">
            <w:pPr>
              <w:pStyle w:val="1ff8"/>
              <w:tabs>
                <w:tab w:val="left" w:pos="1869"/>
              </w:tabs>
              <w:ind w:right="201" w:firstLine="69"/>
              <w:jc w:val="center"/>
            </w:pPr>
            <w:r w:rsidRPr="005B46A6">
              <w:t>100</w:t>
            </w:r>
          </w:p>
        </w:tc>
      </w:tr>
      <w:tr w:rsidR="006E068E" w:rsidRPr="005B46A6" w14:paraId="463C204B" w14:textId="77777777" w:rsidTr="007C7545">
        <w:tc>
          <w:tcPr>
            <w:tcW w:w="839" w:type="dxa"/>
            <w:vAlign w:val="center"/>
          </w:tcPr>
          <w:p w14:paraId="38A1D48D" w14:textId="77777777" w:rsidR="006E068E" w:rsidRPr="005B46A6" w:rsidRDefault="006E068E" w:rsidP="007C7545">
            <w:pPr>
              <w:pStyle w:val="1ff8"/>
              <w:ind w:left="-228" w:right="-200"/>
              <w:jc w:val="center"/>
            </w:pPr>
            <w:r w:rsidRPr="005B46A6">
              <w:t>8</w:t>
            </w:r>
          </w:p>
        </w:tc>
        <w:tc>
          <w:tcPr>
            <w:tcW w:w="1262" w:type="dxa"/>
            <w:vAlign w:val="center"/>
          </w:tcPr>
          <w:p w14:paraId="3363F3C0" w14:textId="77777777" w:rsidR="006E068E" w:rsidRPr="005B46A6" w:rsidRDefault="006E068E" w:rsidP="007C7545">
            <w:pPr>
              <w:pStyle w:val="1ff8"/>
              <w:ind w:left="-228" w:right="-200"/>
              <w:jc w:val="center"/>
            </w:pPr>
            <w:r>
              <w:t>8</w:t>
            </w:r>
          </w:p>
        </w:tc>
        <w:tc>
          <w:tcPr>
            <w:tcW w:w="3839" w:type="dxa"/>
            <w:vAlign w:val="center"/>
          </w:tcPr>
          <w:p w14:paraId="1C8AE505" w14:textId="77777777" w:rsidR="006E068E" w:rsidRPr="005B46A6" w:rsidRDefault="006E068E" w:rsidP="007C7545">
            <w:pPr>
              <w:pStyle w:val="1ff8"/>
              <w:ind w:left="68" w:right="201"/>
            </w:pPr>
            <w:r>
              <w:t>«Агропромхимия» Производственная база</w:t>
            </w:r>
          </w:p>
        </w:tc>
        <w:tc>
          <w:tcPr>
            <w:tcW w:w="1637" w:type="dxa"/>
            <w:vAlign w:val="center"/>
          </w:tcPr>
          <w:p w14:paraId="1780A33F" w14:textId="77777777" w:rsidR="006E068E" w:rsidRPr="005B46A6" w:rsidRDefault="006E068E" w:rsidP="007C7545">
            <w:pPr>
              <w:pStyle w:val="1ff8"/>
              <w:tabs>
                <w:tab w:val="left" w:pos="1869"/>
              </w:tabs>
              <w:ind w:right="201" w:firstLine="69"/>
              <w:jc w:val="center"/>
            </w:pPr>
            <w:r w:rsidRPr="005B46A6">
              <w:rPr>
                <w:lang w:val="en-US"/>
              </w:rPr>
              <w:t>IV</w:t>
            </w:r>
          </w:p>
        </w:tc>
        <w:tc>
          <w:tcPr>
            <w:tcW w:w="1606" w:type="dxa"/>
            <w:vAlign w:val="center"/>
          </w:tcPr>
          <w:p w14:paraId="3D0364BB" w14:textId="77777777" w:rsidR="006E068E" w:rsidRPr="005B46A6" w:rsidRDefault="006E068E" w:rsidP="007C7545">
            <w:pPr>
              <w:pStyle w:val="1ff8"/>
              <w:tabs>
                <w:tab w:val="left" w:pos="1869"/>
              </w:tabs>
              <w:ind w:right="201" w:firstLine="69"/>
              <w:jc w:val="center"/>
            </w:pPr>
            <w:r w:rsidRPr="005B46A6">
              <w:t>100</w:t>
            </w:r>
          </w:p>
        </w:tc>
      </w:tr>
      <w:tr w:rsidR="006E068E" w:rsidRPr="005B46A6" w14:paraId="1E8FCE6D" w14:textId="77777777" w:rsidTr="007C7545">
        <w:tc>
          <w:tcPr>
            <w:tcW w:w="839" w:type="dxa"/>
            <w:vAlign w:val="center"/>
          </w:tcPr>
          <w:p w14:paraId="0BAFA63B" w14:textId="77777777" w:rsidR="006E068E" w:rsidRPr="005B46A6" w:rsidRDefault="006E068E" w:rsidP="007C7545">
            <w:pPr>
              <w:pStyle w:val="1ff8"/>
              <w:ind w:left="-228" w:right="-200"/>
              <w:jc w:val="center"/>
            </w:pPr>
            <w:r w:rsidRPr="005B46A6">
              <w:t>9</w:t>
            </w:r>
          </w:p>
        </w:tc>
        <w:tc>
          <w:tcPr>
            <w:tcW w:w="1262" w:type="dxa"/>
            <w:vAlign w:val="center"/>
          </w:tcPr>
          <w:p w14:paraId="6C88D5C3" w14:textId="77777777" w:rsidR="006E068E" w:rsidRPr="005B46A6" w:rsidRDefault="006E068E" w:rsidP="007C7545">
            <w:pPr>
              <w:pStyle w:val="1ff8"/>
              <w:ind w:left="-228" w:right="-200"/>
              <w:jc w:val="center"/>
            </w:pPr>
            <w:r>
              <w:t>9</w:t>
            </w:r>
          </w:p>
        </w:tc>
        <w:tc>
          <w:tcPr>
            <w:tcW w:w="3839" w:type="dxa"/>
            <w:vAlign w:val="center"/>
          </w:tcPr>
          <w:p w14:paraId="587D79BF" w14:textId="77777777" w:rsidR="006E068E" w:rsidRDefault="006E068E" w:rsidP="007C7545">
            <w:pPr>
              <w:pStyle w:val="1ff8"/>
              <w:ind w:left="68" w:right="201"/>
            </w:pPr>
            <w:r>
              <w:t>ООО «Подосиновский» Гаражи</w:t>
            </w:r>
          </w:p>
        </w:tc>
        <w:tc>
          <w:tcPr>
            <w:tcW w:w="1637" w:type="dxa"/>
            <w:vAlign w:val="center"/>
          </w:tcPr>
          <w:p w14:paraId="60B48168" w14:textId="77777777" w:rsidR="006E068E" w:rsidRPr="005B46A6" w:rsidRDefault="006E068E" w:rsidP="007C7545">
            <w:pPr>
              <w:pStyle w:val="1ff8"/>
              <w:tabs>
                <w:tab w:val="left" w:pos="1869"/>
              </w:tabs>
              <w:ind w:right="201" w:firstLine="69"/>
              <w:jc w:val="center"/>
            </w:pPr>
            <w:r w:rsidRPr="005B46A6">
              <w:rPr>
                <w:lang w:val="en-US"/>
              </w:rPr>
              <w:t>IV</w:t>
            </w:r>
          </w:p>
        </w:tc>
        <w:tc>
          <w:tcPr>
            <w:tcW w:w="1606" w:type="dxa"/>
            <w:vAlign w:val="center"/>
          </w:tcPr>
          <w:p w14:paraId="07D557A3" w14:textId="77777777" w:rsidR="006E068E" w:rsidRPr="005B46A6" w:rsidRDefault="006E068E" w:rsidP="007C7545">
            <w:pPr>
              <w:pStyle w:val="1ff8"/>
              <w:tabs>
                <w:tab w:val="left" w:pos="1869"/>
              </w:tabs>
              <w:ind w:right="201" w:firstLine="69"/>
              <w:jc w:val="center"/>
            </w:pPr>
            <w:r w:rsidRPr="005B46A6">
              <w:t>100</w:t>
            </w:r>
          </w:p>
        </w:tc>
      </w:tr>
      <w:tr w:rsidR="006E068E" w:rsidRPr="005B46A6" w14:paraId="3197B304" w14:textId="77777777" w:rsidTr="007C7545">
        <w:tc>
          <w:tcPr>
            <w:tcW w:w="839" w:type="dxa"/>
            <w:vAlign w:val="center"/>
          </w:tcPr>
          <w:p w14:paraId="0DEEE6A5" w14:textId="77777777" w:rsidR="006E068E" w:rsidRPr="005B46A6" w:rsidRDefault="006E068E" w:rsidP="007C7545">
            <w:pPr>
              <w:pStyle w:val="1ff8"/>
              <w:ind w:left="-228" w:right="-200"/>
              <w:jc w:val="center"/>
            </w:pPr>
            <w:r w:rsidRPr="005B46A6">
              <w:t>10</w:t>
            </w:r>
          </w:p>
        </w:tc>
        <w:tc>
          <w:tcPr>
            <w:tcW w:w="1262" w:type="dxa"/>
            <w:vAlign w:val="center"/>
          </w:tcPr>
          <w:p w14:paraId="21130084" w14:textId="77777777" w:rsidR="006E068E" w:rsidRPr="005B46A6" w:rsidRDefault="006E068E" w:rsidP="007C7545">
            <w:pPr>
              <w:pStyle w:val="1ff8"/>
              <w:ind w:left="-228" w:right="-200"/>
              <w:jc w:val="center"/>
            </w:pPr>
            <w:r>
              <w:t>10</w:t>
            </w:r>
          </w:p>
        </w:tc>
        <w:tc>
          <w:tcPr>
            <w:tcW w:w="3839" w:type="dxa"/>
            <w:vAlign w:val="center"/>
          </w:tcPr>
          <w:p w14:paraId="710780BF" w14:textId="77777777" w:rsidR="006E068E" w:rsidRDefault="006E068E" w:rsidP="007C7545">
            <w:pPr>
              <w:pStyle w:val="1ff8"/>
              <w:ind w:left="68" w:right="201"/>
            </w:pPr>
            <w:r>
              <w:t>Гаражи индивидуального предпринимателя</w:t>
            </w:r>
          </w:p>
        </w:tc>
        <w:tc>
          <w:tcPr>
            <w:tcW w:w="1637" w:type="dxa"/>
            <w:vAlign w:val="center"/>
          </w:tcPr>
          <w:p w14:paraId="47E31373" w14:textId="77777777" w:rsidR="006E068E" w:rsidRPr="005B46A6" w:rsidRDefault="006E068E" w:rsidP="007C7545">
            <w:pPr>
              <w:pStyle w:val="1ff8"/>
              <w:tabs>
                <w:tab w:val="left" w:pos="1869"/>
              </w:tabs>
              <w:ind w:right="201" w:firstLine="69"/>
              <w:jc w:val="center"/>
            </w:pPr>
            <w:r w:rsidRPr="005B46A6">
              <w:rPr>
                <w:lang w:val="en-US"/>
              </w:rPr>
              <w:t>IV</w:t>
            </w:r>
          </w:p>
        </w:tc>
        <w:tc>
          <w:tcPr>
            <w:tcW w:w="1606" w:type="dxa"/>
            <w:vAlign w:val="center"/>
          </w:tcPr>
          <w:p w14:paraId="6D6E0A8D" w14:textId="77777777" w:rsidR="006E068E" w:rsidRPr="005B46A6" w:rsidRDefault="006E068E" w:rsidP="007C7545">
            <w:pPr>
              <w:pStyle w:val="1ff8"/>
              <w:tabs>
                <w:tab w:val="left" w:pos="1869"/>
              </w:tabs>
              <w:ind w:right="201" w:firstLine="69"/>
              <w:jc w:val="center"/>
            </w:pPr>
            <w:r w:rsidRPr="005B46A6">
              <w:t>100</w:t>
            </w:r>
          </w:p>
        </w:tc>
      </w:tr>
      <w:tr w:rsidR="006E068E" w:rsidRPr="005B46A6" w14:paraId="6B4E4C10" w14:textId="77777777" w:rsidTr="007C7545">
        <w:tc>
          <w:tcPr>
            <w:tcW w:w="839" w:type="dxa"/>
            <w:vAlign w:val="center"/>
          </w:tcPr>
          <w:p w14:paraId="23BB7A98" w14:textId="77777777" w:rsidR="006E068E" w:rsidRPr="005B46A6" w:rsidRDefault="006E068E" w:rsidP="007C7545">
            <w:pPr>
              <w:pStyle w:val="1ff8"/>
              <w:ind w:left="-228" w:right="-200"/>
              <w:jc w:val="center"/>
            </w:pPr>
            <w:r w:rsidRPr="005B46A6">
              <w:t>11</w:t>
            </w:r>
          </w:p>
        </w:tc>
        <w:tc>
          <w:tcPr>
            <w:tcW w:w="1262" w:type="dxa"/>
            <w:vAlign w:val="center"/>
          </w:tcPr>
          <w:p w14:paraId="6A5AE066" w14:textId="77777777" w:rsidR="006E068E" w:rsidRPr="005B46A6" w:rsidRDefault="006E068E" w:rsidP="007C7545">
            <w:pPr>
              <w:pStyle w:val="1ff8"/>
              <w:ind w:left="-228" w:right="-200"/>
              <w:jc w:val="center"/>
            </w:pPr>
            <w:r>
              <w:t>11</w:t>
            </w:r>
          </w:p>
        </w:tc>
        <w:tc>
          <w:tcPr>
            <w:tcW w:w="3839" w:type="dxa"/>
            <w:vAlign w:val="center"/>
          </w:tcPr>
          <w:p w14:paraId="3B5F9853" w14:textId="77777777" w:rsidR="006E068E" w:rsidRDefault="006E068E" w:rsidP="007C7545">
            <w:pPr>
              <w:pStyle w:val="1ff8"/>
              <w:ind w:left="68" w:right="201"/>
            </w:pPr>
            <w:r>
              <w:t>Очистные сооружения</w:t>
            </w:r>
          </w:p>
        </w:tc>
        <w:tc>
          <w:tcPr>
            <w:tcW w:w="1637" w:type="dxa"/>
            <w:vAlign w:val="center"/>
          </w:tcPr>
          <w:p w14:paraId="5D6377E0" w14:textId="77777777" w:rsidR="006E068E" w:rsidRPr="005B46A6" w:rsidRDefault="006E068E" w:rsidP="007C7545">
            <w:pPr>
              <w:pStyle w:val="1ff8"/>
              <w:tabs>
                <w:tab w:val="left" w:pos="1869"/>
              </w:tabs>
              <w:ind w:right="201" w:firstLine="69"/>
              <w:jc w:val="center"/>
            </w:pPr>
            <w:r>
              <w:t>-</w:t>
            </w:r>
          </w:p>
        </w:tc>
        <w:tc>
          <w:tcPr>
            <w:tcW w:w="1606" w:type="dxa"/>
            <w:vAlign w:val="center"/>
          </w:tcPr>
          <w:p w14:paraId="4BFAB067" w14:textId="77777777" w:rsidR="006E068E" w:rsidRPr="005B46A6" w:rsidRDefault="006E068E" w:rsidP="007C7545">
            <w:pPr>
              <w:pStyle w:val="1ff8"/>
              <w:tabs>
                <w:tab w:val="left" w:pos="1869"/>
              </w:tabs>
              <w:ind w:right="201" w:firstLine="69"/>
              <w:jc w:val="center"/>
            </w:pPr>
            <w:r>
              <w:t>400</w:t>
            </w:r>
          </w:p>
        </w:tc>
      </w:tr>
      <w:tr w:rsidR="006E068E" w:rsidRPr="005B46A6" w14:paraId="403F7DD4" w14:textId="77777777" w:rsidTr="007C7545">
        <w:tc>
          <w:tcPr>
            <w:tcW w:w="839" w:type="dxa"/>
            <w:vAlign w:val="center"/>
          </w:tcPr>
          <w:p w14:paraId="35C8EA30" w14:textId="77777777" w:rsidR="006E068E" w:rsidRPr="005B46A6" w:rsidRDefault="006E068E" w:rsidP="007C7545">
            <w:pPr>
              <w:pStyle w:val="1ff8"/>
              <w:ind w:left="-228" w:right="-200"/>
              <w:jc w:val="center"/>
            </w:pPr>
            <w:r w:rsidRPr="005B46A6">
              <w:t>12</w:t>
            </w:r>
          </w:p>
        </w:tc>
        <w:tc>
          <w:tcPr>
            <w:tcW w:w="1262" w:type="dxa"/>
            <w:vAlign w:val="center"/>
          </w:tcPr>
          <w:p w14:paraId="77CD0E53" w14:textId="77777777" w:rsidR="006E068E" w:rsidRPr="005B46A6" w:rsidRDefault="006E068E" w:rsidP="007C7545">
            <w:pPr>
              <w:pStyle w:val="1ff8"/>
              <w:ind w:left="-228" w:right="-200"/>
              <w:jc w:val="center"/>
            </w:pPr>
            <w:r>
              <w:t>12</w:t>
            </w:r>
          </w:p>
        </w:tc>
        <w:tc>
          <w:tcPr>
            <w:tcW w:w="3839" w:type="dxa"/>
            <w:vAlign w:val="center"/>
          </w:tcPr>
          <w:p w14:paraId="10AB6CA8" w14:textId="77777777" w:rsidR="006E068E" w:rsidRPr="00A65AEA" w:rsidRDefault="006E068E" w:rsidP="007C7545">
            <w:pPr>
              <w:pStyle w:val="1ff8"/>
              <w:ind w:left="68" w:right="201"/>
              <w:rPr>
                <w:color w:val="FF0000"/>
              </w:rPr>
            </w:pPr>
            <w:r>
              <w:t>Шламонакопитель</w:t>
            </w:r>
          </w:p>
        </w:tc>
        <w:tc>
          <w:tcPr>
            <w:tcW w:w="1637" w:type="dxa"/>
            <w:vAlign w:val="center"/>
          </w:tcPr>
          <w:p w14:paraId="1B742F17" w14:textId="77777777" w:rsidR="006E068E" w:rsidRPr="005B46A6" w:rsidRDefault="006E068E" w:rsidP="007C7545">
            <w:pPr>
              <w:pStyle w:val="1ff8"/>
              <w:tabs>
                <w:tab w:val="left" w:pos="1869"/>
              </w:tabs>
              <w:ind w:right="201" w:firstLine="69"/>
              <w:jc w:val="center"/>
            </w:pPr>
            <w:r>
              <w:t>-</w:t>
            </w:r>
          </w:p>
        </w:tc>
        <w:tc>
          <w:tcPr>
            <w:tcW w:w="1606" w:type="dxa"/>
            <w:vAlign w:val="center"/>
          </w:tcPr>
          <w:p w14:paraId="533F58D3" w14:textId="77777777" w:rsidR="006E068E" w:rsidRPr="005B46A6" w:rsidRDefault="006E068E" w:rsidP="007C7545">
            <w:pPr>
              <w:pStyle w:val="1ff8"/>
              <w:tabs>
                <w:tab w:val="left" w:pos="1869"/>
              </w:tabs>
              <w:ind w:right="201" w:firstLine="69"/>
              <w:jc w:val="center"/>
            </w:pPr>
            <w:r>
              <w:t>400</w:t>
            </w:r>
          </w:p>
        </w:tc>
      </w:tr>
      <w:tr w:rsidR="006E068E" w:rsidRPr="005B46A6" w14:paraId="6B4F000B" w14:textId="77777777" w:rsidTr="007C7545">
        <w:tc>
          <w:tcPr>
            <w:tcW w:w="839" w:type="dxa"/>
            <w:vAlign w:val="center"/>
          </w:tcPr>
          <w:p w14:paraId="5ECB0C6C" w14:textId="77777777" w:rsidR="006E068E" w:rsidRPr="005B46A6" w:rsidRDefault="006E068E" w:rsidP="007C7545">
            <w:pPr>
              <w:pStyle w:val="1ff8"/>
              <w:ind w:left="-228" w:right="-200"/>
              <w:jc w:val="center"/>
            </w:pPr>
            <w:r w:rsidRPr="005B46A6">
              <w:t>13</w:t>
            </w:r>
          </w:p>
        </w:tc>
        <w:tc>
          <w:tcPr>
            <w:tcW w:w="1262" w:type="dxa"/>
            <w:vAlign w:val="center"/>
          </w:tcPr>
          <w:p w14:paraId="2EA88658" w14:textId="77777777" w:rsidR="006E068E" w:rsidRPr="005B46A6" w:rsidRDefault="006E068E" w:rsidP="007C7545">
            <w:pPr>
              <w:pStyle w:val="1ff8"/>
              <w:ind w:left="-228" w:right="-200"/>
              <w:jc w:val="center"/>
            </w:pPr>
            <w:r>
              <w:t>13</w:t>
            </w:r>
          </w:p>
        </w:tc>
        <w:tc>
          <w:tcPr>
            <w:tcW w:w="3839" w:type="dxa"/>
            <w:vAlign w:val="center"/>
          </w:tcPr>
          <w:p w14:paraId="1236A228" w14:textId="77777777" w:rsidR="006E068E" w:rsidRPr="005B46A6" w:rsidRDefault="006E068E" w:rsidP="007C7545">
            <w:pPr>
              <w:pStyle w:val="1ff8"/>
              <w:ind w:left="68" w:right="201"/>
            </w:pPr>
            <w:r>
              <w:t>Резервная территория</w:t>
            </w:r>
          </w:p>
        </w:tc>
        <w:tc>
          <w:tcPr>
            <w:tcW w:w="1637" w:type="dxa"/>
            <w:vAlign w:val="center"/>
          </w:tcPr>
          <w:p w14:paraId="54F7973F" w14:textId="77777777" w:rsidR="006E068E" w:rsidRPr="005B46A6" w:rsidRDefault="006E068E" w:rsidP="007C7545">
            <w:pPr>
              <w:pStyle w:val="1ff8"/>
              <w:tabs>
                <w:tab w:val="left" w:pos="1869"/>
              </w:tabs>
              <w:ind w:right="201" w:firstLine="69"/>
              <w:jc w:val="center"/>
            </w:pPr>
            <w:r w:rsidRPr="005B46A6">
              <w:rPr>
                <w:lang w:val="en-US"/>
              </w:rPr>
              <w:t>IV</w:t>
            </w:r>
          </w:p>
        </w:tc>
        <w:tc>
          <w:tcPr>
            <w:tcW w:w="1606" w:type="dxa"/>
            <w:vAlign w:val="center"/>
          </w:tcPr>
          <w:p w14:paraId="39722700" w14:textId="77777777" w:rsidR="006E068E" w:rsidRPr="005B46A6" w:rsidRDefault="006E068E" w:rsidP="007C7545">
            <w:pPr>
              <w:pStyle w:val="1ff8"/>
              <w:tabs>
                <w:tab w:val="left" w:pos="1869"/>
              </w:tabs>
              <w:ind w:right="201" w:firstLine="69"/>
              <w:jc w:val="center"/>
            </w:pPr>
            <w:r w:rsidRPr="005B46A6">
              <w:t>100</w:t>
            </w:r>
          </w:p>
        </w:tc>
      </w:tr>
      <w:tr w:rsidR="006E068E" w:rsidRPr="005B46A6" w14:paraId="7A3DD617" w14:textId="77777777" w:rsidTr="007C7545">
        <w:tc>
          <w:tcPr>
            <w:tcW w:w="839" w:type="dxa"/>
            <w:vAlign w:val="center"/>
          </w:tcPr>
          <w:p w14:paraId="50C1860E" w14:textId="77777777" w:rsidR="006E068E" w:rsidRDefault="006E068E" w:rsidP="007C7545">
            <w:pPr>
              <w:pStyle w:val="1ff8"/>
              <w:ind w:left="-228" w:right="-200"/>
              <w:jc w:val="center"/>
            </w:pPr>
            <w:r>
              <w:t>14</w:t>
            </w:r>
          </w:p>
        </w:tc>
        <w:tc>
          <w:tcPr>
            <w:tcW w:w="1262" w:type="dxa"/>
            <w:vAlign w:val="center"/>
          </w:tcPr>
          <w:p w14:paraId="2B409BD5" w14:textId="77777777" w:rsidR="006E068E" w:rsidRDefault="006E068E" w:rsidP="007C7545">
            <w:pPr>
              <w:pStyle w:val="1ff8"/>
              <w:ind w:left="-228" w:right="-200"/>
              <w:jc w:val="center"/>
            </w:pPr>
            <w:r>
              <w:t>14</w:t>
            </w:r>
          </w:p>
        </w:tc>
        <w:tc>
          <w:tcPr>
            <w:tcW w:w="3839" w:type="dxa"/>
            <w:vAlign w:val="center"/>
          </w:tcPr>
          <w:p w14:paraId="68A6FE90" w14:textId="77777777" w:rsidR="006E068E" w:rsidRPr="005B46A6" w:rsidRDefault="006E068E" w:rsidP="007C7545">
            <w:pPr>
              <w:pStyle w:val="1ff8"/>
              <w:ind w:left="68" w:right="201"/>
            </w:pPr>
            <w:r>
              <w:t>ООО «Подосиновский» Производственная база</w:t>
            </w:r>
          </w:p>
        </w:tc>
        <w:tc>
          <w:tcPr>
            <w:tcW w:w="1637" w:type="dxa"/>
            <w:vAlign w:val="center"/>
          </w:tcPr>
          <w:p w14:paraId="6980BF63" w14:textId="77777777" w:rsidR="006E068E" w:rsidRPr="00FD7023" w:rsidRDefault="006E068E" w:rsidP="007C7545">
            <w:pPr>
              <w:pStyle w:val="1ff8"/>
              <w:tabs>
                <w:tab w:val="left" w:pos="1869"/>
              </w:tabs>
              <w:ind w:right="201" w:firstLine="69"/>
              <w:jc w:val="center"/>
            </w:pPr>
            <w:r>
              <w:t>III</w:t>
            </w:r>
          </w:p>
        </w:tc>
        <w:tc>
          <w:tcPr>
            <w:tcW w:w="1606" w:type="dxa"/>
            <w:vAlign w:val="center"/>
          </w:tcPr>
          <w:p w14:paraId="0B3B3A72" w14:textId="77777777" w:rsidR="006E068E" w:rsidRPr="005B46A6" w:rsidRDefault="006E068E" w:rsidP="007C7545">
            <w:pPr>
              <w:pStyle w:val="1ff8"/>
              <w:tabs>
                <w:tab w:val="left" w:pos="1869"/>
              </w:tabs>
              <w:ind w:right="201" w:firstLine="69"/>
              <w:jc w:val="center"/>
            </w:pPr>
            <w:r>
              <w:t>300</w:t>
            </w:r>
          </w:p>
        </w:tc>
      </w:tr>
      <w:tr w:rsidR="006E068E" w:rsidRPr="005B46A6" w14:paraId="0E3C4D5E" w14:textId="77777777" w:rsidTr="007C7545">
        <w:tc>
          <w:tcPr>
            <w:tcW w:w="839" w:type="dxa"/>
            <w:vAlign w:val="center"/>
          </w:tcPr>
          <w:p w14:paraId="314B36C7" w14:textId="77777777" w:rsidR="006E068E" w:rsidRDefault="006E068E" w:rsidP="007C7545">
            <w:pPr>
              <w:pStyle w:val="1ff8"/>
              <w:ind w:left="-228" w:right="-200"/>
              <w:jc w:val="center"/>
            </w:pPr>
            <w:r>
              <w:t>15</w:t>
            </w:r>
          </w:p>
        </w:tc>
        <w:tc>
          <w:tcPr>
            <w:tcW w:w="1262" w:type="dxa"/>
            <w:vAlign w:val="center"/>
          </w:tcPr>
          <w:p w14:paraId="2D81450A" w14:textId="77777777" w:rsidR="006E068E" w:rsidRDefault="006E068E" w:rsidP="007C7545">
            <w:pPr>
              <w:pStyle w:val="1ff8"/>
              <w:ind w:left="-228" w:right="-200"/>
              <w:jc w:val="center"/>
            </w:pPr>
            <w:r>
              <w:t>15</w:t>
            </w:r>
          </w:p>
        </w:tc>
        <w:tc>
          <w:tcPr>
            <w:tcW w:w="3839" w:type="dxa"/>
            <w:vAlign w:val="center"/>
          </w:tcPr>
          <w:p w14:paraId="534254D1" w14:textId="77777777" w:rsidR="006E068E" w:rsidRPr="005B46A6" w:rsidRDefault="006E068E" w:rsidP="007C7545">
            <w:pPr>
              <w:pStyle w:val="1ff8"/>
              <w:ind w:left="68" w:right="201"/>
            </w:pPr>
            <w:r>
              <w:t>ООО «Подосиновский» Фермы КРС и телятник</w:t>
            </w:r>
          </w:p>
        </w:tc>
        <w:tc>
          <w:tcPr>
            <w:tcW w:w="1637" w:type="dxa"/>
            <w:vAlign w:val="center"/>
          </w:tcPr>
          <w:p w14:paraId="32BCBB01" w14:textId="77777777" w:rsidR="006E068E" w:rsidRPr="00FD7023" w:rsidRDefault="006E068E" w:rsidP="007C7545">
            <w:pPr>
              <w:pStyle w:val="1ff8"/>
              <w:tabs>
                <w:tab w:val="left" w:pos="1869"/>
              </w:tabs>
              <w:ind w:right="201" w:firstLine="69"/>
              <w:jc w:val="center"/>
            </w:pPr>
            <w:r>
              <w:t>III</w:t>
            </w:r>
          </w:p>
        </w:tc>
        <w:tc>
          <w:tcPr>
            <w:tcW w:w="1606" w:type="dxa"/>
            <w:vAlign w:val="center"/>
          </w:tcPr>
          <w:p w14:paraId="0D5EF07B" w14:textId="77777777" w:rsidR="006E068E" w:rsidRPr="005B46A6" w:rsidRDefault="006E068E" w:rsidP="007C7545">
            <w:pPr>
              <w:pStyle w:val="1ff8"/>
              <w:tabs>
                <w:tab w:val="left" w:pos="1869"/>
              </w:tabs>
              <w:ind w:right="201" w:firstLine="69"/>
              <w:jc w:val="center"/>
            </w:pPr>
            <w:r>
              <w:t>300</w:t>
            </w:r>
          </w:p>
        </w:tc>
      </w:tr>
      <w:tr w:rsidR="006E068E" w:rsidRPr="005B46A6" w14:paraId="2895545E" w14:textId="77777777" w:rsidTr="007C7545">
        <w:tc>
          <w:tcPr>
            <w:tcW w:w="839" w:type="dxa"/>
            <w:vAlign w:val="center"/>
          </w:tcPr>
          <w:p w14:paraId="3A70C8D8" w14:textId="77777777" w:rsidR="006E068E" w:rsidRDefault="006E068E" w:rsidP="007C7545">
            <w:pPr>
              <w:pStyle w:val="1ff8"/>
              <w:ind w:left="-228" w:right="-200"/>
              <w:jc w:val="center"/>
            </w:pPr>
            <w:r>
              <w:t>16</w:t>
            </w:r>
          </w:p>
        </w:tc>
        <w:tc>
          <w:tcPr>
            <w:tcW w:w="1262" w:type="dxa"/>
            <w:vAlign w:val="center"/>
          </w:tcPr>
          <w:p w14:paraId="13D5DB11" w14:textId="77777777" w:rsidR="006E068E" w:rsidRDefault="006E068E" w:rsidP="007C7545">
            <w:pPr>
              <w:pStyle w:val="1ff8"/>
              <w:ind w:left="-228" w:right="-200"/>
              <w:jc w:val="center"/>
            </w:pPr>
            <w:r>
              <w:t>16</w:t>
            </w:r>
          </w:p>
        </w:tc>
        <w:tc>
          <w:tcPr>
            <w:tcW w:w="3839" w:type="dxa"/>
            <w:vAlign w:val="center"/>
          </w:tcPr>
          <w:p w14:paraId="0E41D16D" w14:textId="77777777" w:rsidR="006E068E" w:rsidRPr="005B46A6" w:rsidRDefault="006E068E" w:rsidP="007C7545">
            <w:pPr>
              <w:pStyle w:val="1ff8"/>
              <w:ind w:left="68" w:right="201"/>
            </w:pPr>
            <w:r>
              <w:t>ООО «Подосиновский» Телятник</w:t>
            </w:r>
          </w:p>
        </w:tc>
        <w:tc>
          <w:tcPr>
            <w:tcW w:w="1637" w:type="dxa"/>
            <w:vAlign w:val="center"/>
          </w:tcPr>
          <w:p w14:paraId="0E0C098F" w14:textId="77777777" w:rsidR="006E068E" w:rsidRPr="005B46A6" w:rsidRDefault="006E068E" w:rsidP="007C7545">
            <w:pPr>
              <w:pStyle w:val="1ff8"/>
              <w:tabs>
                <w:tab w:val="left" w:pos="1869"/>
              </w:tabs>
              <w:ind w:right="201" w:firstLine="69"/>
              <w:jc w:val="center"/>
            </w:pPr>
            <w:r w:rsidRPr="005B46A6">
              <w:rPr>
                <w:lang w:val="en-US"/>
              </w:rPr>
              <w:t>IV</w:t>
            </w:r>
          </w:p>
        </w:tc>
        <w:tc>
          <w:tcPr>
            <w:tcW w:w="1606" w:type="dxa"/>
            <w:vAlign w:val="center"/>
          </w:tcPr>
          <w:p w14:paraId="7ED766F2" w14:textId="77777777" w:rsidR="006E068E" w:rsidRPr="005B46A6" w:rsidRDefault="006E068E" w:rsidP="007C7545">
            <w:pPr>
              <w:pStyle w:val="1ff8"/>
              <w:tabs>
                <w:tab w:val="left" w:pos="1869"/>
              </w:tabs>
              <w:ind w:right="201" w:firstLine="69"/>
              <w:jc w:val="center"/>
            </w:pPr>
            <w:r>
              <w:t>100</w:t>
            </w:r>
          </w:p>
        </w:tc>
      </w:tr>
      <w:tr w:rsidR="006E068E" w:rsidRPr="005B46A6" w14:paraId="3B8B34B7" w14:textId="77777777" w:rsidTr="007C7545">
        <w:tc>
          <w:tcPr>
            <w:tcW w:w="839" w:type="dxa"/>
            <w:vAlign w:val="center"/>
          </w:tcPr>
          <w:p w14:paraId="03D256C5" w14:textId="77777777" w:rsidR="006E068E" w:rsidRPr="005B46A6" w:rsidRDefault="006E068E" w:rsidP="007C7545">
            <w:pPr>
              <w:pStyle w:val="1ff8"/>
              <w:ind w:left="-228" w:right="-200"/>
              <w:jc w:val="center"/>
            </w:pPr>
            <w:r>
              <w:t>17</w:t>
            </w:r>
          </w:p>
        </w:tc>
        <w:tc>
          <w:tcPr>
            <w:tcW w:w="1262" w:type="dxa"/>
            <w:vAlign w:val="center"/>
          </w:tcPr>
          <w:p w14:paraId="37577505" w14:textId="77777777" w:rsidR="006E068E" w:rsidRPr="005B46A6" w:rsidRDefault="006E068E" w:rsidP="007C7545">
            <w:pPr>
              <w:pStyle w:val="1ff8"/>
              <w:ind w:left="-228" w:right="-200"/>
              <w:jc w:val="center"/>
            </w:pPr>
            <w:r>
              <w:t>17</w:t>
            </w:r>
          </w:p>
        </w:tc>
        <w:tc>
          <w:tcPr>
            <w:tcW w:w="3839" w:type="dxa"/>
            <w:vAlign w:val="center"/>
          </w:tcPr>
          <w:p w14:paraId="31311629" w14:textId="77777777" w:rsidR="006E068E" w:rsidRPr="005B46A6" w:rsidRDefault="006E068E" w:rsidP="007C7545">
            <w:pPr>
              <w:pStyle w:val="1ff8"/>
              <w:ind w:left="68" w:right="201"/>
            </w:pPr>
            <w:r>
              <w:t>ООО «Подосиновский» Склад сена</w:t>
            </w:r>
          </w:p>
        </w:tc>
        <w:tc>
          <w:tcPr>
            <w:tcW w:w="1637" w:type="dxa"/>
            <w:vAlign w:val="center"/>
          </w:tcPr>
          <w:p w14:paraId="432BF876" w14:textId="77777777" w:rsidR="006E068E" w:rsidRPr="005B46A6" w:rsidRDefault="006E068E" w:rsidP="007C7545">
            <w:pPr>
              <w:pStyle w:val="1ff8"/>
              <w:tabs>
                <w:tab w:val="left" w:pos="1869"/>
              </w:tabs>
              <w:ind w:right="201" w:firstLine="69"/>
              <w:jc w:val="center"/>
            </w:pPr>
            <w:r w:rsidRPr="005B46A6">
              <w:rPr>
                <w:lang w:val="en-US"/>
              </w:rPr>
              <w:t>V</w:t>
            </w:r>
          </w:p>
        </w:tc>
        <w:tc>
          <w:tcPr>
            <w:tcW w:w="1606" w:type="dxa"/>
            <w:vAlign w:val="center"/>
          </w:tcPr>
          <w:p w14:paraId="08E7B158" w14:textId="77777777" w:rsidR="006E068E" w:rsidRPr="005B46A6" w:rsidRDefault="006E068E" w:rsidP="007C7545">
            <w:pPr>
              <w:pStyle w:val="1ff8"/>
              <w:tabs>
                <w:tab w:val="left" w:pos="1869"/>
              </w:tabs>
              <w:ind w:right="201" w:firstLine="69"/>
              <w:jc w:val="center"/>
            </w:pPr>
            <w:r>
              <w:t>50</w:t>
            </w:r>
          </w:p>
        </w:tc>
      </w:tr>
      <w:tr w:rsidR="006E068E" w:rsidRPr="005B46A6" w14:paraId="459D5426" w14:textId="77777777" w:rsidTr="007C7545">
        <w:tc>
          <w:tcPr>
            <w:tcW w:w="9183" w:type="dxa"/>
            <w:gridSpan w:val="5"/>
          </w:tcPr>
          <w:p w14:paraId="66722FB6" w14:textId="77777777" w:rsidR="006E068E" w:rsidRDefault="006E068E" w:rsidP="007C7545">
            <w:pPr>
              <w:pStyle w:val="1ff8"/>
              <w:tabs>
                <w:tab w:val="left" w:pos="8473"/>
              </w:tabs>
              <w:ind w:left="68" w:right="201"/>
              <w:jc w:val="center"/>
            </w:pPr>
            <w:r>
              <w:t>д. Фурсово</w:t>
            </w:r>
          </w:p>
        </w:tc>
      </w:tr>
      <w:tr w:rsidR="006E068E" w:rsidRPr="005B46A6" w14:paraId="63C596AB" w14:textId="77777777" w:rsidTr="007C7545">
        <w:trPr>
          <w:trHeight w:val="609"/>
        </w:trPr>
        <w:tc>
          <w:tcPr>
            <w:tcW w:w="839" w:type="dxa"/>
            <w:vAlign w:val="center"/>
          </w:tcPr>
          <w:p w14:paraId="3FB21962" w14:textId="77777777" w:rsidR="006E068E" w:rsidRDefault="006E068E" w:rsidP="007C7545">
            <w:pPr>
              <w:pStyle w:val="1ff8"/>
              <w:ind w:left="-228" w:right="-200"/>
              <w:jc w:val="center"/>
            </w:pPr>
            <w:r>
              <w:t>18</w:t>
            </w:r>
          </w:p>
        </w:tc>
        <w:tc>
          <w:tcPr>
            <w:tcW w:w="1262" w:type="dxa"/>
            <w:vAlign w:val="center"/>
          </w:tcPr>
          <w:p w14:paraId="2E84ADCD" w14:textId="77777777" w:rsidR="006E068E" w:rsidRPr="005B46A6" w:rsidRDefault="006E068E" w:rsidP="007C7545">
            <w:pPr>
              <w:pStyle w:val="1ff8"/>
              <w:ind w:left="-228" w:right="-200"/>
              <w:jc w:val="center"/>
            </w:pPr>
            <w:r>
              <w:t>14</w:t>
            </w:r>
          </w:p>
        </w:tc>
        <w:tc>
          <w:tcPr>
            <w:tcW w:w="3839" w:type="dxa"/>
            <w:vAlign w:val="center"/>
          </w:tcPr>
          <w:p w14:paraId="330C6C36" w14:textId="77777777" w:rsidR="006E068E" w:rsidRPr="005B46A6" w:rsidRDefault="006E068E" w:rsidP="007C7545">
            <w:pPr>
              <w:pStyle w:val="1ff8"/>
              <w:ind w:left="68" w:right="201"/>
            </w:pPr>
            <w:r>
              <w:t>Деревообрабатывающее производство индивидуальных предпринимателей</w:t>
            </w:r>
          </w:p>
        </w:tc>
        <w:tc>
          <w:tcPr>
            <w:tcW w:w="1637" w:type="dxa"/>
            <w:vAlign w:val="center"/>
          </w:tcPr>
          <w:p w14:paraId="7EA02C2E" w14:textId="77777777" w:rsidR="006E068E" w:rsidRPr="005B46A6" w:rsidRDefault="006E068E" w:rsidP="007C7545">
            <w:pPr>
              <w:pStyle w:val="1ff8"/>
              <w:tabs>
                <w:tab w:val="left" w:pos="1869"/>
              </w:tabs>
              <w:ind w:right="201" w:firstLine="69"/>
              <w:jc w:val="center"/>
            </w:pPr>
            <w:r w:rsidRPr="005B46A6">
              <w:rPr>
                <w:lang w:val="en-US"/>
              </w:rPr>
              <w:t>IV</w:t>
            </w:r>
          </w:p>
        </w:tc>
        <w:tc>
          <w:tcPr>
            <w:tcW w:w="1606" w:type="dxa"/>
            <w:vAlign w:val="center"/>
          </w:tcPr>
          <w:p w14:paraId="61CBD55F" w14:textId="77777777" w:rsidR="006E068E" w:rsidRPr="005B46A6" w:rsidRDefault="006E068E" w:rsidP="007C7545">
            <w:pPr>
              <w:pStyle w:val="1ff8"/>
              <w:tabs>
                <w:tab w:val="left" w:pos="1869"/>
              </w:tabs>
              <w:ind w:right="201" w:firstLine="69"/>
              <w:jc w:val="center"/>
            </w:pPr>
            <w:r w:rsidRPr="005B46A6">
              <w:t>100</w:t>
            </w:r>
          </w:p>
        </w:tc>
      </w:tr>
      <w:tr w:rsidR="006E068E" w:rsidRPr="005B46A6" w14:paraId="521B9AD6" w14:textId="77777777" w:rsidTr="007C7545">
        <w:tc>
          <w:tcPr>
            <w:tcW w:w="9183" w:type="dxa"/>
            <w:gridSpan w:val="5"/>
          </w:tcPr>
          <w:p w14:paraId="2E32134F" w14:textId="77777777" w:rsidR="006E068E" w:rsidRDefault="006E068E" w:rsidP="007C7545">
            <w:pPr>
              <w:pStyle w:val="1ff8"/>
              <w:ind w:left="68" w:right="201"/>
              <w:jc w:val="center"/>
            </w:pPr>
            <w:r>
              <w:t>пгт. Демьяново</w:t>
            </w:r>
          </w:p>
        </w:tc>
      </w:tr>
      <w:tr w:rsidR="006E068E" w:rsidRPr="005B46A6" w14:paraId="75EADB63" w14:textId="77777777" w:rsidTr="007C7545">
        <w:tc>
          <w:tcPr>
            <w:tcW w:w="839" w:type="dxa"/>
            <w:vAlign w:val="center"/>
          </w:tcPr>
          <w:p w14:paraId="080FD51E" w14:textId="77777777" w:rsidR="006E068E" w:rsidRPr="005B46A6" w:rsidRDefault="006E068E" w:rsidP="007C7545">
            <w:pPr>
              <w:pStyle w:val="1ff8"/>
              <w:ind w:left="-228" w:right="-200"/>
              <w:jc w:val="center"/>
            </w:pPr>
            <w:r>
              <w:t>19</w:t>
            </w:r>
          </w:p>
        </w:tc>
        <w:tc>
          <w:tcPr>
            <w:tcW w:w="1262" w:type="dxa"/>
            <w:vAlign w:val="center"/>
          </w:tcPr>
          <w:p w14:paraId="626F9D6A" w14:textId="77777777" w:rsidR="006E068E" w:rsidRPr="005B46A6" w:rsidRDefault="006E068E" w:rsidP="007C7545">
            <w:pPr>
              <w:pStyle w:val="1ff8"/>
              <w:ind w:left="-228" w:right="-200"/>
              <w:jc w:val="center"/>
            </w:pPr>
            <w:r>
              <w:t>1/</w:t>
            </w:r>
          </w:p>
        </w:tc>
        <w:tc>
          <w:tcPr>
            <w:tcW w:w="3839" w:type="dxa"/>
            <w:vAlign w:val="center"/>
          </w:tcPr>
          <w:p w14:paraId="6EF6CA37" w14:textId="77777777" w:rsidR="006E068E" w:rsidRPr="005B46A6" w:rsidRDefault="006E068E" w:rsidP="007C7545">
            <w:pPr>
              <w:pStyle w:val="1ff8"/>
              <w:ind w:left="68" w:right="201"/>
            </w:pPr>
            <w:r>
              <w:t>ООО «ЛПК «Полеко»</w:t>
            </w:r>
          </w:p>
        </w:tc>
        <w:tc>
          <w:tcPr>
            <w:tcW w:w="1637" w:type="dxa"/>
            <w:vAlign w:val="center"/>
          </w:tcPr>
          <w:p w14:paraId="0CB8909A" w14:textId="77777777" w:rsidR="006E068E" w:rsidRPr="00FD7023" w:rsidRDefault="006E068E" w:rsidP="007C7545">
            <w:pPr>
              <w:pStyle w:val="1ff8"/>
              <w:tabs>
                <w:tab w:val="left" w:pos="1869"/>
              </w:tabs>
              <w:ind w:right="201" w:firstLine="69"/>
              <w:jc w:val="center"/>
            </w:pPr>
            <w:r>
              <w:t>III</w:t>
            </w:r>
          </w:p>
        </w:tc>
        <w:tc>
          <w:tcPr>
            <w:tcW w:w="1606" w:type="dxa"/>
            <w:vAlign w:val="center"/>
          </w:tcPr>
          <w:p w14:paraId="1F9017B9" w14:textId="77777777" w:rsidR="006E068E" w:rsidRPr="005B46A6" w:rsidRDefault="006E068E" w:rsidP="007C7545">
            <w:pPr>
              <w:pStyle w:val="1ff8"/>
              <w:tabs>
                <w:tab w:val="left" w:pos="1869"/>
              </w:tabs>
              <w:ind w:right="201" w:firstLine="69"/>
              <w:jc w:val="center"/>
            </w:pPr>
            <w:r>
              <w:t>300</w:t>
            </w:r>
          </w:p>
        </w:tc>
      </w:tr>
      <w:tr w:rsidR="006E068E" w:rsidRPr="005B46A6" w14:paraId="1CDBF854" w14:textId="77777777" w:rsidTr="007C7545">
        <w:tc>
          <w:tcPr>
            <w:tcW w:w="839" w:type="dxa"/>
            <w:vAlign w:val="center"/>
          </w:tcPr>
          <w:p w14:paraId="4DEF543C" w14:textId="77777777" w:rsidR="006E068E" w:rsidRPr="005B46A6" w:rsidRDefault="006E068E" w:rsidP="007C7545">
            <w:pPr>
              <w:pStyle w:val="1ff8"/>
              <w:ind w:left="-228" w:right="-200"/>
              <w:jc w:val="center"/>
            </w:pPr>
            <w:r>
              <w:lastRenderedPageBreak/>
              <w:t>20</w:t>
            </w:r>
          </w:p>
        </w:tc>
        <w:tc>
          <w:tcPr>
            <w:tcW w:w="1262" w:type="dxa"/>
            <w:vAlign w:val="center"/>
          </w:tcPr>
          <w:p w14:paraId="717F5198" w14:textId="77777777" w:rsidR="006E068E" w:rsidRPr="005B46A6" w:rsidRDefault="006E068E" w:rsidP="007C7545">
            <w:pPr>
              <w:pStyle w:val="1ff8"/>
              <w:ind w:left="-228" w:right="-200"/>
              <w:jc w:val="center"/>
            </w:pPr>
            <w:r>
              <w:t>2/</w:t>
            </w:r>
          </w:p>
        </w:tc>
        <w:tc>
          <w:tcPr>
            <w:tcW w:w="3839" w:type="dxa"/>
            <w:vAlign w:val="center"/>
          </w:tcPr>
          <w:p w14:paraId="3C6A1F38" w14:textId="77777777" w:rsidR="006E068E" w:rsidRPr="005B46A6" w:rsidRDefault="006E068E" w:rsidP="007C7545">
            <w:pPr>
              <w:pStyle w:val="1ff8"/>
              <w:ind w:left="68" w:right="201"/>
            </w:pPr>
            <w:r>
              <w:t>ООО «Поларк» Промплощадка №1</w:t>
            </w:r>
          </w:p>
        </w:tc>
        <w:tc>
          <w:tcPr>
            <w:tcW w:w="1637" w:type="dxa"/>
            <w:vAlign w:val="center"/>
          </w:tcPr>
          <w:p w14:paraId="4E3C6981" w14:textId="77777777" w:rsidR="006E068E" w:rsidRPr="00FD7023" w:rsidRDefault="006E068E" w:rsidP="007C7545">
            <w:pPr>
              <w:pStyle w:val="1ff8"/>
              <w:tabs>
                <w:tab w:val="left" w:pos="1869"/>
              </w:tabs>
              <w:ind w:right="201" w:firstLine="69"/>
              <w:jc w:val="center"/>
            </w:pPr>
            <w:r>
              <w:t>III</w:t>
            </w:r>
          </w:p>
        </w:tc>
        <w:tc>
          <w:tcPr>
            <w:tcW w:w="1606" w:type="dxa"/>
            <w:vAlign w:val="center"/>
          </w:tcPr>
          <w:p w14:paraId="7EA8629C" w14:textId="77777777" w:rsidR="006E068E" w:rsidRPr="005B46A6" w:rsidRDefault="006E068E" w:rsidP="007C7545">
            <w:pPr>
              <w:pStyle w:val="1ff8"/>
              <w:tabs>
                <w:tab w:val="left" w:pos="1869"/>
              </w:tabs>
              <w:ind w:right="201" w:firstLine="69"/>
              <w:jc w:val="center"/>
            </w:pPr>
            <w:r>
              <w:t>300</w:t>
            </w:r>
          </w:p>
        </w:tc>
      </w:tr>
      <w:tr w:rsidR="006E068E" w:rsidRPr="005B46A6" w14:paraId="7F2945C6" w14:textId="77777777" w:rsidTr="007C7545">
        <w:tc>
          <w:tcPr>
            <w:tcW w:w="839" w:type="dxa"/>
            <w:vAlign w:val="center"/>
          </w:tcPr>
          <w:p w14:paraId="3DD27985" w14:textId="77777777" w:rsidR="006E068E" w:rsidRPr="005B46A6" w:rsidRDefault="006E068E" w:rsidP="007C7545">
            <w:pPr>
              <w:pStyle w:val="1ff8"/>
              <w:ind w:left="-228" w:right="-200"/>
              <w:jc w:val="center"/>
            </w:pPr>
            <w:r>
              <w:t>21</w:t>
            </w:r>
          </w:p>
        </w:tc>
        <w:tc>
          <w:tcPr>
            <w:tcW w:w="1262" w:type="dxa"/>
            <w:vAlign w:val="center"/>
          </w:tcPr>
          <w:p w14:paraId="4E8CB656" w14:textId="77777777" w:rsidR="006E068E" w:rsidRPr="005B46A6" w:rsidRDefault="006E068E" w:rsidP="007C7545">
            <w:pPr>
              <w:pStyle w:val="1ff8"/>
              <w:ind w:left="-228" w:right="-200"/>
              <w:jc w:val="center"/>
            </w:pPr>
            <w:r>
              <w:t>3/</w:t>
            </w:r>
          </w:p>
        </w:tc>
        <w:tc>
          <w:tcPr>
            <w:tcW w:w="3839" w:type="dxa"/>
            <w:vAlign w:val="center"/>
          </w:tcPr>
          <w:p w14:paraId="073BE4FA" w14:textId="77777777" w:rsidR="006E068E" w:rsidRPr="005B46A6" w:rsidRDefault="006E068E" w:rsidP="007C7545">
            <w:pPr>
              <w:pStyle w:val="1ff8"/>
              <w:ind w:left="68" w:right="201"/>
            </w:pPr>
            <w:r>
              <w:t>ООО «Поларк» Промплощадка №2</w:t>
            </w:r>
          </w:p>
        </w:tc>
        <w:tc>
          <w:tcPr>
            <w:tcW w:w="1637" w:type="dxa"/>
            <w:vAlign w:val="center"/>
          </w:tcPr>
          <w:p w14:paraId="1FCBF53B" w14:textId="77777777" w:rsidR="006E068E" w:rsidRPr="005B46A6" w:rsidRDefault="006E068E" w:rsidP="007C7545">
            <w:pPr>
              <w:pStyle w:val="1ff8"/>
              <w:tabs>
                <w:tab w:val="left" w:pos="1869"/>
              </w:tabs>
              <w:ind w:right="201" w:firstLine="69"/>
              <w:jc w:val="center"/>
            </w:pPr>
            <w:r w:rsidRPr="005B46A6">
              <w:rPr>
                <w:lang w:val="en-US"/>
              </w:rPr>
              <w:t>IV</w:t>
            </w:r>
          </w:p>
        </w:tc>
        <w:tc>
          <w:tcPr>
            <w:tcW w:w="1606" w:type="dxa"/>
            <w:vAlign w:val="center"/>
          </w:tcPr>
          <w:p w14:paraId="6E8BAAED" w14:textId="77777777" w:rsidR="006E068E" w:rsidRPr="005B46A6" w:rsidRDefault="006E068E" w:rsidP="007C7545">
            <w:pPr>
              <w:pStyle w:val="1ff8"/>
              <w:tabs>
                <w:tab w:val="left" w:pos="1869"/>
              </w:tabs>
              <w:ind w:right="201" w:firstLine="69"/>
              <w:jc w:val="center"/>
            </w:pPr>
            <w:r w:rsidRPr="005B46A6">
              <w:t>100</w:t>
            </w:r>
          </w:p>
        </w:tc>
      </w:tr>
      <w:tr w:rsidR="006E068E" w:rsidRPr="005B46A6" w14:paraId="2E565C55" w14:textId="77777777" w:rsidTr="007C7545">
        <w:tc>
          <w:tcPr>
            <w:tcW w:w="839" w:type="dxa"/>
            <w:vAlign w:val="center"/>
          </w:tcPr>
          <w:p w14:paraId="6D66AA8C" w14:textId="77777777" w:rsidR="006E068E" w:rsidRPr="005B46A6" w:rsidRDefault="006E068E" w:rsidP="007C7545">
            <w:pPr>
              <w:pStyle w:val="1ff8"/>
              <w:ind w:left="-228" w:right="-200"/>
              <w:jc w:val="center"/>
            </w:pPr>
            <w:r>
              <w:t>22</w:t>
            </w:r>
          </w:p>
        </w:tc>
        <w:tc>
          <w:tcPr>
            <w:tcW w:w="1262" w:type="dxa"/>
            <w:vAlign w:val="center"/>
          </w:tcPr>
          <w:p w14:paraId="16A9B32D" w14:textId="77777777" w:rsidR="006E068E" w:rsidRPr="005B46A6" w:rsidRDefault="006E068E" w:rsidP="007C7545">
            <w:pPr>
              <w:pStyle w:val="1ff8"/>
              <w:ind w:left="-228" w:right="-200"/>
              <w:jc w:val="center"/>
            </w:pPr>
            <w:r>
              <w:t>4/</w:t>
            </w:r>
          </w:p>
        </w:tc>
        <w:tc>
          <w:tcPr>
            <w:tcW w:w="3839" w:type="dxa"/>
            <w:vAlign w:val="center"/>
          </w:tcPr>
          <w:p w14:paraId="074B71A2" w14:textId="77777777" w:rsidR="006E068E" w:rsidRPr="005B46A6" w:rsidRDefault="006E068E" w:rsidP="007C7545">
            <w:pPr>
              <w:pStyle w:val="1ff8"/>
              <w:ind w:left="68" w:right="201"/>
            </w:pPr>
            <w:r>
              <w:t>ООО «Лесстрой»</w:t>
            </w:r>
          </w:p>
        </w:tc>
        <w:tc>
          <w:tcPr>
            <w:tcW w:w="1637" w:type="dxa"/>
            <w:vAlign w:val="center"/>
          </w:tcPr>
          <w:p w14:paraId="745314BD" w14:textId="77777777" w:rsidR="006E068E" w:rsidRPr="005B46A6" w:rsidRDefault="006E068E" w:rsidP="007C7545">
            <w:pPr>
              <w:pStyle w:val="1ff8"/>
              <w:tabs>
                <w:tab w:val="left" w:pos="1869"/>
              </w:tabs>
              <w:ind w:right="201" w:firstLine="69"/>
              <w:jc w:val="center"/>
            </w:pPr>
            <w:r w:rsidRPr="005B46A6">
              <w:rPr>
                <w:lang w:val="en-US"/>
              </w:rPr>
              <w:t>IV</w:t>
            </w:r>
          </w:p>
        </w:tc>
        <w:tc>
          <w:tcPr>
            <w:tcW w:w="1606" w:type="dxa"/>
            <w:vAlign w:val="center"/>
          </w:tcPr>
          <w:p w14:paraId="324F7C0A" w14:textId="77777777" w:rsidR="006E068E" w:rsidRPr="005B46A6" w:rsidRDefault="006E068E" w:rsidP="007C7545">
            <w:pPr>
              <w:pStyle w:val="1ff8"/>
              <w:tabs>
                <w:tab w:val="left" w:pos="1869"/>
              </w:tabs>
              <w:ind w:right="201" w:firstLine="69"/>
              <w:jc w:val="center"/>
            </w:pPr>
            <w:r w:rsidRPr="005B46A6">
              <w:t>100</w:t>
            </w:r>
          </w:p>
        </w:tc>
      </w:tr>
      <w:tr w:rsidR="006E068E" w:rsidRPr="005B46A6" w14:paraId="60B18E16" w14:textId="77777777" w:rsidTr="007C7545">
        <w:tc>
          <w:tcPr>
            <w:tcW w:w="839" w:type="dxa"/>
            <w:vAlign w:val="center"/>
          </w:tcPr>
          <w:p w14:paraId="4220F468" w14:textId="77777777" w:rsidR="006E068E" w:rsidRPr="005B46A6" w:rsidRDefault="006E068E" w:rsidP="007C7545">
            <w:pPr>
              <w:pStyle w:val="1ff8"/>
              <w:ind w:left="-228" w:right="-200"/>
              <w:jc w:val="center"/>
            </w:pPr>
            <w:r>
              <w:t>23</w:t>
            </w:r>
          </w:p>
        </w:tc>
        <w:tc>
          <w:tcPr>
            <w:tcW w:w="1262" w:type="dxa"/>
            <w:vAlign w:val="center"/>
          </w:tcPr>
          <w:p w14:paraId="054D1739" w14:textId="77777777" w:rsidR="006E068E" w:rsidRPr="005B46A6" w:rsidRDefault="006E068E" w:rsidP="007C7545">
            <w:pPr>
              <w:pStyle w:val="1ff8"/>
              <w:ind w:left="-228" w:right="-200"/>
              <w:jc w:val="center"/>
            </w:pPr>
            <w:r>
              <w:t>5/</w:t>
            </w:r>
          </w:p>
        </w:tc>
        <w:tc>
          <w:tcPr>
            <w:tcW w:w="3839" w:type="dxa"/>
            <w:vAlign w:val="center"/>
          </w:tcPr>
          <w:p w14:paraId="79808639" w14:textId="77777777" w:rsidR="006E068E" w:rsidRPr="005B46A6" w:rsidRDefault="006E068E" w:rsidP="007C7545">
            <w:pPr>
              <w:pStyle w:val="1ff8"/>
              <w:ind w:left="68" w:right="201"/>
            </w:pPr>
            <w:r>
              <w:t xml:space="preserve">Деревообрабатывающие производства </w:t>
            </w:r>
          </w:p>
        </w:tc>
        <w:tc>
          <w:tcPr>
            <w:tcW w:w="1637" w:type="dxa"/>
            <w:vAlign w:val="center"/>
          </w:tcPr>
          <w:p w14:paraId="52AA3277" w14:textId="77777777" w:rsidR="006E068E" w:rsidRPr="005B46A6" w:rsidRDefault="006E068E" w:rsidP="007C7545">
            <w:pPr>
              <w:pStyle w:val="1ff8"/>
              <w:tabs>
                <w:tab w:val="left" w:pos="1869"/>
              </w:tabs>
              <w:ind w:right="201" w:firstLine="69"/>
              <w:jc w:val="center"/>
            </w:pPr>
            <w:r w:rsidRPr="005B46A6">
              <w:rPr>
                <w:lang w:val="en-US"/>
              </w:rPr>
              <w:t>IV</w:t>
            </w:r>
          </w:p>
        </w:tc>
        <w:tc>
          <w:tcPr>
            <w:tcW w:w="1606" w:type="dxa"/>
            <w:vAlign w:val="center"/>
          </w:tcPr>
          <w:p w14:paraId="665EDF83" w14:textId="77777777" w:rsidR="006E068E" w:rsidRPr="005B46A6" w:rsidRDefault="006E068E" w:rsidP="007C7545">
            <w:pPr>
              <w:pStyle w:val="1ff8"/>
              <w:tabs>
                <w:tab w:val="left" w:pos="1869"/>
              </w:tabs>
              <w:ind w:right="201" w:firstLine="69"/>
              <w:jc w:val="center"/>
            </w:pPr>
            <w:r w:rsidRPr="005B46A6">
              <w:t>100</w:t>
            </w:r>
          </w:p>
        </w:tc>
      </w:tr>
      <w:tr w:rsidR="006E068E" w:rsidRPr="005B46A6" w14:paraId="26F8A145" w14:textId="77777777" w:rsidTr="007C7545">
        <w:tc>
          <w:tcPr>
            <w:tcW w:w="839" w:type="dxa"/>
            <w:vAlign w:val="center"/>
          </w:tcPr>
          <w:p w14:paraId="16A4D89B" w14:textId="77777777" w:rsidR="006E068E" w:rsidRPr="005B46A6" w:rsidRDefault="006E068E" w:rsidP="007C7545">
            <w:pPr>
              <w:pStyle w:val="1ff8"/>
              <w:ind w:left="-228" w:right="-200"/>
              <w:jc w:val="center"/>
            </w:pPr>
            <w:r>
              <w:t>24</w:t>
            </w:r>
          </w:p>
        </w:tc>
        <w:tc>
          <w:tcPr>
            <w:tcW w:w="1262" w:type="dxa"/>
            <w:vAlign w:val="center"/>
          </w:tcPr>
          <w:p w14:paraId="4D167A64" w14:textId="77777777" w:rsidR="006E068E" w:rsidRPr="005B46A6" w:rsidRDefault="006E068E" w:rsidP="007C7545">
            <w:pPr>
              <w:pStyle w:val="1ff8"/>
              <w:ind w:left="-228" w:right="-200"/>
              <w:jc w:val="center"/>
            </w:pPr>
            <w:r>
              <w:t>6/</w:t>
            </w:r>
          </w:p>
        </w:tc>
        <w:tc>
          <w:tcPr>
            <w:tcW w:w="3839" w:type="dxa"/>
            <w:vAlign w:val="center"/>
          </w:tcPr>
          <w:p w14:paraId="72621E20" w14:textId="77777777" w:rsidR="006E068E" w:rsidRPr="005B46A6" w:rsidRDefault="006E068E" w:rsidP="007C7545">
            <w:pPr>
              <w:pStyle w:val="1ff8"/>
              <w:ind w:left="68" w:right="201"/>
            </w:pPr>
            <w:r>
              <w:t>КОГП «Вятавтодор» АБЗ</w:t>
            </w:r>
          </w:p>
        </w:tc>
        <w:tc>
          <w:tcPr>
            <w:tcW w:w="1637" w:type="dxa"/>
            <w:vAlign w:val="center"/>
          </w:tcPr>
          <w:p w14:paraId="392A9CA0" w14:textId="77777777" w:rsidR="006E068E" w:rsidRPr="00FD7023" w:rsidRDefault="006E068E" w:rsidP="007C7545">
            <w:pPr>
              <w:pStyle w:val="1ff8"/>
              <w:tabs>
                <w:tab w:val="left" w:pos="1869"/>
              </w:tabs>
              <w:ind w:right="201" w:firstLine="69"/>
              <w:jc w:val="center"/>
            </w:pPr>
            <w:r>
              <w:t>II</w:t>
            </w:r>
          </w:p>
        </w:tc>
        <w:tc>
          <w:tcPr>
            <w:tcW w:w="1606" w:type="dxa"/>
            <w:vAlign w:val="center"/>
          </w:tcPr>
          <w:p w14:paraId="32C7684A" w14:textId="77777777" w:rsidR="006E068E" w:rsidRPr="005B46A6" w:rsidRDefault="006E068E" w:rsidP="007C7545">
            <w:pPr>
              <w:pStyle w:val="1ff8"/>
              <w:tabs>
                <w:tab w:val="left" w:pos="1869"/>
              </w:tabs>
              <w:ind w:right="201" w:firstLine="69"/>
              <w:jc w:val="center"/>
            </w:pPr>
            <w:r>
              <w:t>5</w:t>
            </w:r>
            <w:r w:rsidRPr="005B46A6">
              <w:t>00</w:t>
            </w:r>
          </w:p>
        </w:tc>
      </w:tr>
      <w:tr w:rsidR="006E068E" w:rsidRPr="005B46A6" w14:paraId="77F171F7" w14:textId="77777777" w:rsidTr="007C7545">
        <w:tc>
          <w:tcPr>
            <w:tcW w:w="839" w:type="dxa"/>
            <w:vAlign w:val="center"/>
          </w:tcPr>
          <w:p w14:paraId="2B4FAB5C" w14:textId="77777777" w:rsidR="006E068E" w:rsidRPr="005B46A6" w:rsidRDefault="006E068E" w:rsidP="007C7545">
            <w:pPr>
              <w:pStyle w:val="1ff8"/>
              <w:ind w:left="-228" w:right="-200"/>
              <w:jc w:val="center"/>
            </w:pPr>
            <w:r>
              <w:t>25</w:t>
            </w:r>
          </w:p>
        </w:tc>
        <w:tc>
          <w:tcPr>
            <w:tcW w:w="1262" w:type="dxa"/>
            <w:vAlign w:val="center"/>
          </w:tcPr>
          <w:p w14:paraId="2A6DB35A" w14:textId="77777777" w:rsidR="006E068E" w:rsidRPr="005B46A6" w:rsidRDefault="006E068E" w:rsidP="007C7545">
            <w:pPr>
              <w:pStyle w:val="1ff8"/>
              <w:ind w:left="-228" w:right="-200"/>
              <w:jc w:val="center"/>
            </w:pPr>
            <w:r>
              <w:t>7/</w:t>
            </w:r>
          </w:p>
        </w:tc>
        <w:tc>
          <w:tcPr>
            <w:tcW w:w="3839" w:type="dxa"/>
            <w:vAlign w:val="center"/>
          </w:tcPr>
          <w:p w14:paraId="4D864FBF" w14:textId="77777777" w:rsidR="006E068E" w:rsidRPr="00C665AA" w:rsidRDefault="006E068E" w:rsidP="007C7545">
            <w:pPr>
              <w:pStyle w:val="1ff8"/>
              <w:ind w:left="104" w:right="201"/>
            </w:pPr>
            <w:r>
              <w:t>ООО «Меркурий» Хлебозавод</w:t>
            </w:r>
          </w:p>
        </w:tc>
        <w:tc>
          <w:tcPr>
            <w:tcW w:w="1637" w:type="dxa"/>
            <w:vAlign w:val="center"/>
          </w:tcPr>
          <w:p w14:paraId="34AE3A3D" w14:textId="77777777" w:rsidR="006E068E" w:rsidRPr="005B46A6" w:rsidRDefault="006E068E" w:rsidP="007C7545">
            <w:pPr>
              <w:pStyle w:val="1ff8"/>
              <w:tabs>
                <w:tab w:val="left" w:pos="1869"/>
              </w:tabs>
              <w:ind w:right="201" w:firstLine="69"/>
              <w:jc w:val="center"/>
            </w:pPr>
            <w:r w:rsidRPr="005B46A6">
              <w:rPr>
                <w:lang w:val="en-US"/>
              </w:rPr>
              <w:t>IV</w:t>
            </w:r>
          </w:p>
        </w:tc>
        <w:tc>
          <w:tcPr>
            <w:tcW w:w="1606" w:type="dxa"/>
            <w:vAlign w:val="center"/>
          </w:tcPr>
          <w:p w14:paraId="1AFD0690" w14:textId="77777777" w:rsidR="006E068E" w:rsidRPr="005B46A6" w:rsidRDefault="006E068E" w:rsidP="007C7545">
            <w:pPr>
              <w:pStyle w:val="1ff8"/>
              <w:tabs>
                <w:tab w:val="left" w:pos="1869"/>
              </w:tabs>
              <w:ind w:right="201" w:firstLine="69"/>
              <w:jc w:val="center"/>
            </w:pPr>
            <w:r>
              <w:t>100</w:t>
            </w:r>
          </w:p>
        </w:tc>
      </w:tr>
      <w:tr w:rsidR="006E068E" w:rsidRPr="005B46A6" w14:paraId="3D8C3877" w14:textId="77777777" w:rsidTr="007C7545">
        <w:tc>
          <w:tcPr>
            <w:tcW w:w="839" w:type="dxa"/>
            <w:vAlign w:val="center"/>
          </w:tcPr>
          <w:p w14:paraId="04ADFEA7" w14:textId="77777777" w:rsidR="006E068E" w:rsidRPr="005B46A6" w:rsidRDefault="006E068E" w:rsidP="007C7545">
            <w:pPr>
              <w:pStyle w:val="1ff8"/>
              <w:ind w:left="-228" w:right="-200"/>
              <w:jc w:val="center"/>
            </w:pPr>
            <w:r>
              <w:t>26</w:t>
            </w:r>
          </w:p>
        </w:tc>
        <w:tc>
          <w:tcPr>
            <w:tcW w:w="1262" w:type="dxa"/>
            <w:vAlign w:val="center"/>
          </w:tcPr>
          <w:p w14:paraId="220F1221" w14:textId="77777777" w:rsidR="006E068E" w:rsidRPr="005B46A6" w:rsidRDefault="006E068E" w:rsidP="007C7545">
            <w:pPr>
              <w:pStyle w:val="1ff8"/>
              <w:ind w:left="-228" w:right="-200"/>
              <w:jc w:val="center"/>
            </w:pPr>
            <w:r>
              <w:t>8/</w:t>
            </w:r>
          </w:p>
        </w:tc>
        <w:tc>
          <w:tcPr>
            <w:tcW w:w="3839" w:type="dxa"/>
            <w:vAlign w:val="center"/>
          </w:tcPr>
          <w:p w14:paraId="37373E13" w14:textId="77777777" w:rsidR="006E068E" w:rsidRPr="005B46A6" w:rsidRDefault="006E068E" w:rsidP="007C7545">
            <w:pPr>
              <w:pStyle w:val="1ff8"/>
              <w:ind w:left="68" w:right="201"/>
            </w:pPr>
            <w:r>
              <w:t>ООО «Автон» Колбасный цех</w:t>
            </w:r>
          </w:p>
        </w:tc>
        <w:tc>
          <w:tcPr>
            <w:tcW w:w="1637" w:type="dxa"/>
            <w:vAlign w:val="center"/>
          </w:tcPr>
          <w:p w14:paraId="5D5540AF" w14:textId="77777777" w:rsidR="006E068E" w:rsidRPr="005B46A6" w:rsidRDefault="006E068E" w:rsidP="007C7545">
            <w:pPr>
              <w:pStyle w:val="1ff8"/>
              <w:tabs>
                <w:tab w:val="left" w:pos="1869"/>
              </w:tabs>
              <w:ind w:right="201" w:firstLine="69"/>
              <w:jc w:val="center"/>
            </w:pPr>
            <w:r w:rsidRPr="005B46A6">
              <w:rPr>
                <w:lang w:val="en-US"/>
              </w:rPr>
              <w:t>V</w:t>
            </w:r>
          </w:p>
        </w:tc>
        <w:tc>
          <w:tcPr>
            <w:tcW w:w="1606" w:type="dxa"/>
            <w:vAlign w:val="center"/>
          </w:tcPr>
          <w:p w14:paraId="2A9F54FD" w14:textId="77777777" w:rsidR="006E068E" w:rsidRPr="005B46A6" w:rsidRDefault="006E068E" w:rsidP="007C7545">
            <w:pPr>
              <w:pStyle w:val="1ff8"/>
              <w:tabs>
                <w:tab w:val="left" w:pos="1869"/>
              </w:tabs>
              <w:ind w:right="201" w:firstLine="69"/>
              <w:jc w:val="center"/>
              <w:rPr>
                <w:lang w:val="en-US"/>
              </w:rPr>
            </w:pPr>
            <w:r w:rsidRPr="005B46A6">
              <w:t>50</w:t>
            </w:r>
          </w:p>
        </w:tc>
      </w:tr>
      <w:tr w:rsidR="006E068E" w:rsidRPr="005B46A6" w14:paraId="5B08EA7C" w14:textId="77777777" w:rsidTr="007C7545">
        <w:tc>
          <w:tcPr>
            <w:tcW w:w="839" w:type="dxa"/>
            <w:vAlign w:val="center"/>
          </w:tcPr>
          <w:p w14:paraId="475EFCCE" w14:textId="77777777" w:rsidR="006E068E" w:rsidRPr="005B46A6" w:rsidRDefault="006E068E" w:rsidP="007C7545">
            <w:pPr>
              <w:pStyle w:val="1ff8"/>
              <w:ind w:left="-228" w:right="-200"/>
              <w:jc w:val="center"/>
            </w:pPr>
            <w:r>
              <w:t>27</w:t>
            </w:r>
          </w:p>
        </w:tc>
        <w:tc>
          <w:tcPr>
            <w:tcW w:w="1262" w:type="dxa"/>
            <w:vAlign w:val="center"/>
          </w:tcPr>
          <w:p w14:paraId="221540EE" w14:textId="77777777" w:rsidR="006E068E" w:rsidRPr="005B46A6" w:rsidRDefault="006E068E" w:rsidP="007C7545">
            <w:pPr>
              <w:pStyle w:val="1ff8"/>
              <w:ind w:left="-228" w:right="-200"/>
              <w:jc w:val="center"/>
            </w:pPr>
            <w:r>
              <w:t>9/</w:t>
            </w:r>
          </w:p>
        </w:tc>
        <w:tc>
          <w:tcPr>
            <w:tcW w:w="3839" w:type="dxa"/>
            <w:vAlign w:val="center"/>
          </w:tcPr>
          <w:p w14:paraId="2468B8FD" w14:textId="77777777" w:rsidR="006E068E" w:rsidRPr="00AE5267" w:rsidRDefault="006E068E" w:rsidP="007C7545">
            <w:pPr>
              <w:pStyle w:val="1ff8"/>
              <w:ind w:left="68" w:right="201"/>
              <w:rPr>
                <w:color w:val="FF0000"/>
              </w:rPr>
            </w:pPr>
            <w:r>
              <w:t xml:space="preserve">ИП Холодько НВ. </w:t>
            </w:r>
            <w:r w:rsidRPr="005F22FD">
              <w:t>Приемный пункт лесных даров</w:t>
            </w:r>
          </w:p>
        </w:tc>
        <w:tc>
          <w:tcPr>
            <w:tcW w:w="1637" w:type="dxa"/>
            <w:vAlign w:val="center"/>
          </w:tcPr>
          <w:p w14:paraId="608D832C" w14:textId="77777777" w:rsidR="006E068E" w:rsidRPr="005B46A6" w:rsidRDefault="006E068E" w:rsidP="007C7545">
            <w:pPr>
              <w:pStyle w:val="1ff8"/>
              <w:tabs>
                <w:tab w:val="left" w:pos="1869"/>
              </w:tabs>
              <w:ind w:right="201" w:firstLine="69"/>
              <w:jc w:val="center"/>
            </w:pPr>
            <w:r w:rsidRPr="005B46A6">
              <w:rPr>
                <w:lang w:val="en-US"/>
              </w:rPr>
              <w:t>V</w:t>
            </w:r>
          </w:p>
        </w:tc>
        <w:tc>
          <w:tcPr>
            <w:tcW w:w="1606" w:type="dxa"/>
            <w:vAlign w:val="center"/>
          </w:tcPr>
          <w:p w14:paraId="2FEE10D8" w14:textId="77777777" w:rsidR="006E068E" w:rsidRPr="005B46A6" w:rsidRDefault="006E068E" w:rsidP="007C7545">
            <w:pPr>
              <w:pStyle w:val="1ff8"/>
              <w:tabs>
                <w:tab w:val="left" w:pos="1869"/>
              </w:tabs>
              <w:ind w:right="201" w:firstLine="69"/>
              <w:jc w:val="center"/>
            </w:pPr>
            <w:r>
              <w:t>50</w:t>
            </w:r>
          </w:p>
        </w:tc>
      </w:tr>
      <w:tr w:rsidR="006E068E" w:rsidRPr="005B46A6" w14:paraId="374C9297" w14:textId="77777777" w:rsidTr="007C7545">
        <w:tc>
          <w:tcPr>
            <w:tcW w:w="839" w:type="dxa"/>
            <w:vAlign w:val="center"/>
          </w:tcPr>
          <w:p w14:paraId="001883D9" w14:textId="77777777" w:rsidR="006E068E" w:rsidRPr="005B46A6" w:rsidRDefault="006E068E" w:rsidP="007C7545">
            <w:pPr>
              <w:pStyle w:val="1ff8"/>
              <w:ind w:left="-228" w:right="-200"/>
              <w:jc w:val="center"/>
            </w:pPr>
            <w:r>
              <w:t>28</w:t>
            </w:r>
          </w:p>
        </w:tc>
        <w:tc>
          <w:tcPr>
            <w:tcW w:w="1262" w:type="dxa"/>
            <w:vAlign w:val="center"/>
          </w:tcPr>
          <w:p w14:paraId="4786C56B" w14:textId="77777777" w:rsidR="006E068E" w:rsidRPr="005B46A6" w:rsidRDefault="006E068E" w:rsidP="007C7545">
            <w:pPr>
              <w:pStyle w:val="1ff8"/>
              <w:ind w:left="-228" w:right="-200"/>
              <w:jc w:val="center"/>
            </w:pPr>
            <w:r>
              <w:t>/1</w:t>
            </w:r>
          </w:p>
        </w:tc>
        <w:tc>
          <w:tcPr>
            <w:tcW w:w="3839" w:type="dxa"/>
            <w:vAlign w:val="center"/>
          </w:tcPr>
          <w:p w14:paraId="18506C72" w14:textId="77777777" w:rsidR="006E068E" w:rsidRPr="005B46A6" w:rsidRDefault="006E068E" w:rsidP="007C7545">
            <w:pPr>
              <w:pStyle w:val="1ff8"/>
              <w:ind w:left="68" w:right="201"/>
            </w:pPr>
            <w:r>
              <w:t>Площадки для отгрузки леса</w:t>
            </w:r>
          </w:p>
        </w:tc>
        <w:tc>
          <w:tcPr>
            <w:tcW w:w="1637" w:type="dxa"/>
            <w:vAlign w:val="center"/>
          </w:tcPr>
          <w:p w14:paraId="605D18F8" w14:textId="77777777" w:rsidR="006E068E" w:rsidRPr="005B46A6" w:rsidRDefault="006E068E" w:rsidP="007C7545">
            <w:pPr>
              <w:pStyle w:val="1ff8"/>
              <w:tabs>
                <w:tab w:val="left" w:pos="1869"/>
              </w:tabs>
              <w:ind w:right="201" w:firstLine="69"/>
              <w:jc w:val="center"/>
            </w:pPr>
            <w:r w:rsidRPr="005B46A6">
              <w:rPr>
                <w:lang w:val="en-US"/>
              </w:rPr>
              <w:t>V</w:t>
            </w:r>
          </w:p>
        </w:tc>
        <w:tc>
          <w:tcPr>
            <w:tcW w:w="1606" w:type="dxa"/>
            <w:vAlign w:val="center"/>
          </w:tcPr>
          <w:p w14:paraId="6E93CDD7" w14:textId="77777777" w:rsidR="006E068E" w:rsidRPr="00AE5267" w:rsidRDefault="006E068E" w:rsidP="007C7545">
            <w:pPr>
              <w:pStyle w:val="1ff8"/>
              <w:tabs>
                <w:tab w:val="left" w:pos="1869"/>
              </w:tabs>
              <w:ind w:right="201" w:firstLine="69"/>
              <w:jc w:val="center"/>
            </w:pPr>
            <w:r w:rsidRPr="005B46A6">
              <w:t>50</w:t>
            </w:r>
          </w:p>
        </w:tc>
      </w:tr>
      <w:tr w:rsidR="006E068E" w:rsidRPr="005B46A6" w14:paraId="1D960C8B" w14:textId="77777777" w:rsidTr="007C7545">
        <w:tc>
          <w:tcPr>
            <w:tcW w:w="839" w:type="dxa"/>
            <w:vAlign w:val="center"/>
          </w:tcPr>
          <w:p w14:paraId="0FA06A79" w14:textId="77777777" w:rsidR="006E068E" w:rsidRPr="005B46A6" w:rsidRDefault="006E068E" w:rsidP="007C7545">
            <w:pPr>
              <w:pStyle w:val="1ff8"/>
              <w:ind w:left="-228" w:right="-200"/>
              <w:jc w:val="center"/>
            </w:pPr>
            <w:r>
              <w:t>29</w:t>
            </w:r>
          </w:p>
        </w:tc>
        <w:tc>
          <w:tcPr>
            <w:tcW w:w="1262" w:type="dxa"/>
            <w:vAlign w:val="center"/>
          </w:tcPr>
          <w:p w14:paraId="18215F9A" w14:textId="77777777" w:rsidR="006E068E" w:rsidRPr="005B46A6" w:rsidRDefault="006E068E" w:rsidP="007C7545">
            <w:pPr>
              <w:pStyle w:val="1ff8"/>
              <w:ind w:left="-228" w:right="-200"/>
              <w:jc w:val="center"/>
            </w:pPr>
            <w:r>
              <w:t>/2</w:t>
            </w:r>
          </w:p>
        </w:tc>
        <w:tc>
          <w:tcPr>
            <w:tcW w:w="3839" w:type="dxa"/>
            <w:vAlign w:val="center"/>
          </w:tcPr>
          <w:p w14:paraId="535D60E6" w14:textId="77777777" w:rsidR="006E068E" w:rsidRPr="00AE5267" w:rsidRDefault="006E068E" w:rsidP="007C7545">
            <w:pPr>
              <w:pStyle w:val="1ff8"/>
              <w:ind w:left="68" w:right="201"/>
              <w:rPr>
                <w:color w:val="FF0000"/>
              </w:rPr>
            </w:pPr>
            <w:r>
              <w:t xml:space="preserve">Котельная </w:t>
            </w:r>
            <w:r w:rsidRPr="005F22FD">
              <w:t>№3</w:t>
            </w:r>
          </w:p>
        </w:tc>
        <w:tc>
          <w:tcPr>
            <w:tcW w:w="1637" w:type="dxa"/>
            <w:vAlign w:val="center"/>
          </w:tcPr>
          <w:p w14:paraId="405B3C1C" w14:textId="77777777" w:rsidR="006E068E" w:rsidRPr="003D7560" w:rsidRDefault="006E068E" w:rsidP="007C7545">
            <w:pPr>
              <w:pStyle w:val="1ff8"/>
              <w:tabs>
                <w:tab w:val="left" w:pos="1869"/>
              </w:tabs>
              <w:ind w:right="201" w:firstLine="69"/>
              <w:jc w:val="center"/>
            </w:pPr>
            <w:r w:rsidRPr="003D7560">
              <w:rPr>
                <w:lang w:val="en-US"/>
              </w:rPr>
              <w:t>V</w:t>
            </w:r>
          </w:p>
        </w:tc>
        <w:tc>
          <w:tcPr>
            <w:tcW w:w="1606" w:type="dxa"/>
            <w:vAlign w:val="center"/>
          </w:tcPr>
          <w:p w14:paraId="071DCEE0" w14:textId="77777777" w:rsidR="006E068E" w:rsidRPr="00AE5267" w:rsidRDefault="006E068E" w:rsidP="007C7545">
            <w:pPr>
              <w:pStyle w:val="1ff8"/>
              <w:tabs>
                <w:tab w:val="left" w:pos="1869"/>
              </w:tabs>
              <w:ind w:right="201" w:firstLine="69"/>
              <w:jc w:val="center"/>
            </w:pPr>
            <w:r w:rsidRPr="003D7560">
              <w:t>50</w:t>
            </w:r>
          </w:p>
        </w:tc>
      </w:tr>
      <w:tr w:rsidR="006E068E" w:rsidRPr="005B46A6" w14:paraId="5C136A1B" w14:textId="77777777" w:rsidTr="007C7545">
        <w:tc>
          <w:tcPr>
            <w:tcW w:w="839" w:type="dxa"/>
            <w:vAlign w:val="center"/>
          </w:tcPr>
          <w:p w14:paraId="206BE792" w14:textId="77777777" w:rsidR="006E068E" w:rsidRPr="005B46A6" w:rsidRDefault="006E068E" w:rsidP="007C7545">
            <w:pPr>
              <w:pStyle w:val="1ff8"/>
              <w:ind w:left="-228" w:right="-200"/>
              <w:jc w:val="center"/>
            </w:pPr>
            <w:r>
              <w:t>30</w:t>
            </w:r>
          </w:p>
        </w:tc>
        <w:tc>
          <w:tcPr>
            <w:tcW w:w="1262" w:type="dxa"/>
            <w:vAlign w:val="center"/>
          </w:tcPr>
          <w:p w14:paraId="669F92EB" w14:textId="77777777" w:rsidR="006E068E" w:rsidRPr="005B46A6" w:rsidRDefault="006E068E" w:rsidP="007C7545">
            <w:pPr>
              <w:pStyle w:val="1ff8"/>
              <w:ind w:left="-228" w:right="-200"/>
              <w:jc w:val="center"/>
            </w:pPr>
            <w:r>
              <w:t>/3</w:t>
            </w:r>
          </w:p>
        </w:tc>
        <w:tc>
          <w:tcPr>
            <w:tcW w:w="3839" w:type="dxa"/>
            <w:vAlign w:val="center"/>
          </w:tcPr>
          <w:p w14:paraId="12D43B22" w14:textId="77777777" w:rsidR="006E068E" w:rsidRPr="005F22FD" w:rsidRDefault="006E068E" w:rsidP="007C7545">
            <w:pPr>
              <w:pStyle w:val="1ff8"/>
              <w:ind w:left="68" w:right="201"/>
            </w:pPr>
            <w:r>
              <w:t>МУП</w:t>
            </w:r>
            <w:r w:rsidRPr="005F22FD">
              <w:t xml:space="preserve"> «Коммунальщик». Пункт приема металла</w:t>
            </w:r>
          </w:p>
        </w:tc>
        <w:tc>
          <w:tcPr>
            <w:tcW w:w="1637" w:type="dxa"/>
            <w:vAlign w:val="center"/>
          </w:tcPr>
          <w:p w14:paraId="72ED4132" w14:textId="77777777" w:rsidR="006E068E" w:rsidRPr="005B46A6" w:rsidRDefault="006E068E" w:rsidP="007C7545">
            <w:pPr>
              <w:pStyle w:val="1ff8"/>
              <w:tabs>
                <w:tab w:val="left" w:pos="1869"/>
              </w:tabs>
              <w:ind w:right="201" w:firstLine="69"/>
              <w:jc w:val="center"/>
            </w:pPr>
            <w:r w:rsidRPr="005B46A6">
              <w:rPr>
                <w:lang w:val="en-US"/>
              </w:rPr>
              <w:t>V</w:t>
            </w:r>
          </w:p>
        </w:tc>
        <w:tc>
          <w:tcPr>
            <w:tcW w:w="1606" w:type="dxa"/>
            <w:vAlign w:val="center"/>
          </w:tcPr>
          <w:p w14:paraId="12EAFDB3" w14:textId="77777777" w:rsidR="006E068E" w:rsidRPr="00AE5267" w:rsidRDefault="006E068E" w:rsidP="007C7545">
            <w:pPr>
              <w:pStyle w:val="1ff8"/>
              <w:tabs>
                <w:tab w:val="left" w:pos="1869"/>
              </w:tabs>
              <w:ind w:right="201" w:firstLine="69"/>
              <w:jc w:val="center"/>
            </w:pPr>
            <w:r w:rsidRPr="005B46A6">
              <w:t>50</w:t>
            </w:r>
          </w:p>
        </w:tc>
      </w:tr>
      <w:tr w:rsidR="006E068E" w:rsidRPr="005B46A6" w14:paraId="13CD00EE" w14:textId="77777777" w:rsidTr="007C7545">
        <w:tc>
          <w:tcPr>
            <w:tcW w:w="839" w:type="dxa"/>
            <w:vAlign w:val="center"/>
          </w:tcPr>
          <w:p w14:paraId="6FDA82D8" w14:textId="77777777" w:rsidR="006E068E" w:rsidRPr="005B46A6" w:rsidRDefault="006E068E" w:rsidP="007C7545">
            <w:pPr>
              <w:pStyle w:val="1ff8"/>
              <w:ind w:left="-228" w:right="-200"/>
              <w:jc w:val="center"/>
            </w:pPr>
            <w:r>
              <w:t>31</w:t>
            </w:r>
          </w:p>
        </w:tc>
        <w:tc>
          <w:tcPr>
            <w:tcW w:w="1262" w:type="dxa"/>
            <w:vAlign w:val="center"/>
          </w:tcPr>
          <w:p w14:paraId="2CDA8E08" w14:textId="77777777" w:rsidR="006E068E" w:rsidRDefault="006E068E" w:rsidP="007C7545">
            <w:pPr>
              <w:pStyle w:val="1ff8"/>
              <w:ind w:left="-228" w:right="-200"/>
              <w:jc w:val="center"/>
            </w:pPr>
            <w:r>
              <w:t>/4</w:t>
            </w:r>
          </w:p>
        </w:tc>
        <w:tc>
          <w:tcPr>
            <w:tcW w:w="3839" w:type="dxa"/>
            <w:vAlign w:val="center"/>
          </w:tcPr>
          <w:p w14:paraId="5787A298" w14:textId="77777777" w:rsidR="006E068E" w:rsidRPr="005F22FD" w:rsidRDefault="006E068E" w:rsidP="007C7545">
            <w:pPr>
              <w:pStyle w:val="1ff8"/>
              <w:ind w:left="68" w:right="201"/>
            </w:pPr>
            <w:r w:rsidRPr="005F22FD">
              <w:t>ОАО «Кировоблгаз»</w:t>
            </w:r>
          </w:p>
        </w:tc>
        <w:tc>
          <w:tcPr>
            <w:tcW w:w="1637" w:type="dxa"/>
            <w:vAlign w:val="center"/>
          </w:tcPr>
          <w:p w14:paraId="09758B52" w14:textId="77777777" w:rsidR="006E068E" w:rsidRPr="00FD7023" w:rsidRDefault="006E068E" w:rsidP="007C7545">
            <w:pPr>
              <w:pStyle w:val="1ff8"/>
              <w:tabs>
                <w:tab w:val="left" w:pos="1869"/>
              </w:tabs>
              <w:ind w:right="201" w:firstLine="69"/>
              <w:jc w:val="center"/>
            </w:pPr>
            <w:r>
              <w:t>III</w:t>
            </w:r>
          </w:p>
        </w:tc>
        <w:tc>
          <w:tcPr>
            <w:tcW w:w="1606" w:type="dxa"/>
            <w:vAlign w:val="center"/>
          </w:tcPr>
          <w:p w14:paraId="7D6E840E" w14:textId="77777777" w:rsidR="006E068E" w:rsidRPr="005B46A6" w:rsidRDefault="006E068E" w:rsidP="007C7545">
            <w:pPr>
              <w:pStyle w:val="1ff8"/>
              <w:tabs>
                <w:tab w:val="left" w:pos="1869"/>
              </w:tabs>
              <w:ind w:right="201" w:firstLine="69"/>
              <w:jc w:val="center"/>
            </w:pPr>
            <w:r>
              <w:t>300</w:t>
            </w:r>
          </w:p>
        </w:tc>
      </w:tr>
      <w:tr w:rsidR="006E068E" w:rsidRPr="005B46A6" w14:paraId="518420CD" w14:textId="77777777" w:rsidTr="007C7545">
        <w:tc>
          <w:tcPr>
            <w:tcW w:w="839" w:type="dxa"/>
            <w:vAlign w:val="center"/>
          </w:tcPr>
          <w:p w14:paraId="3AA9570B" w14:textId="77777777" w:rsidR="006E068E" w:rsidRPr="005B46A6" w:rsidRDefault="006E068E" w:rsidP="007C7545">
            <w:pPr>
              <w:pStyle w:val="1ff8"/>
              <w:ind w:left="-228" w:right="-200"/>
              <w:jc w:val="center"/>
            </w:pPr>
            <w:r>
              <w:t>32</w:t>
            </w:r>
          </w:p>
        </w:tc>
        <w:tc>
          <w:tcPr>
            <w:tcW w:w="1262" w:type="dxa"/>
            <w:vAlign w:val="center"/>
          </w:tcPr>
          <w:p w14:paraId="0D7D1DC3" w14:textId="77777777" w:rsidR="006E068E" w:rsidRPr="005B46A6" w:rsidRDefault="006E068E" w:rsidP="007C7545">
            <w:pPr>
              <w:pStyle w:val="1ff8"/>
              <w:ind w:left="-228" w:right="-200"/>
              <w:jc w:val="center"/>
            </w:pPr>
            <w:r>
              <w:t>/5</w:t>
            </w:r>
          </w:p>
        </w:tc>
        <w:tc>
          <w:tcPr>
            <w:tcW w:w="3839" w:type="dxa"/>
            <w:vAlign w:val="center"/>
          </w:tcPr>
          <w:p w14:paraId="13EB7060" w14:textId="77777777" w:rsidR="006E068E" w:rsidRPr="005F22FD" w:rsidRDefault="006E068E" w:rsidP="007C7545">
            <w:pPr>
              <w:pStyle w:val="1ff8"/>
              <w:ind w:left="68" w:right="201"/>
            </w:pPr>
            <w:r>
              <w:t>МУП</w:t>
            </w:r>
            <w:r w:rsidRPr="005F22FD">
              <w:t xml:space="preserve"> «Коммунальщик».. Производственная база</w:t>
            </w:r>
          </w:p>
        </w:tc>
        <w:tc>
          <w:tcPr>
            <w:tcW w:w="1637" w:type="dxa"/>
            <w:vAlign w:val="center"/>
          </w:tcPr>
          <w:p w14:paraId="4A42BEA2" w14:textId="77777777" w:rsidR="006E068E" w:rsidRPr="005B46A6" w:rsidRDefault="006E068E" w:rsidP="007C7545">
            <w:pPr>
              <w:pStyle w:val="1ff8"/>
              <w:tabs>
                <w:tab w:val="left" w:pos="1869"/>
              </w:tabs>
              <w:ind w:right="201" w:firstLine="69"/>
              <w:jc w:val="center"/>
            </w:pPr>
            <w:r w:rsidRPr="005B46A6">
              <w:rPr>
                <w:lang w:val="en-US"/>
              </w:rPr>
              <w:t>V</w:t>
            </w:r>
          </w:p>
        </w:tc>
        <w:tc>
          <w:tcPr>
            <w:tcW w:w="1606" w:type="dxa"/>
            <w:vAlign w:val="center"/>
          </w:tcPr>
          <w:p w14:paraId="7D9829AF" w14:textId="77777777" w:rsidR="006E068E" w:rsidRPr="00AE5267" w:rsidRDefault="006E068E" w:rsidP="007C7545">
            <w:pPr>
              <w:pStyle w:val="1ff8"/>
              <w:tabs>
                <w:tab w:val="left" w:pos="1869"/>
              </w:tabs>
              <w:ind w:right="201" w:firstLine="69"/>
              <w:jc w:val="center"/>
            </w:pPr>
            <w:r w:rsidRPr="005B46A6">
              <w:t>50</w:t>
            </w:r>
          </w:p>
        </w:tc>
      </w:tr>
      <w:tr w:rsidR="006E068E" w:rsidRPr="005B46A6" w14:paraId="181B83BD" w14:textId="77777777" w:rsidTr="007C7545">
        <w:tc>
          <w:tcPr>
            <w:tcW w:w="839" w:type="dxa"/>
            <w:vAlign w:val="center"/>
          </w:tcPr>
          <w:p w14:paraId="54EB269F" w14:textId="77777777" w:rsidR="006E068E" w:rsidRPr="005B46A6" w:rsidRDefault="006E068E" w:rsidP="007C7545">
            <w:pPr>
              <w:pStyle w:val="1ff8"/>
              <w:ind w:left="-228" w:right="-200"/>
              <w:jc w:val="center"/>
            </w:pPr>
            <w:r>
              <w:t>33</w:t>
            </w:r>
          </w:p>
        </w:tc>
        <w:tc>
          <w:tcPr>
            <w:tcW w:w="1262" w:type="dxa"/>
            <w:vAlign w:val="center"/>
          </w:tcPr>
          <w:p w14:paraId="5C358CE8" w14:textId="77777777" w:rsidR="006E068E" w:rsidRDefault="006E068E" w:rsidP="007C7545">
            <w:pPr>
              <w:pStyle w:val="1ff8"/>
              <w:ind w:left="-228" w:right="-200"/>
              <w:jc w:val="center"/>
            </w:pPr>
            <w:r>
              <w:t>/6</w:t>
            </w:r>
          </w:p>
        </w:tc>
        <w:tc>
          <w:tcPr>
            <w:tcW w:w="3839" w:type="dxa"/>
            <w:vAlign w:val="center"/>
          </w:tcPr>
          <w:p w14:paraId="0D6B96BF" w14:textId="77777777" w:rsidR="006E068E" w:rsidRPr="005F22FD" w:rsidRDefault="006E068E" w:rsidP="007C7545">
            <w:pPr>
              <w:pStyle w:val="1ff8"/>
              <w:ind w:left="68" w:right="201"/>
            </w:pPr>
            <w:r w:rsidRPr="005F22FD">
              <w:t>РЭС Северных электросетей</w:t>
            </w:r>
          </w:p>
        </w:tc>
        <w:tc>
          <w:tcPr>
            <w:tcW w:w="1637" w:type="dxa"/>
            <w:vAlign w:val="center"/>
          </w:tcPr>
          <w:p w14:paraId="7382D787" w14:textId="77777777" w:rsidR="006E068E" w:rsidRPr="005B46A6" w:rsidRDefault="006E068E" w:rsidP="007C7545">
            <w:pPr>
              <w:pStyle w:val="1ff8"/>
              <w:tabs>
                <w:tab w:val="left" w:pos="1869"/>
              </w:tabs>
              <w:ind w:right="201" w:firstLine="69"/>
              <w:jc w:val="center"/>
            </w:pPr>
            <w:r w:rsidRPr="005B46A6">
              <w:rPr>
                <w:lang w:val="en-US"/>
              </w:rPr>
              <w:t>V</w:t>
            </w:r>
          </w:p>
        </w:tc>
        <w:tc>
          <w:tcPr>
            <w:tcW w:w="1606" w:type="dxa"/>
            <w:vAlign w:val="center"/>
          </w:tcPr>
          <w:p w14:paraId="7D935472" w14:textId="77777777" w:rsidR="006E068E" w:rsidRPr="005B46A6" w:rsidRDefault="006E068E" w:rsidP="007C7545">
            <w:pPr>
              <w:pStyle w:val="1ff8"/>
              <w:tabs>
                <w:tab w:val="left" w:pos="1869"/>
              </w:tabs>
              <w:ind w:right="201" w:firstLine="69"/>
              <w:jc w:val="center"/>
              <w:rPr>
                <w:lang w:val="en-US"/>
              </w:rPr>
            </w:pPr>
            <w:r w:rsidRPr="005B46A6">
              <w:t>50</w:t>
            </w:r>
          </w:p>
        </w:tc>
      </w:tr>
      <w:tr w:rsidR="006E068E" w:rsidRPr="005B46A6" w14:paraId="15BF1EE3" w14:textId="77777777" w:rsidTr="007C7545">
        <w:tc>
          <w:tcPr>
            <w:tcW w:w="839" w:type="dxa"/>
            <w:vAlign w:val="center"/>
          </w:tcPr>
          <w:p w14:paraId="7299B9E8" w14:textId="77777777" w:rsidR="006E068E" w:rsidRDefault="006E068E" w:rsidP="007C7545">
            <w:pPr>
              <w:pStyle w:val="1ff8"/>
              <w:ind w:left="-228" w:right="-200"/>
              <w:jc w:val="center"/>
            </w:pPr>
            <w:r>
              <w:t>34</w:t>
            </w:r>
          </w:p>
        </w:tc>
        <w:tc>
          <w:tcPr>
            <w:tcW w:w="1262" w:type="dxa"/>
            <w:vAlign w:val="center"/>
          </w:tcPr>
          <w:p w14:paraId="0E7DE7BB" w14:textId="77777777" w:rsidR="006E068E" w:rsidRDefault="006E068E" w:rsidP="007C7545">
            <w:pPr>
              <w:pStyle w:val="1ff8"/>
              <w:ind w:left="-228" w:right="-200"/>
              <w:jc w:val="center"/>
            </w:pPr>
            <w:r>
              <w:t>/7</w:t>
            </w:r>
          </w:p>
        </w:tc>
        <w:tc>
          <w:tcPr>
            <w:tcW w:w="3839" w:type="dxa"/>
            <w:vAlign w:val="center"/>
          </w:tcPr>
          <w:p w14:paraId="0F2F9A86" w14:textId="77777777" w:rsidR="006E068E" w:rsidRPr="005F22FD" w:rsidRDefault="006E068E" w:rsidP="007C7545">
            <w:pPr>
              <w:pStyle w:val="1ff8"/>
              <w:ind w:left="68" w:right="201"/>
            </w:pPr>
            <w:r w:rsidRPr="005F22FD">
              <w:t>Автозаправочная станция</w:t>
            </w:r>
          </w:p>
        </w:tc>
        <w:tc>
          <w:tcPr>
            <w:tcW w:w="1637" w:type="dxa"/>
            <w:vAlign w:val="center"/>
          </w:tcPr>
          <w:p w14:paraId="3047B2E3" w14:textId="77777777" w:rsidR="006E068E" w:rsidRPr="005B46A6" w:rsidRDefault="006E068E" w:rsidP="007C7545">
            <w:pPr>
              <w:pStyle w:val="1ff8"/>
              <w:tabs>
                <w:tab w:val="left" w:pos="1869"/>
              </w:tabs>
              <w:ind w:right="201" w:firstLine="69"/>
              <w:jc w:val="center"/>
            </w:pPr>
            <w:r w:rsidRPr="005B46A6">
              <w:rPr>
                <w:lang w:val="en-US"/>
              </w:rPr>
              <w:t>V</w:t>
            </w:r>
          </w:p>
        </w:tc>
        <w:tc>
          <w:tcPr>
            <w:tcW w:w="1606" w:type="dxa"/>
            <w:vAlign w:val="center"/>
          </w:tcPr>
          <w:p w14:paraId="49A68EBF" w14:textId="77777777" w:rsidR="006E068E" w:rsidRPr="005B46A6" w:rsidRDefault="006E068E" w:rsidP="007C7545">
            <w:pPr>
              <w:pStyle w:val="1ff8"/>
              <w:tabs>
                <w:tab w:val="left" w:pos="1869"/>
              </w:tabs>
              <w:ind w:right="201" w:firstLine="69"/>
              <w:jc w:val="center"/>
              <w:rPr>
                <w:lang w:val="en-US"/>
              </w:rPr>
            </w:pPr>
            <w:r w:rsidRPr="005B46A6">
              <w:t>50</w:t>
            </w:r>
          </w:p>
        </w:tc>
      </w:tr>
      <w:tr w:rsidR="006E068E" w:rsidRPr="005B46A6" w14:paraId="1336CEF5" w14:textId="77777777" w:rsidTr="007C7545">
        <w:tc>
          <w:tcPr>
            <w:tcW w:w="839" w:type="dxa"/>
            <w:vAlign w:val="center"/>
          </w:tcPr>
          <w:p w14:paraId="6010BAB6" w14:textId="77777777" w:rsidR="006E068E" w:rsidRDefault="006E068E" w:rsidP="007C7545">
            <w:pPr>
              <w:pStyle w:val="1ff8"/>
              <w:ind w:left="-228" w:right="-200"/>
              <w:jc w:val="center"/>
            </w:pPr>
            <w:r>
              <w:t>35</w:t>
            </w:r>
          </w:p>
        </w:tc>
        <w:tc>
          <w:tcPr>
            <w:tcW w:w="1262" w:type="dxa"/>
            <w:vAlign w:val="center"/>
          </w:tcPr>
          <w:p w14:paraId="7CD7C68F" w14:textId="77777777" w:rsidR="006E068E" w:rsidRPr="005B46A6" w:rsidRDefault="006E068E" w:rsidP="007C7545">
            <w:pPr>
              <w:pStyle w:val="1ff8"/>
              <w:ind w:left="-228" w:right="-200"/>
              <w:jc w:val="center"/>
            </w:pPr>
            <w:r>
              <w:t>/8</w:t>
            </w:r>
          </w:p>
        </w:tc>
        <w:tc>
          <w:tcPr>
            <w:tcW w:w="3839" w:type="dxa"/>
            <w:vAlign w:val="center"/>
          </w:tcPr>
          <w:p w14:paraId="7CE9521C" w14:textId="77777777" w:rsidR="006E068E" w:rsidRPr="00C665AA" w:rsidRDefault="006E068E" w:rsidP="007C7545">
            <w:pPr>
              <w:pStyle w:val="1ff8"/>
              <w:ind w:left="68" w:right="201"/>
            </w:pPr>
            <w:r>
              <w:t>Гаражи юридических и физических лиц</w:t>
            </w:r>
          </w:p>
        </w:tc>
        <w:tc>
          <w:tcPr>
            <w:tcW w:w="1637" w:type="dxa"/>
            <w:vAlign w:val="center"/>
          </w:tcPr>
          <w:p w14:paraId="1DFFE73F" w14:textId="77777777" w:rsidR="006E068E" w:rsidRPr="005B46A6" w:rsidRDefault="006E068E" w:rsidP="007C7545">
            <w:pPr>
              <w:pStyle w:val="1ff8"/>
              <w:tabs>
                <w:tab w:val="left" w:pos="1869"/>
              </w:tabs>
              <w:ind w:right="201" w:firstLine="69"/>
              <w:jc w:val="center"/>
            </w:pPr>
            <w:r w:rsidRPr="005B46A6">
              <w:rPr>
                <w:lang w:val="en-US"/>
              </w:rPr>
              <w:t>IV</w:t>
            </w:r>
          </w:p>
        </w:tc>
        <w:tc>
          <w:tcPr>
            <w:tcW w:w="1606" w:type="dxa"/>
            <w:vAlign w:val="center"/>
          </w:tcPr>
          <w:p w14:paraId="7D572517" w14:textId="77777777" w:rsidR="006E068E" w:rsidRPr="005B46A6" w:rsidRDefault="006E068E" w:rsidP="007C7545">
            <w:pPr>
              <w:pStyle w:val="1ff8"/>
              <w:tabs>
                <w:tab w:val="left" w:pos="1869"/>
              </w:tabs>
              <w:ind w:right="201" w:firstLine="69"/>
              <w:jc w:val="center"/>
            </w:pPr>
            <w:r w:rsidRPr="005B46A6">
              <w:t>100</w:t>
            </w:r>
          </w:p>
        </w:tc>
      </w:tr>
      <w:tr w:rsidR="006E068E" w:rsidRPr="005B46A6" w14:paraId="1B1406BD" w14:textId="77777777" w:rsidTr="007C7545">
        <w:tc>
          <w:tcPr>
            <w:tcW w:w="839" w:type="dxa"/>
            <w:vAlign w:val="center"/>
          </w:tcPr>
          <w:p w14:paraId="38AE3A30" w14:textId="77777777" w:rsidR="006E068E" w:rsidRDefault="006E068E" w:rsidP="007C7545">
            <w:pPr>
              <w:pStyle w:val="1ff8"/>
              <w:ind w:left="-228" w:right="-200"/>
              <w:jc w:val="center"/>
            </w:pPr>
            <w:r>
              <w:t>36</w:t>
            </w:r>
          </w:p>
        </w:tc>
        <w:tc>
          <w:tcPr>
            <w:tcW w:w="1262" w:type="dxa"/>
            <w:vAlign w:val="center"/>
          </w:tcPr>
          <w:p w14:paraId="0EFB0B39" w14:textId="77777777" w:rsidR="006E068E" w:rsidRDefault="006E068E" w:rsidP="007C7545">
            <w:pPr>
              <w:pStyle w:val="1ff8"/>
              <w:ind w:left="-228" w:right="-200"/>
              <w:jc w:val="center"/>
            </w:pPr>
            <w:r>
              <w:t>/9</w:t>
            </w:r>
          </w:p>
        </w:tc>
        <w:tc>
          <w:tcPr>
            <w:tcW w:w="3839" w:type="dxa"/>
            <w:vAlign w:val="center"/>
          </w:tcPr>
          <w:p w14:paraId="4FEA3DA2" w14:textId="77777777" w:rsidR="006E068E" w:rsidRDefault="006E068E" w:rsidP="007C7545">
            <w:pPr>
              <w:pStyle w:val="1ff8"/>
              <w:ind w:left="68" w:right="201"/>
            </w:pPr>
            <w:r>
              <w:t>Автосервис</w:t>
            </w:r>
          </w:p>
        </w:tc>
        <w:tc>
          <w:tcPr>
            <w:tcW w:w="1637" w:type="dxa"/>
            <w:vAlign w:val="center"/>
          </w:tcPr>
          <w:p w14:paraId="684B44F8" w14:textId="77777777" w:rsidR="006E068E" w:rsidRPr="005B46A6" w:rsidRDefault="006E068E" w:rsidP="007C7545">
            <w:pPr>
              <w:pStyle w:val="1ff8"/>
              <w:tabs>
                <w:tab w:val="left" w:pos="1869"/>
              </w:tabs>
              <w:ind w:right="201" w:firstLine="69"/>
              <w:jc w:val="center"/>
            </w:pPr>
            <w:r w:rsidRPr="005B46A6">
              <w:rPr>
                <w:lang w:val="en-US"/>
              </w:rPr>
              <w:t>V</w:t>
            </w:r>
          </w:p>
        </w:tc>
        <w:tc>
          <w:tcPr>
            <w:tcW w:w="1606" w:type="dxa"/>
            <w:vAlign w:val="center"/>
          </w:tcPr>
          <w:p w14:paraId="2AA1C51F" w14:textId="77777777" w:rsidR="006E068E" w:rsidRPr="005B46A6" w:rsidRDefault="006E068E" w:rsidP="007C7545">
            <w:pPr>
              <w:pStyle w:val="1ff8"/>
              <w:tabs>
                <w:tab w:val="left" w:pos="1869"/>
              </w:tabs>
              <w:ind w:right="201" w:firstLine="69"/>
              <w:jc w:val="center"/>
              <w:rPr>
                <w:lang w:val="en-US"/>
              </w:rPr>
            </w:pPr>
            <w:r w:rsidRPr="005B46A6">
              <w:t>50</w:t>
            </w:r>
          </w:p>
        </w:tc>
      </w:tr>
      <w:tr w:rsidR="006E068E" w:rsidRPr="005B46A6" w14:paraId="1A43A739" w14:textId="77777777" w:rsidTr="007C7545">
        <w:tc>
          <w:tcPr>
            <w:tcW w:w="839" w:type="dxa"/>
            <w:vAlign w:val="center"/>
          </w:tcPr>
          <w:p w14:paraId="6A533748" w14:textId="77777777" w:rsidR="006E068E" w:rsidRDefault="006E068E" w:rsidP="007C7545">
            <w:pPr>
              <w:pStyle w:val="1ff8"/>
              <w:ind w:left="-228" w:right="-200"/>
              <w:jc w:val="center"/>
            </w:pPr>
            <w:r>
              <w:t>37</w:t>
            </w:r>
          </w:p>
        </w:tc>
        <w:tc>
          <w:tcPr>
            <w:tcW w:w="1262" w:type="dxa"/>
            <w:vAlign w:val="center"/>
          </w:tcPr>
          <w:p w14:paraId="157CAEF5" w14:textId="77777777" w:rsidR="006E068E" w:rsidRDefault="006E068E" w:rsidP="007C7545">
            <w:pPr>
              <w:pStyle w:val="1ff8"/>
              <w:ind w:left="-228" w:right="-200"/>
              <w:jc w:val="center"/>
            </w:pPr>
            <w:r>
              <w:t>/10</w:t>
            </w:r>
          </w:p>
        </w:tc>
        <w:tc>
          <w:tcPr>
            <w:tcW w:w="3839" w:type="dxa"/>
            <w:vAlign w:val="center"/>
          </w:tcPr>
          <w:p w14:paraId="6B50B2C3" w14:textId="77777777" w:rsidR="006E068E" w:rsidRDefault="006E068E" w:rsidP="007C7545">
            <w:pPr>
              <w:pStyle w:val="1ff8"/>
              <w:ind w:left="68" w:right="201"/>
            </w:pPr>
            <w:r>
              <w:t>ООО «Меркурий» Склад</w:t>
            </w:r>
          </w:p>
        </w:tc>
        <w:tc>
          <w:tcPr>
            <w:tcW w:w="1637" w:type="dxa"/>
            <w:vAlign w:val="center"/>
          </w:tcPr>
          <w:p w14:paraId="11E6C0CE" w14:textId="77777777" w:rsidR="006E068E" w:rsidRPr="005B46A6" w:rsidRDefault="006E068E" w:rsidP="007C7545">
            <w:pPr>
              <w:pStyle w:val="1ff8"/>
              <w:tabs>
                <w:tab w:val="left" w:pos="1869"/>
              </w:tabs>
              <w:ind w:right="201" w:firstLine="69"/>
              <w:jc w:val="center"/>
            </w:pPr>
            <w:r w:rsidRPr="005B46A6">
              <w:rPr>
                <w:lang w:val="en-US"/>
              </w:rPr>
              <w:t>V</w:t>
            </w:r>
          </w:p>
        </w:tc>
        <w:tc>
          <w:tcPr>
            <w:tcW w:w="1606" w:type="dxa"/>
            <w:vAlign w:val="center"/>
          </w:tcPr>
          <w:p w14:paraId="5C7F49EB" w14:textId="77777777" w:rsidR="006E068E" w:rsidRPr="005B46A6" w:rsidRDefault="006E068E" w:rsidP="007C7545">
            <w:pPr>
              <w:pStyle w:val="1ff8"/>
              <w:tabs>
                <w:tab w:val="left" w:pos="1869"/>
              </w:tabs>
              <w:ind w:right="201" w:firstLine="69"/>
              <w:jc w:val="center"/>
              <w:rPr>
                <w:lang w:val="en-US"/>
              </w:rPr>
            </w:pPr>
            <w:r w:rsidRPr="005B46A6">
              <w:t>50</w:t>
            </w:r>
          </w:p>
        </w:tc>
      </w:tr>
    </w:tbl>
    <w:p w14:paraId="3072E9EF" w14:textId="77777777" w:rsidR="0015272E" w:rsidRPr="001A2EFB" w:rsidRDefault="0015272E" w:rsidP="0015272E">
      <w:pPr>
        <w:pStyle w:val="affd"/>
        <w:keepNext/>
        <w:ind w:right="201"/>
        <w:jc w:val="right"/>
        <w:rPr>
          <w:i/>
          <w:sz w:val="2"/>
          <w:szCs w:val="2"/>
        </w:rPr>
      </w:pPr>
    </w:p>
    <w:p w14:paraId="43854074" w14:textId="77777777" w:rsidR="006E068E" w:rsidRPr="006E068E" w:rsidRDefault="006E068E" w:rsidP="006E068E">
      <w:pPr>
        <w:spacing w:before="240"/>
        <w:ind w:right="201"/>
        <w:rPr>
          <w:sz w:val="26"/>
          <w:szCs w:val="26"/>
        </w:rPr>
      </w:pPr>
      <w:r w:rsidRPr="006E068E">
        <w:rPr>
          <w:sz w:val="26"/>
          <w:szCs w:val="26"/>
        </w:rPr>
        <w:t>1-18 – промышленные,  коммунально-складские предприятия и объекты сельскохозяйственного назначения муниципального образования</w:t>
      </w:r>
    </w:p>
    <w:p w14:paraId="6A0678AE" w14:textId="77777777" w:rsidR="006E068E" w:rsidRPr="006E068E" w:rsidRDefault="006E068E" w:rsidP="006E068E">
      <w:pPr>
        <w:spacing w:before="240"/>
        <w:ind w:right="201"/>
        <w:rPr>
          <w:sz w:val="26"/>
          <w:szCs w:val="26"/>
        </w:rPr>
      </w:pPr>
      <w:r w:rsidRPr="006E068E">
        <w:rPr>
          <w:sz w:val="26"/>
          <w:szCs w:val="26"/>
        </w:rPr>
        <w:t>1/ -9/ - промышленные предприятия пгт Демьяново</w:t>
      </w:r>
    </w:p>
    <w:p w14:paraId="1550A38C" w14:textId="77777777" w:rsidR="006E068E" w:rsidRPr="006E068E" w:rsidRDefault="006E068E" w:rsidP="006E068E">
      <w:pPr>
        <w:spacing w:before="240"/>
        <w:ind w:right="201"/>
        <w:rPr>
          <w:sz w:val="26"/>
          <w:szCs w:val="26"/>
        </w:rPr>
      </w:pPr>
      <w:r w:rsidRPr="006E068E">
        <w:rPr>
          <w:sz w:val="26"/>
          <w:szCs w:val="26"/>
        </w:rPr>
        <w:t>/1 - /10 - коммунально-складские предприятия пгт Демьяново</w:t>
      </w:r>
    </w:p>
    <w:p w14:paraId="519F00C2" w14:textId="77777777" w:rsidR="006E068E" w:rsidRPr="006E068E" w:rsidRDefault="006E068E" w:rsidP="006E068E">
      <w:pPr>
        <w:ind w:firstLine="709"/>
        <w:jc w:val="both"/>
        <w:rPr>
          <w:sz w:val="26"/>
          <w:szCs w:val="26"/>
        </w:rPr>
      </w:pPr>
    </w:p>
    <w:p w14:paraId="5BECF694" w14:textId="77777777" w:rsidR="0015272E" w:rsidRPr="0015272E" w:rsidRDefault="0015272E" w:rsidP="0015272E">
      <w:pPr>
        <w:ind w:firstLine="709"/>
        <w:jc w:val="both"/>
        <w:rPr>
          <w:sz w:val="26"/>
          <w:szCs w:val="26"/>
        </w:rPr>
      </w:pPr>
      <w:r w:rsidRPr="0015272E">
        <w:rPr>
          <w:sz w:val="26"/>
          <w:szCs w:val="26"/>
        </w:rPr>
        <w:t>В санитарно-защитных зонах промышленных предприятий расположено много жилых домов, подлежащее постепенному выводу, в случае сохранения жилого фонда необходимо провести мероприятия по сокращению санитарно-защитных зон в отношении тех предприятий, в СЗЗ которых попала жилая застройка.</w:t>
      </w:r>
    </w:p>
    <w:p w14:paraId="2CBC7F62" w14:textId="77777777" w:rsidR="0015272E" w:rsidRPr="0015272E" w:rsidRDefault="0015272E" w:rsidP="0015272E">
      <w:pPr>
        <w:ind w:firstLine="709"/>
        <w:jc w:val="both"/>
        <w:rPr>
          <w:sz w:val="26"/>
          <w:szCs w:val="26"/>
        </w:rPr>
      </w:pPr>
      <w:r w:rsidRPr="0015272E">
        <w:rPr>
          <w:sz w:val="26"/>
          <w:szCs w:val="26"/>
        </w:rPr>
        <w:t>По СанПиН 2.2.1/2.1.1.1200 – 03 размещение жилой застройки запрещено.</w:t>
      </w:r>
    </w:p>
    <w:p w14:paraId="566F907E" w14:textId="77777777" w:rsidR="0015272E" w:rsidRPr="0015272E" w:rsidRDefault="0015272E" w:rsidP="0015272E">
      <w:pPr>
        <w:jc w:val="both"/>
        <w:rPr>
          <w:sz w:val="26"/>
          <w:szCs w:val="26"/>
        </w:rPr>
      </w:pPr>
      <w:r w:rsidRPr="0015272E">
        <w:rPr>
          <w:sz w:val="26"/>
          <w:szCs w:val="26"/>
        </w:rPr>
        <w:t>Решение вопроса о жилой застройке, расположенной в СЗЗ, может решаться несколькими путями:</w:t>
      </w:r>
    </w:p>
    <w:p w14:paraId="11070CF7" w14:textId="77777777" w:rsidR="0015272E" w:rsidRPr="0015272E" w:rsidRDefault="0015272E" w:rsidP="0015272E">
      <w:pPr>
        <w:jc w:val="both"/>
        <w:rPr>
          <w:sz w:val="26"/>
          <w:szCs w:val="26"/>
        </w:rPr>
      </w:pPr>
      <w:r>
        <w:rPr>
          <w:sz w:val="26"/>
          <w:szCs w:val="26"/>
        </w:rPr>
        <w:t xml:space="preserve">1. </w:t>
      </w:r>
      <w:r w:rsidRPr="0015272E">
        <w:rPr>
          <w:sz w:val="26"/>
          <w:szCs w:val="26"/>
        </w:rPr>
        <w:t>жилая застройка может быть вынесена из СЗЗ промпредприятия. Эта процедура осуществляется в соответствии с пакетом нормативных документов, разрабатываемых и принимаемых Администрацией муниципального образования;</w:t>
      </w:r>
    </w:p>
    <w:p w14:paraId="56891561" w14:textId="77777777" w:rsidR="0015272E" w:rsidRPr="0015272E" w:rsidRDefault="0015272E" w:rsidP="0015272E">
      <w:pPr>
        <w:jc w:val="both"/>
        <w:rPr>
          <w:sz w:val="26"/>
          <w:szCs w:val="26"/>
        </w:rPr>
      </w:pPr>
      <w:r>
        <w:rPr>
          <w:sz w:val="26"/>
          <w:szCs w:val="26"/>
        </w:rPr>
        <w:t xml:space="preserve">2. </w:t>
      </w:r>
      <w:r w:rsidRPr="0015272E">
        <w:rPr>
          <w:sz w:val="26"/>
          <w:szCs w:val="26"/>
        </w:rPr>
        <w:t>размеры СЗЗ могут быть уменьшены (СанПиН 2.2.1/2.1.1.1200-03, п 2.19) при условиях:</w:t>
      </w:r>
    </w:p>
    <w:p w14:paraId="6406062C" w14:textId="77777777" w:rsidR="0015272E" w:rsidRPr="0015272E" w:rsidRDefault="0015272E" w:rsidP="0015272E">
      <w:pPr>
        <w:jc w:val="both"/>
        <w:rPr>
          <w:sz w:val="26"/>
          <w:szCs w:val="26"/>
        </w:rPr>
      </w:pPr>
      <w:r>
        <w:rPr>
          <w:sz w:val="26"/>
          <w:szCs w:val="26"/>
        </w:rPr>
        <w:t xml:space="preserve">- </w:t>
      </w:r>
      <w:r w:rsidRPr="0015272E">
        <w:rPr>
          <w:sz w:val="26"/>
          <w:szCs w:val="26"/>
        </w:rPr>
        <w:t>подтвержденный  замерами  реальный  уровень шума и другие нормируемые  показатели в пределах жилой застройки ниже гигиенических требований;</w:t>
      </w:r>
    </w:p>
    <w:p w14:paraId="5627C151" w14:textId="77777777" w:rsidR="0015272E" w:rsidRPr="0015272E" w:rsidRDefault="0015272E" w:rsidP="0015272E">
      <w:pPr>
        <w:jc w:val="both"/>
        <w:rPr>
          <w:sz w:val="26"/>
          <w:szCs w:val="26"/>
        </w:rPr>
      </w:pPr>
      <w:r>
        <w:rPr>
          <w:sz w:val="26"/>
          <w:szCs w:val="26"/>
        </w:rPr>
        <w:t xml:space="preserve">- </w:t>
      </w:r>
      <w:r w:rsidRPr="0015272E">
        <w:rPr>
          <w:sz w:val="26"/>
          <w:szCs w:val="26"/>
        </w:rPr>
        <w:t>уменьшения мощности предприятия или его перепрофилирование, изменение класса опасности.</w:t>
      </w:r>
    </w:p>
    <w:p w14:paraId="4E301984" w14:textId="77777777" w:rsidR="0015272E" w:rsidRPr="0015272E" w:rsidRDefault="0015272E" w:rsidP="0015272E">
      <w:pPr>
        <w:ind w:firstLine="709"/>
        <w:jc w:val="both"/>
        <w:rPr>
          <w:sz w:val="26"/>
          <w:szCs w:val="26"/>
        </w:rPr>
      </w:pPr>
      <w:r w:rsidRPr="0015272E">
        <w:rPr>
          <w:sz w:val="26"/>
          <w:szCs w:val="26"/>
        </w:rPr>
        <w:t>Для капитальной и индивидуальной застройки, расположенной в СЗЗ, вводится регламент использования этой территории:</w:t>
      </w:r>
    </w:p>
    <w:p w14:paraId="264FB5AC" w14:textId="77777777" w:rsidR="00734FCD" w:rsidRDefault="00734FCD" w:rsidP="0015272E">
      <w:pPr>
        <w:jc w:val="both"/>
        <w:rPr>
          <w:sz w:val="26"/>
          <w:szCs w:val="26"/>
        </w:rPr>
      </w:pPr>
    </w:p>
    <w:p w14:paraId="5AF93D5B" w14:textId="77777777" w:rsidR="0015272E" w:rsidRPr="0015272E" w:rsidRDefault="0015272E" w:rsidP="0015272E">
      <w:pPr>
        <w:jc w:val="both"/>
        <w:rPr>
          <w:sz w:val="26"/>
          <w:szCs w:val="26"/>
        </w:rPr>
      </w:pPr>
      <w:r>
        <w:rPr>
          <w:sz w:val="26"/>
          <w:szCs w:val="26"/>
        </w:rPr>
        <w:t xml:space="preserve">- </w:t>
      </w:r>
      <w:r w:rsidRPr="0015272E">
        <w:rPr>
          <w:sz w:val="26"/>
          <w:szCs w:val="26"/>
        </w:rPr>
        <w:t>запрет на строительство нового жилого фонда.</w:t>
      </w:r>
    </w:p>
    <w:p w14:paraId="26B3BCE7" w14:textId="77777777" w:rsidR="0015272E" w:rsidRPr="0015272E" w:rsidRDefault="0015272E" w:rsidP="006E068E">
      <w:pPr>
        <w:ind w:firstLine="709"/>
        <w:jc w:val="both"/>
        <w:rPr>
          <w:sz w:val="26"/>
          <w:szCs w:val="26"/>
        </w:rPr>
      </w:pPr>
      <w:r w:rsidRPr="0015272E">
        <w:rPr>
          <w:sz w:val="26"/>
          <w:szCs w:val="26"/>
        </w:rPr>
        <w:t>Для благополучного сосуществования и дальнейшего развития всех городских образований, как селитебных, так и промышленных и коммунально-складских, важным является организация СЗЗ с проведением мероприятий по:</w:t>
      </w:r>
    </w:p>
    <w:p w14:paraId="5862B286" w14:textId="77777777" w:rsidR="0015272E" w:rsidRPr="0015272E" w:rsidRDefault="0015272E" w:rsidP="0015272E">
      <w:pPr>
        <w:jc w:val="both"/>
        <w:rPr>
          <w:sz w:val="26"/>
          <w:szCs w:val="26"/>
        </w:rPr>
      </w:pPr>
      <w:r>
        <w:rPr>
          <w:sz w:val="26"/>
          <w:szCs w:val="26"/>
        </w:rPr>
        <w:t xml:space="preserve">- </w:t>
      </w:r>
      <w:r w:rsidRPr="0015272E">
        <w:rPr>
          <w:sz w:val="26"/>
          <w:szCs w:val="26"/>
        </w:rPr>
        <w:t>постепенному выселению людей, живущих в санитарно-защитных зонах, или разработка проектов по сокращению СЗЗ на предприятиях;</w:t>
      </w:r>
    </w:p>
    <w:p w14:paraId="5D6798E4" w14:textId="77777777" w:rsidR="0015272E" w:rsidRPr="0015272E" w:rsidRDefault="0015272E" w:rsidP="0015272E">
      <w:pPr>
        <w:jc w:val="both"/>
        <w:rPr>
          <w:sz w:val="26"/>
          <w:szCs w:val="26"/>
        </w:rPr>
      </w:pPr>
      <w:r>
        <w:rPr>
          <w:sz w:val="26"/>
          <w:szCs w:val="26"/>
        </w:rPr>
        <w:t xml:space="preserve">- </w:t>
      </w:r>
      <w:r w:rsidRPr="0015272E">
        <w:rPr>
          <w:sz w:val="26"/>
          <w:szCs w:val="26"/>
        </w:rPr>
        <w:t>снижению выбросов вредных веществ в атмосферу:</w:t>
      </w:r>
    </w:p>
    <w:p w14:paraId="6A615757" w14:textId="77777777" w:rsidR="0015272E" w:rsidRPr="0015272E" w:rsidRDefault="0015272E" w:rsidP="0015272E">
      <w:pPr>
        <w:ind w:firstLine="709"/>
        <w:jc w:val="both"/>
        <w:rPr>
          <w:sz w:val="26"/>
          <w:szCs w:val="26"/>
        </w:rPr>
      </w:pPr>
      <w:r w:rsidRPr="0015272E">
        <w:rPr>
          <w:sz w:val="26"/>
          <w:szCs w:val="26"/>
        </w:rPr>
        <w:t>установка пыле- и газоулавливающего оборудования на предприятиях;</w:t>
      </w:r>
    </w:p>
    <w:p w14:paraId="33608FC1" w14:textId="77777777" w:rsidR="0015272E" w:rsidRPr="0015272E" w:rsidRDefault="0015272E" w:rsidP="0015272E">
      <w:pPr>
        <w:ind w:firstLine="709"/>
        <w:jc w:val="both"/>
        <w:rPr>
          <w:sz w:val="26"/>
          <w:szCs w:val="26"/>
        </w:rPr>
      </w:pPr>
      <w:r w:rsidRPr="0015272E">
        <w:rPr>
          <w:sz w:val="26"/>
          <w:szCs w:val="26"/>
        </w:rPr>
        <w:t>реконструкция и усовершенствование имеющегося оборудования;</w:t>
      </w:r>
    </w:p>
    <w:p w14:paraId="1A77AF37" w14:textId="77777777" w:rsidR="0015272E" w:rsidRPr="0015272E" w:rsidRDefault="006E068E" w:rsidP="006E068E">
      <w:pPr>
        <w:jc w:val="both"/>
        <w:rPr>
          <w:sz w:val="26"/>
          <w:szCs w:val="26"/>
        </w:rPr>
      </w:pPr>
      <w:r>
        <w:rPr>
          <w:sz w:val="26"/>
          <w:szCs w:val="26"/>
        </w:rPr>
        <w:t xml:space="preserve">-  </w:t>
      </w:r>
      <w:r w:rsidR="0015272E" w:rsidRPr="0015272E">
        <w:rPr>
          <w:sz w:val="26"/>
          <w:szCs w:val="26"/>
        </w:rPr>
        <w:t>снижению уровня шума;</w:t>
      </w:r>
    </w:p>
    <w:p w14:paraId="7C898B1F" w14:textId="77777777" w:rsidR="0015272E" w:rsidRPr="0015272E" w:rsidRDefault="006E068E" w:rsidP="006E068E">
      <w:pPr>
        <w:jc w:val="both"/>
        <w:rPr>
          <w:sz w:val="26"/>
          <w:szCs w:val="26"/>
        </w:rPr>
      </w:pPr>
      <w:r>
        <w:rPr>
          <w:sz w:val="26"/>
          <w:szCs w:val="26"/>
        </w:rPr>
        <w:t xml:space="preserve">- </w:t>
      </w:r>
      <w:r w:rsidR="0015272E" w:rsidRPr="0015272E">
        <w:rPr>
          <w:sz w:val="26"/>
          <w:szCs w:val="26"/>
        </w:rPr>
        <w:t>благоустройству СЗЗ, в том числе методом озеленения.</w:t>
      </w:r>
    </w:p>
    <w:p w14:paraId="43AB22AA" w14:textId="77777777" w:rsidR="00FB5BF8" w:rsidRPr="006254FD" w:rsidRDefault="00FB5BF8" w:rsidP="006254FD"/>
    <w:p w14:paraId="175DBE15" w14:textId="77777777" w:rsidR="00F50440" w:rsidRDefault="00F50440" w:rsidP="00F50440">
      <w:pPr>
        <w:rPr>
          <w:b/>
          <w:i/>
          <w:sz w:val="28"/>
          <w:szCs w:val="28"/>
        </w:rPr>
      </w:pPr>
      <w:r w:rsidRPr="00133EE4">
        <w:rPr>
          <w:b/>
          <w:i/>
          <w:sz w:val="28"/>
          <w:szCs w:val="28"/>
        </w:rPr>
        <w:t>9.</w:t>
      </w:r>
      <w:r w:rsidR="009137A9">
        <w:rPr>
          <w:b/>
          <w:i/>
          <w:sz w:val="28"/>
          <w:szCs w:val="28"/>
        </w:rPr>
        <w:t>5</w:t>
      </w:r>
      <w:r w:rsidRPr="00133EE4">
        <w:rPr>
          <w:b/>
          <w:i/>
          <w:sz w:val="28"/>
          <w:szCs w:val="28"/>
        </w:rPr>
        <w:t xml:space="preserve">.  </w:t>
      </w:r>
      <w:r>
        <w:rPr>
          <w:b/>
          <w:i/>
          <w:sz w:val="28"/>
          <w:szCs w:val="28"/>
        </w:rPr>
        <w:t>Городские леса. Зеленая зона города</w:t>
      </w:r>
    </w:p>
    <w:p w14:paraId="0251FBCE" w14:textId="77777777" w:rsidR="00BD4FFE" w:rsidRPr="00BD4FFE" w:rsidRDefault="00BD4FFE" w:rsidP="00BD4FFE">
      <w:pPr>
        <w:ind w:right="201" w:firstLine="709"/>
        <w:rPr>
          <w:sz w:val="26"/>
          <w:szCs w:val="26"/>
        </w:rPr>
      </w:pPr>
      <w:r w:rsidRPr="00BD4FFE">
        <w:rPr>
          <w:sz w:val="26"/>
          <w:szCs w:val="26"/>
        </w:rPr>
        <w:t>Проектом предлагается сохранение рекреационной зоны городских  лесов. Лесопарки представляют собой благоустроенные леса, которые могут выдерживать повышенные по сравнению с неблагоустроенными лесами рекреационные нагрузки.</w:t>
      </w:r>
    </w:p>
    <w:p w14:paraId="1E35CEF3" w14:textId="77777777" w:rsidR="00BD4FFE" w:rsidRDefault="00BD4FFE" w:rsidP="00BD4FFE">
      <w:pPr>
        <w:ind w:firstLine="709"/>
        <w:rPr>
          <w:sz w:val="26"/>
          <w:szCs w:val="26"/>
        </w:rPr>
      </w:pPr>
      <w:r w:rsidRPr="00BD4FFE">
        <w:rPr>
          <w:bCs/>
          <w:iCs/>
          <w:sz w:val="26"/>
          <w:szCs w:val="26"/>
        </w:rPr>
        <w:t>Проектные мероприятия:</w:t>
      </w:r>
      <w:r w:rsidRPr="00BD4FFE">
        <w:rPr>
          <w:sz w:val="26"/>
          <w:szCs w:val="26"/>
        </w:rPr>
        <w:t xml:space="preserve"> не предусмотрены.</w:t>
      </w:r>
    </w:p>
    <w:p w14:paraId="11511434" w14:textId="77777777" w:rsidR="00BD4FFE" w:rsidRDefault="00BD4FFE" w:rsidP="00BD4FFE">
      <w:pPr>
        <w:ind w:firstLine="709"/>
        <w:rPr>
          <w:sz w:val="26"/>
          <w:szCs w:val="26"/>
        </w:rPr>
      </w:pPr>
    </w:p>
    <w:p w14:paraId="6E80C3CA" w14:textId="77777777" w:rsidR="001527FA" w:rsidRDefault="001527FA" w:rsidP="001527FA">
      <w:pPr>
        <w:rPr>
          <w:b/>
          <w:i/>
          <w:sz w:val="28"/>
          <w:szCs w:val="28"/>
        </w:rPr>
      </w:pPr>
      <w:r w:rsidRPr="00133EE4">
        <w:rPr>
          <w:b/>
          <w:i/>
          <w:sz w:val="28"/>
          <w:szCs w:val="28"/>
        </w:rPr>
        <w:t>9.</w:t>
      </w:r>
      <w:r w:rsidR="009137A9">
        <w:rPr>
          <w:b/>
          <w:i/>
          <w:sz w:val="28"/>
          <w:szCs w:val="28"/>
        </w:rPr>
        <w:t>6</w:t>
      </w:r>
      <w:r w:rsidRPr="00133EE4">
        <w:rPr>
          <w:b/>
          <w:i/>
          <w:sz w:val="28"/>
          <w:szCs w:val="28"/>
        </w:rPr>
        <w:t xml:space="preserve">.  </w:t>
      </w:r>
      <w:r>
        <w:rPr>
          <w:b/>
          <w:i/>
          <w:sz w:val="28"/>
          <w:szCs w:val="28"/>
        </w:rPr>
        <w:t>Зоны санитарной охраны водозабора на р. Юг ООО «ЛПК «Полеко»</w:t>
      </w:r>
    </w:p>
    <w:p w14:paraId="5CE3FF5D" w14:textId="77777777" w:rsidR="00BD4FFE" w:rsidRPr="00BD4FFE" w:rsidRDefault="00BD4FFE" w:rsidP="00BD4FFE">
      <w:pPr>
        <w:pStyle w:val="32"/>
        <w:spacing w:line="240" w:lineRule="auto"/>
        <w:ind w:left="170" w:right="164" w:firstLine="709"/>
        <w:rPr>
          <w:sz w:val="26"/>
          <w:szCs w:val="26"/>
        </w:rPr>
      </w:pPr>
      <w:r w:rsidRPr="00BD4FFE">
        <w:rPr>
          <w:sz w:val="26"/>
          <w:szCs w:val="26"/>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w:t>
      </w:r>
      <w:r w:rsidRPr="00BD4FFE">
        <w:rPr>
          <w:sz w:val="26"/>
          <w:szCs w:val="26"/>
        </w:rPr>
        <w:softHyphen/>
        <w:t>торий, на которых они расположены.</w:t>
      </w:r>
    </w:p>
    <w:p w14:paraId="31C86AAD" w14:textId="77777777" w:rsidR="00BD4FFE" w:rsidRPr="00BD4FFE" w:rsidRDefault="00BD4FFE" w:rsidP="00BD4FFE">
      <w:pPr>
        <w:pStyle w:val="FR2"/>
        <w:ind w:left="170" w:right="164" w:firstLine="709"/>
        <w:jc w:val="both"/>
        <w:rPr>
          <w:rFonts w:ascii="Times New Roman" w:hAnsi="Times New Roman" w:cs="Times New Roman"/>
          <w:sz w:val="26"/>
          <w:szCs w:val="26"/>
        </w:rPr>
      </w:pPr>
      <w:r w:rsidRPr="00BD4FFE">
        <w:rPr>
          <w:rFonts w:ascii="Times New Roman" w:hAnsi="Times New Roman" w:cs="Times New Roman"/>
          <w:sz w:val="26"/>
          <w:szCs w:val="26"/>
        </w:rPr>
        <w:t>Для поддержания качества воды в источнике в соответствии с санитарными нормами и требованиями, на прилегающей территории должен соблюдаться определённый режим и выполнятся соответствующие мероприятия. Для этого выделяются зоны санитарной охраны (ЗСО) источника  водоснабжения питьевого назначения согласно СанПиН</w:t>
      </w:r>
      <w:r w:rsidRPr="00BD4FFE">
        <w:rPr>
          <w:rFonts w:ascii="Times New Roman" w:hAnsi="Times New Roman" w:cs="Times New Roman"/>
          <w:noProof/>
          <w:sz w:val="26"/>
          <w:szCs w:val="26"/>
        </w:rPr>
        <w:t xml:space="preserve"> 2.1.4.1110-02</w:t>
      </w:r>
    </w:p>
    <w:p w14:paraId="70B14B28" w14:textId="77777777" w:rsidR="00BD4FFE" w:rsidRPr="00BD4FFE" w:rsidRDefault="00BD4FFE" w:rsidP="00BD4FFE">
      <w:pPr>
        <w:ind w:left="170" w:right="381" w:firstLine="709"/>
        <w:jc w:val="both"/>
        <w:rPr>
          <w:color w:val="0000FF"/>
          <w:sz w:val="26"/>
          <w:szCs w:val="26"/>
        </w:rPr>
      </w:pPr>
      <w:r w:rsidRPr="00BD4FFE">
        <w:rPr>
          <w:sz w:val="26"/>
          <w:szCs w:val="26"/>
        </w:rPr>
        <w:t>Зоны санитарной охраны организуются в составе трех поясов: первый пояс, "Зона" строгого режима, включает территорию расположения водозабора, площадок всех водопроводных сооружений. Её назначение — защита места водозабора и водозаборных сооружений от случайного или умышленного загрязнения и повреждения.</w:t>
      </w:r>
      <w:r w:rsidRPr="00BD4FFE">
        <w:rPr>
          <w:color w:val="0000FF"/>
          <w:sz w:val="26"/>
          <w:szCs w:val="26"/>
        </w:rPr>
        <w:t xml:space="preserve"> </w:t>
      </w:r>
      <w:r w:rsidRPr="00BD4FFE">
        <w:rPr>
          <w:sz w:val="26"/>
          <w:szCs w:val="26"/>
        </w:rPr>
        <w:t>Второй и тре</w:t>
      </w:r>
      <w:r w:rsidRPr="00BD4FFE">
        <w:rPr>
          <w:sz w:val="26"/>
          <w:szCs w:val="26"/>
        </w:rPr>
        <w:softHyphen/>
        <w:t>тий пояса, "Зоны" ограничений, включают территорию, предназначенную для предупреж</w:t>
      </w:r>
      <w:r w:rsidRPr="00BD4FFE">
        <w:rPr>
          <w:sz w:val="26"/>
          <w:szCs w:val="26"/>
        </w:rPr>
        <w:softHyphen/>
        <w:t>дения загрязнения воды источников водоснабжения.</w:t>
      </w:r>
    </w:p>
    <w:p w14:paraId="5C9D3557" w14:textId="77777777" w:rsidR="00BD4FFE" w:rsidRPr="00BD4FFE" w:rsidRDefault="00BD4FFE" w:rsidP="00BD4FFE">
      <w:pPr>
        <w:ind w:right="381"/>
        <w:jc w:val="both"/>
        <w:rPr>
          <w:color w:val="0000FF"/>
          <w:sz w:val="26"/>
          <w:szCs w:val="26"/>
        </w:rPr>
      </w:pPr>
      <w:r w:rsidRPr="00BD4FFE">
        <w:rPr>
          <w:sz w:val="26"/>
          <w:szCs w:val="26"/>
        </w:rPr>
        <w:t>В каждом из трех поясов, соответст</w:t>
      </w:r>
      <w:r w:rsidRPr="00BD4FFE">
        <w:rPr>
          <w:sz w:val="26"/>
          <w:szCs w:val="26"/>
        </w:rPr>
        <w:softHyphen/>
        <w:t>венно их назначению, устанавливается специальный режим и определяется комплекс ме</w:t>
      </w:r>
      <w:r w:rsidRPr="00BD4FFE">
        <w:rPr>
          <w:sz w:val="26"/>
          <w:szCs w:val="26"/>
        </w:rPr>
        <w:softHyphen/>
        <w:t>роприятий, направленных на предупреждение ухудшения качества воды</w:t>
      </w:r>
      <w:r w:rsidRPr="00BD4FFE">
        <w:rPr>
          <w:color w:val="0000FF"/>
          <w:sz w:val="26"/>
          <w:szCs w:val="26"/>
        </w:rPr>
        <w:t>.</w:t>
      </w:r>
    </w:p>
    <w:p w14:paraId="16143588" w14:textId="77777777" w:rsidR="00BD4FFE" w:rsidRPr="00BD4FFE" w:rsidRDefault="00BD4FFE" w:rsidP="00BD4FFE">
      <w:pPr>
        <w:pStyle w:val="Normal1"/>
        <w:ind w:left="170" w:right="381" w:firstLine="709"/>
        <w:rPr>
          <w:rFonts w:ascii="Times New Roman" w:hAnsi="Times New Roman" w:cs="Times New Roman"/>
          <w:sz w:val="26"/>
          <w:szCs w:val="26"/>
        </w:rPr>
      </w:pPr>
      <w:r w:rsidRPr="00BD4FFE">
        <w:rPr>
          <w:rFonts w:ascii="Times New Roman" w:hAnsi="Times New Roman" w:cs="Times New Roman"/>
          <w:sz w:val="26"/>
          <w:szCs w:val="26"/>
        </w:rPr>
        <w:t xml:space="preserve">Мероприятия предусматриваются для каждого пояса ЗСО в соответствии с его назначением. </w:t>
      </w:r>
    </w:p>
    <w:p w14:paraId="20565D9A" w14:textId="77777777" w:rsidR="00BD4FFE" w:rsidRPr="00BD4FFE" w:rsidRDefault="00BD4FFE" w:rsidP="00BD4FFE">
      <w:pPr>
        <w:ind w:right="201" w:firstLine="170"/>
        <w:jc w:val="both"/>
        <w:rPr>
          <w:sz w:val="26"/>
          <w:szCs w:val="26"/>
        </w:rPr>
      </w:pPr>
      <w:r w:rsidRPr="00BD4FFE">
        <w:rPr>
          <w:sz w:val="26"/>
          <w:szCs w:val="26"/>
        </w:rPr>
        <w:t>Весь объем предусмотренных мероприятий описан в  проекте "Зон санитарной охраны  водозабора на реке Юг "ЛПК ПОЛЕКО", выполненном ОАО «Кировводроект» в 2002г.  Список водоохранных мероприятий принят к исполнению решением Администрации Подосиновского района.</w:t>
      </w:r>
    </w:p>
    <w:p w14:paraId="2C51A374" w14:textId="77777777" w:rsidR="001527FA" w:rsidRDefault="001527FA" w:rsidP="00C704FB">
      <w:pPr>
        <w:rPr>
          <w:b/>
          <w:i/>
          <w:sz w:val="28"/>
          <w:szCs w:val="28"/>
        </w:rPr>
      </w:pPr>
    </w:p>
    <w:p w14:paraId="52F8700E" w14:textId="77777777" w:rsidR="00734FCD" w:rsidRDefault="00734FCD" w:rsidP="00C704FB">
      <w:pPr>
        <w:rPr>
          <w:b/>
          <w:i/>
          <w:sz w:val="28"/>
          <w:szCs w:val="28"/>
        </w:rPr>
      </w:pPr>
    </w:p>
    <w:p w14:paraId="1FEFBDE7" w14:textId="77777777" w:rsidR="00734FCD" w:rsidRDefault="00734FCD" w:rsidP="00C704FB">
      <w:pPr>
        <w:rPr>
          <w:b/>
          <w:i/>
          <w:sz w:val="28"/>
          <w:szCs w:val="28"/>
        </w:rPr>
      </w:pPr>
    </w:p>
    <w:p w14:paraId="4B550136" w14:textId="77777777" w:rsidR="00734FCD" w:rsidRDefault="00734FCD" w:rsidP="00C704FB">
      <w:pPr>
        <w:rPr>
          <w:b/>
          <w:i/>
          <w:sz w:val="28"/>
          <w:szCs w:val="28"/>
        </w:rPr>
      </w:pPr>
    </w:p>
    <w:p w14:paraId="171C5A99" w14:textId="77777777" w:rsidR="00734FCD" w:rsidRDefault="00734FCD" w:rsidP="00C704FB">
      <w:pPr>
        <w:rPr>
          <w:b/>
          <w:i/>
          <w:sz w:val="28"/>
          <w:szCs w:val="28"/>
        </w:rPr>
      </w:pPr>
    </w:p>
    <w:p w14:paraId="35CC5B3A" w14:textId="77777777" w:rsidR="00734FCD" w:rsidRDefault="00734FCD" w:rsidP="00C704FB">
      <w:pPr>
        <w:rPr>
          <w:b/>
          <w:i/>
          <w:sz w:val="28"/>
          <w:szCs w:val="28"/>
        </w:rPr>
      </w:pPr>
    </w:p>
    <w:p w14:paraId="7BD48A05" w14:textId="77777777" w:rsidR="00C704FB" w:rsidRDefault="00C704FB" w:rsidP="00C704FB">
      <w:pPr>
        <w:rPr>
          <w:b/>
          <w:i/>
          <w:sz w:val="28"/>
          <w:szCs w:val="28"/>
        </w:rPr>
      </w:pPr>
      <w:r>
        <w:rPr>
          <w:b/>
          <w:i/>
          <w:sz w:val="28"/>
          <w:szCs w:val="28"/>
        </w:rPr>
        <w:t>10</w:t>
      </w:r>
      <w:r w:rsidRPr="00133EE4">
        <w:rPr>
          <w:b/>
          <w:i/>
          <w:sz w:val="28"/>
          <w:szCs w:val="28"/>
        </w:rPr>
        <w:t xml:space="preserve">.  </w:t>
      </w:r>
      <w:r>
        <w:rPr>
          <w:b/>
          <w:i/>
          <w:sz w:val="28"/>
          <w:szCs w:val="28"/>
        </w:rPr>
        <w:t>Предупреждение и ликвидация чрезвычайных ситуаций природного и техногенного характера</w:t>
      </w:r>
    </w:p>
    <w:p w14:paraId="23BFECBC" w14:textId="77777777" w:rsidR="00C704FB" w:rsidRPr="006254FD" w:rsidRDefault="00C704FB" w:rsidP="006254FD"/>
    <w:p w14:paraId="14E9B926" w14:textId="77777777" w:rsidR="00C704FB" w:rsidRPr="00C704FB" w:rsidRDefault="00C704FB" w:rsidP="00C704FB">
      <w:pPr>
        <w:jc w:val="center"/>
        <w:rPr>
          <w:b/>
          <w:sz w:val="26"/>
          <w:szCs w:val="26"/>
        </w:rPr>
      </w:pPr>
      <w:r w:rsidRPr="00C704FB">
        <w:rPr>
          <w:b/>
          <w:sz w:val="26"/>
          <w:szCs w:val="26"/>
        </w:rPr>
        <w:t>Мероприятия по предупреждению чрезвычайных ситуаций метеорологического характера</w:t>
      </w:r>
    </w:p>
    <w:p w14:paraId="657099E7" w14:textId="77777777" w:rsidR="00C704FB" w:rsidRPr="00C704FB" w:rsidRDefault="00293C49" w:rsidP="00C704FB">
      <w:pPr>
        <w:jc w:val="both"/>
        <w:rPr>
          <w:sz w:val="26"/>
          <w:szCs w:val="26"/>
        </w:rPr>
      </w:pPr>
      <w:r>
        <w:rPr>
          <w:sz w:val="26"/>
          <w:szCs w:val="26"/>
        </w:rPr>
        <w:t xml:space="preserve">- </w:t>
      </w:r>
      <w:r w:rsidR="00C704FB" w:rsidRPr="00C704FB">
        <w:rPr>
          <w:sz w:val="26"/>
          <w:szCs w:val="26"/>
        </w:rPr>
        <w:t>организовать метелезащиту и ветрозащиту путей сообщения и наземных инженерно-коммуникационных систем от ветров;</w:t>
      </w:r>
    </w:p>
    <w:p w14:paraId="2BCD2E7A" w14:textId="77777777" w:rsidR="00C704FB" w:rsidRPr="00C704FB" w:rsidRDefault="00293C49" w:rsidP="00C704FB">
      <w:pPr>
        <w:jc w:val="both"/>
        <w:rPr>
          <w:sz w:val="26"/>
          <w:szCs w:val="26"/>
        </w:rPr>
      </w:pPr>
      <w:r>
        <w:rPr>
          <w:sz w:val="26"/>
          <w:szCs w:val="26"/>
        </w:rPr>
        <w:t xml:space="preserve">- </w:t>
      </w:r>
      <w:r w:rsidR="00C704FB" w:rsidRPr="00C704FB">
        <w:rPr>
          <w:sz w:val="26"/>
          <w:szCs w:val="26"/>
        </w:rPr>
        <w:t>подсыпка песка на проезжие части города для предотвращения дорожно-транспортных происшествий, происходящих вследствие гололеда.</w:t>
      </w:r>
    </w:p>
    <w:p w14:paraId="797CC5F3" w14:textId="77777777" w:rsidR="00C704FB" w:rsidRDefault="00293C49" w:rsidP="00C704FB">
      <w:pPr>
        <w:jc w:val="both"/>
        <w:rPr>
          <w:sz w:val="26"/>
          <w:szCs w:val="26"/>
        </w:rPr>
      </w:pPr>
      <w:r>
        <w:rPr>
          <w:sz w:val="26"/>
          <w:szCs w:val="26"/>
        </w:rPr>
        <w:t xml:space="preserve">- </w:t>
      </w:r>
      <w:r w:rsidR="00C704FB" w:rsidRPr="00C704FB">
        <w:rPr>
          <w:sz w:val="26"/>
          <w:szCs w:val="26"/>
        </w:rPr>
        <w:t xml:space="preserve">расчистка улично-дорожной сети в зимний период от снега с целью сохранения их пропускной способности. </w:t>
      </w:r>
    </w:p>
    <w:p w14:paraId="42C2EDFE" w14:textId="77777777" w:rsidR="00293C49" w:rsidRPr="00C704FB" w:rsidRDefault="00293C49" w:rsidP="00C704FB">
      <w:pPr>
        <w:jc w:val="both"/>
        <w:rPr>
          <w:sz w:val="26"/>
          <w:szCs w:val="26"/>
        </w:rPr>
      </w:pPr>
    </w:p>
    <w:p w14:paraId="4B3106B5" w14:textId="77777777" w:rsidR="00C704FB" w:rsidRPr="00293C49" w:rsidRDefault="00C704FB" w:rsidP="00293C49">
      <w:pPr>
        <w:jc w:val="center"/>
        <w:rPr>
          <w:b/>
          <w:sz w:val="26"/>
          <w:szCs w:val="26"/>
        </w:rPr>
      </w:pPr>
      <w:r w:rsidRPr="00293C49">
        <w:rPr>
          <w:b/>
          <w:sz w:val="26"/>
          <w:szCs w:val="26"/>
        </w:rPr>
        <w:t>Мероприятия по предупреждению чрезвычайных ситуаций гидрологического характера</w:t>
      </w:r>
    </w:p>
    <w:p w14:paraId="32DB3B00" w14:textId="77777777" w:rsidR="00C704FB" w:rsidRDefault="00293C49" w:rsidP="00C704FB">
      <w:pPr>
        <w:jc w:val="both"/>
        <w:rPr>
          <w:sz w:val="26"/>
          <w:szCs w:val="26"/>
        </w:rPr>
      </w:pPr>
      <w:r>
        <w:rPr>
          <w:sz w:val="26"/>
          <w:szCs w:val="26"/>
        </w:rPr>
        <w:t xml:space="preserve">- </w:t>
      </w:r>
      <w:r w:rsidR="00C704FB" w:rsidRPr="00C704FB">
        <w:rPr>
          <w:sz w:val="26"/>
          <w:szCs w:val="26"/>
        </w:rPr>
        <w:t>расчистка трубопроводов и русел внутригородских ручьев для обеспечения прохода воды в период весеннего снеготаяния и выпадения аномально высокого количества осадков.</w:t>
      </w:r>
    </w:p>
    <w:p w14:paraId="1F734266" w14:textId="77777777" w:rsidR="00293C49" w:rsidRPr="00C704FB" w:rsidRDefault="00293C49" w:rsidP="00C704FB">
      <w:pPr>
        <w:jc w:val="both"/>
        <w:rPr>
          <w:sz w:val="26"/>
          <w:szCs w:val="26"/>
        </w:rPr>
      </w:pPr>
    </w:p>
    <w:p w14:paraId="23C6FCE7" w14:textId="77777777" w:rsidR="00C704FB" w:rsidRPr="00293C49" w:rsidRDefault="00C704FB" w:rsidP="00293C49">
      <w:pPr>
        <w:jc w:val="center"/>
        <w:rPr>
          <w:b/>
          <w:sz w:val="26"/>
          <w:szCs w:val="26"/>
        </w:rPr>
      </w:pPr>
      <w:r w:rsidRPr="00293C49">
        <w:rPr>
          <w:b/>
          <w:sz w:val="26"/>
          <w:szCs w:val="26"/>
        </w:rPr>
        <w:t>Мероприятия по предупреждению чрезвычайных ситуаций на транспорте</w:t>
      </w:r>
    </w:p>
    <w:p w14:paraId="23E0E616" w14:textId="77777777" w:rsidR="00C704FB" w:rsidRPr="00C704FB" w:rsidRDefault="00C704FB" w:rsidP="00C704FB">
      <w:pPr>
        <w:jc w:val="both"/>
        <w:rPr>
          <w:sz w:val="26"/>
          <w:szCs w:val="26"/>
        </w:rPr>
      </w:pPr>
      <w:r w:rsidRPr="00C704FB">
        <w:rPr>
          <w:sz w:val="26"/>
          <w:szCs w:val="26"/>
        </w:rPr>
        <w:t xml:space="preserve"> - улучшение качества зимнего содержания дорог, особенно на дорогах с уклонами, перед мостами, и на участках пересечения с магистральными трубопроводами, в период гололеда;</w:t>
      </w:r>
    </w:p>
    <w:p w14:paraId="05E7AE5E" w14:textId="77777777" w:rsidR="00BD4FFE" w:rsidRDefault="00BD4FFE" w:rsidP="00C704FB">
      <w:pPr>
        <w:jc w:val="both"/>
        <w:rPr>
          <w:sz w:val="26"/>
          <w:szCs w:val="26"/>
        </w:rPr>
      </w:pPr>
    </w:p>
    <w:p w14:paraId="2418ED7E" w14:textId="77777777" w:rsidR="00C704FB" w:rsidRPr="00C704FB" w:rsidRDefault="00293C49" w:rsidP="00C704FB">
      <w:pPr>
        <w:jc w:val="both"/>
        <w:rPr>
          <w:sz w:val="26"/>
          <w:szCs w:val="26"/>
        </w:rPr>
      </w:pPr>
      <w:r>
        <w:rPr>
          <w:sz w:val="26"/>
          <w:szCs w:val="26"/>
        </w:rPr>
        <w:t xml:space="preserve">- </w:t>
      </w:r>
      <w:r w:rsidR="00C704FB" w:rsidRPr="00C704FB">
        <w:rPr>
          <w:sz w:val="26"/>
          <w:szCs w:val="26"/>
        </w:rPr>
        <w:t>устройство ограждений, установка дорожных знаков, улучшение освещения на автодорогах;</w:t>
      </w:r>
    </w:p>
    <w:p w14:paraId="6B5BCE17" w14:textId="77777777" w:rsidR="00C704FB" w:rsidRPr="00C704FB" w:rsidRDefault="00293C49" w:rsidP="00C704FB">
      <w:pPr>
        <w:jc w:val="both"/>
        <w:rPr>
          <w:sz w:val="26"/>
          <w:szCs w:val="26"/>
        </w:rPr>
      </w:pPr>
      <w:r>
        <w:rPr>
          <w:sz w:val="26"/>
          <w:szCs w:val="26"/>
        </w:rPr>
        <w:t xml:space="preserve">- </w:t>
      </w:r>
      <w:r w:rsidR="00C704FB" w:rsidRPr="00C704FB">
        <w:rPr>
          <w:sz w:val="26"/>
          <w:szCs w:val="26"/>
        </w:rPr>
        <w:t xml:space="preserve">работа служб ГИБДД на дорогах за соблюдением скорости движения; </w:t>
      </w:r>
    </w:p>
    <w:p w14:paraId="3BFE47F5" w14:textId="77777777" w:rsidR="00C704FB" w:rsidRPr="00C704FB" w:rsidRDefault="00293C49" w:rsidP="00C704FB">
      <w:pPr>
        <w:jc w:val="both"/>
        <w:rPr>
          <w:sz w:val="26"/>
          <w:szCs w:val="26"/>
        </w:rPr>
      </w:pPr>
      <w:r>
        <w:rPr>
          <w:sz w:val="26"/>
          <w:szCs w:val="26"/>
        </w:rPr>
        <w:t xml:space="preserve">- </w:t>
      </w:r>
      <w:r w:rsidR="00C704FB" w:rsidRPr="00C704FB">
        <w:rPr>
          <w:sz w:val="26"/>
          <w:szCs w:val="26"/>
        </w:rPr>
        <w:t>комплекс мероприятий по предупреждению и ликвидации возможных экологических загрязнений при эксплуатации мостов и дорог (водоотвод с проезжей части, борьба с зимней скользкостью на мостах без применения хлоридов и песка, укрепление обочин на подходах к мостам, закрепление откосов насыпи, озеленение дорог);</w:t>
      </w:r>
    </w:p>
    <w:p w14:paraId="251B68BC" w14:textId="77777777" w:rsidR="00C704FB" w:rsidRPr="00C704FB" w:rsidRDefault="00293C49" w:rsidP="00C704FB">
      <w:pPr>
        <w:jc w:val="both"/>
        <w:rPr>
          <w:sz w:val="26"/>
          <w:szCs w:val="26"/>
        </w:rPr>
      </w:pPr>
      <w:r>
        <w:rPr>
          <w:sz w:val="26"/>
          <w:szCs w:val="26"/>
        </w:rPr>
        <w:t xml:space="preserve">- </w:t>
      </w:r>
      <w:r w:rsidR="00C704FB" w:rsidRPr="00C704FB">
        <w:rPr>
          <w:sz w:val="26"/>
          <w:szCs w:val="26"/>
        </w:rPr>
        <w:t>укрепление обочин, откосов насыпей, устройство водоотводов и других инженерных мероприятий для предотвращения размывов на предмостных участках;</w:t>
      </w:r>
    </w:p>
    <w:p w14:paraId="278DA8E6" w14:textId="77777777" w:rsidR="00C704FB" w:rsidRPr="00C704FB" w:rsidRDefault="00293C49" w:rsidP="00C704FB">
      <w:pPr>
        <w:jc w:val="both"/>
        <w:rPr>
          <w:sz w:val="26"/>
          <w:szCs w:val="26"/>
        </w:rPr>
      </w:pPr>
      <w:r>
        <w:rPr>
          <w:sz w:val="26"/>
          <w:szCs w:val="26"/>
        </w:rPr>
        <w:t xml:space="preserve">- </w:t>
      </w:r>
      <w:r w:rsidR="00C704FB" w:rsidRPr="00C704FB">
        <w:rPr>
          <w:sz w:val="26"/>
          <w:szCs w:val="26"/>
        </w:rPr>
        <w:t>регулярная проверка состояния постоянных автомобильных мостов через ручьи и овраги;</w:t>
      </w:r>
    </w:p>
    <w:p w14:paraId="009546AA" w14:textId="77777777" w:rsidR="00C704FB" w:rsidRDefault="00293C49" w:rsidP="00C704FB">
      <w:pPr>
        <w:jc w:val="both"/>
        <w:rPr>
          <w:sz w:val="26"/>
          <w:szCs w:val="26"/>
        </w:rPr>
      </w:pPr>
      <w:r>
        <w:rPr>
          <w:sz w:val="26"/>
          <w:szCs w:val="26"/>
        </w:rPr>
        <w:t xml:space="preserve">- </w:t>
      </w:r>
      <w:r w:rsidR="00C704FB" w:rsidRPr="00C704FB">
        <w:rPr>
          <w:sz w:val="26"/>
          <w:szCs w:val="26"/>
        </w:rPr>
        <w:t>очистка дорог в зимнее время от снежных валов, сужающих проезжую часть и ограничивающих видимость</w:t>
      </w:r>
    </w:p>
    <w:p w14:paraId="79C4A9B1" w14:textId="77777777" w:rsidR="00293C49" w:rsidRPr="00C704FB" w:rsidRDefault="00293C49" w:rsidP="00C704FB">
      <w:pPr>
        <w:jc w:val="both"/>
        <w:rPr>
          <w:sz w:val="26"/>
          <w:szCs w:val="26"/>
        </w:rPr>
      </w:pPr>
    </w:p>
    <w:p w14:paraId="08AEE584" w14:textId="77777777" w:rsidR="00C704FB" w:rsidRPr="00293C49" w:rsidRDefault="00C704FB" w:rsidP="00293C49">
      <w:pPr>
        <w:jc w:val="center"/>
        <w:rPr>
          <w:b/>
          <w:sz w:val="26"/>
          <w:szCs w:val="26"/>
        </w:rPr>
      </w:pPr>
      <w:r w:rsidRPr="00293C49">
        <w:rPr>
          <w:b/>
          <w:sz w:val="26"/>
          <w:szCs w:val="26"/>
        </w:rPr>
        <w:t>Мероприятия по предупреждению аварий на АЗС</w:t>
      </w:r>
    </w:p>
    <w:p w14:paraId="38A79B7F" w14:textId="77777777" w:rsidR="00C704FB" w:rsidRPr="00C704FB" w:rsidRDefault="00293C49" w:rsidP="00C704FB">
      <w:pPr>
        <w:jc w:val="both"/>
        <w:rPr>
          <w:sz w:val="26"/>
          <w:szCs w:val="26"/>
        </w:rPr>
      </w:pPr>
      <w:r>
        <w:rPr>
          <w:sz w:val="26"/>
          <w:szCs w:val="26"/>
        </w:rPr>
        <w:t xml:space="preserve">- </w:t>
      </w:r>
      <w:r w:rsidR="00C704FB" w:rsidRPr="00C704FB">
        <w:rPr>
          <w:sz w:val="26"/>
          <w:szCs w:val="26"/>
        </w:rPr>
        <w:t>разработка планов по предупреждению и ликвидации аварийных разливов нефти и нефтепродуктов</w:t>
      </w:r>
    </w:p>
    <w:p w14:paraId="110526DD" w14:textId="77777777" w:rsidR="00C704FB" w:rsidRDefault="00293C49" w:rsidP="00C704FB">
      <w:pPr>
        <w:jc w:val="both"/>
        <w:rPr>
          <w:sz w:val="26"/>
          <w:szCs w:val="26"/>
        </w:rPr>
      </w:pPr>
      <w:r>
        <w:rPr>
          <w:sz w:val="26"/>
          <w:szCs w:val="26"/>
        </w:rPr>
        <w:t>- с</w:t>
      </w:r>
      <w:r w:rsidR="00C704FB" w:rsidRPr="00C704FB">
        <w:rPr>
          <w:sz w:val="26"/>
          <w:szCs w:val="26"/>
        </w:rPr>
        <w:t>трогое соблюдение технологических регламентов.</w:t>
      </w:r>
    </w:p>
    <w:p w14:paraId="0DB0A9F4" w14:textId="77777777" w:rsidR="00293C49" w:rsidRPr="00C704FB" w:rsidRDefault="00293C49" w:rsidP="00C704FB">
      <w:pPr>
        <w:jc w:val="both"/>
        <w:rPr>
          <w:sz w:val="26"/>
          <w:szCs w:val="26"/>
        </w:rPr>
      </w:pPr>
    </w:p>
    <w:p w14:paraId="4D74BBEC" w14:textId="77777777" w:rsidR="00C704FB" w:rsidRPr="00293C49" w:rsidRDefault="00C704FB" w:rsidP="00293C49">
      <w:pPr>
        <w:jc w:val="center"/>
        <w:rPr>
          <w:b/>
          <w:sz w:val="26"/>
          <w:szCs w:val="26"/>
        </w:rPr>
      </w:pPr>
      <w:r w:rsidRPr="00293C49">
        <w:rPr>
          <w:b/>
          <w:sz w:val="26"/>
          <w:szCs w:val="26"/>
        </w:rPr>
        <w:t>Мероприятия по предупреждению аварий на системах жизнеобеспечения</w:t>
      </w:r>
    </w:p>
    <w:p w14:paraId="125A351D" w14:textId="77777777" w:rsidR="00C704FB" w:rsidRPr="00C704FB" w:rsidRDefault="00293C49" w:rsidP="00C704FB">
      <w:pPr>
        <w:jc w:val="both"/>
        <w:rPr>
          <w:sz w:val="26"/>
          <w:szCs w:val="26"/>
        </w:rPr>
      </w:pPr>
      <w:r>
        <w:rPr>
          <w:sz w:val="26"/>
          <w:szCs w:val="26"/>
        </w:rPr>
        <w:t xml:space="preserve">- </w:t>
      </w:r>
      <w:r w:rsidR="00C704FB" w:rsidRPr="00C704FB">
        <w:rPr>
          <w:sz w:val="26"/>
          <w:szCs w:val="26"/>
        </w:rPr>
        <w:t>замена изношенных коммунально-энергетических сетей;</w:t>
      </w:r>
    </w:p>
    <w:p w14:paraId="29B44DFD" w14:textId="77777777" w:rsidR="00C704FB" w:rsidRPr="00C704FB" w:rsidRDefault="00293C49" w:rsidP="00C704FB">
      <w:pPr>
        <w:jc w:val="both"/>
        <w:rPr>
          <w:sz w:val="26"/>
          <w:szCs w:val="26"/>
        </w:rPr>
      </w:pPr>
      <w:r>
        <w:rPr>
          <w:sz w:val="26"/>
          <w:szCs w:val="26"/>
        </w:rPr>
        <w:t xml:space="preserve">- </w:t>
      </w:r>
      <w:r w:rsidR="00C704FB" w:rsidRPr="00C704FB">
        <w:rPr>
          <w:sz w:val="26"/>
          <w:szCs w:val="26"/>
        </w:rPr>
        <w:t>создание резервного водозабора;</w:t>
      </w:r>
    </w:p>
    <w:p w14:paraId="05209C16" w14:textId="77777777" w:rsidR="00C704FB" w:rsidRPr="00C704FB" w:rsidRDefault="00293C49" w:rsidP="00C704FB">
      <w:pPr>
        <w:jc w:val="both"/>
        <w:rPr>
          <w:sz w:val="26"/>
          <w:szCs w:val="26"/>
        </w:rPr>
      </w:pPr>
      <w:r>
        <w:rPr>
          <w:sz w:val="26"/>
          <w:szCs w:val="26"/>
        </w:rPr>
        <w:t xml:space="preserve">- </w:t>
      </w:r>
      <w:r w:rsidR="00C704FB" w:rsidRPr="00C704FB">
        <w:rPr>
          <w:sz w:val="26"/>
          <w:szCs w:val="26"/>
        </w:rPr>
        <w:t>организация сплошных ограждений зон строгого режима на водозаборных сооружениях;</w:t>
      </w:r>
    </w:p>
    <w:p w14:paraId="4F109BCF" w14:textId="77777777" w:rsidR="00734FCD" w:rsidRDefault="00734FCD" w:rsidP="00C704FB">
      <w:pPr>
        <w:jc w:val="both"/>
        <w:rPr>
          <w:sz w:val="26"/>
          <w:szCs w:val="26"/>
        </w:rPr>
      </w:pPr>
    </w:p>
    <w:p w14:paraId="4B36274B" w14:textId="77777777" w:rsidR="00C704FB" w:rsidRPr="00C704FB" w:rsidRDefault="00293C49" w:rsidP="00C704FB">
      <w:pPr>
        <w:jc w:val="both"/>
        <w:rPr>
          <w:sz w:val="26"/>
          <w:szCs w:val="26"/>
        </w:rPr>
      </w:pPr>
      <w:r>
        <w:rPr>
          <w:sz w:val="26"/>
          <w:szCs w:val="26"/>
        </w:rPr>
        <w:t xml:space="preserve">- </w:t>
      </w:r>
      <w:r w:rsidR="00C704FB" w:rsidRPr="00C704FB">
        <w:rPr>
          <w:sz w:val="26"/>
          <w:szCs w:val="26"/>
        </w:rPr>
        <w:t>реконструкция трансформаторных подстанций, находящихся в неудовлетворительном состоянии;</w:t>
      </w:r>
    </w:p>
    <w:p w14:paraId="778E52F1" w14:textId="77777777" w:rsidR="00C704FB" w:rsidRPr="00C704FB" w:rsidRDefault="00293C49" w:rsidP="00C704FB">
      <w:pPr>
        <w:jc w:val="both"/>
        <w:rPr>
          <w:sz w:val="26"/>
          <w:szCs w:val="26"/>
        </w:rPr>
      </w:pPr>
      <w:r>
        <w:rPr>
          <w:sz w:val="26"/>
          <w:szCs w:val="26"/>
        </w:rPr>
        <w:t xml:space="preserve">- </w:t>
      </w:r>
      <w:r w:rsidR="00C704FB" w:rsidRPr="00C704FB">
        <w:rPr>
          <w:sz w:val="26"/>
          <w:szCs w:val="26"/>
        </w:rPr>
        <w:t>перевод воздушных линий электропередач на кабельные;</w:t>
      </w:r>
    </w:p>
    <w:p w14:paraId="2A10DA91" w14:textId="77777777" w:rsidR="00C704FB" w:rsidRPr="00C704FB" w:rsidRDefault="00293C49" w:rsidP="00C704FB">
      <w:pPr>
        <w:jc w:val="both"/>
        <w:rPr>
          <w:sz w:val="26"/>
          <w:szCs w:val="26"/>
        </w:rPr>
      </w:pPr>
      <w:r>
        <w:rPr>
          <w:sz w:val="26"/>
          <w:szCs w:val="26"/>
        </w:rPr>
        <w:t xml:space="preserve">- </w:t>
      </w:r>
      <w:r w:rsidR="00C704FB" w:rsidRPr="00C704FB">
        <w:rPr>
          <w:sz w:val="26"/>
          <w:szCs w:val="26"/>
        </w:rPr>
        <w:t>закольцовка электрораспределительных сетей 10 кВ;</w:t>
      </w:r>
    </w:p>
    <w:p w14:paraId="639DBF9F" w14:textId="77777777" w:rsidR="00C704FB" w:rsidRPr="00C704FB" w:rsidRDefault="00293C49" w:rsidP="00C704FB">
      <w:pPr>
        <w:jc w:val="both"/>
        <w:rPr>
          <w:sz w:val="26"/>
          <w:szCs w:val="26"/>
        </w:rPr>
      </w:pPr>
      <w:r>
        <w:rPr>
          <w:sz w:val="26"/>
          <w:szCs w:val="26"/>
        </w:rPr>
        <w:t xml:space="preserve">- </w:t>
      </w:r>
      <w:r w:rsidR="00C704FB" w:rsidRPr="00C704FB">
        <w:rPr>
          <w:sz w:val="26"/>
          <w:szCs w:val="26"/>
        </w:rPr>
        <w:t>создание на котельных противоаварийных систем для снижения риска возникновения аварийных ситуаций и защиты рабочего персонала;</w:t>
      </w:r>
    </w:p>
    <w:p w14:paraId="35CD1386" w14:textId="77777777" w:rsidR="00C704FB" w:rsidRPr="00C704FB" w:rsidRDefault="00293C49" w:rsidP="00C704FB">
      <w:pPr>
        <w:jc w:val="both"/>
        <w:rPr>
          <w:sz w:val="26"/>
          <w:szCs w:val="26"/>
        </w:rPr>
      </w:pPr>
      <w:r>
        <w:rPr>
          <w:sz w:val="26"/>
          <w:szCs w:val="26"/>
        </w:rPr>
        <w:t xml:space="preserve">- </w:t>
      </w:r>
      <w:r w:rsidR="00C704FB" w:rsidRPr="00C704FB">
        <w:rPr>
          <w:sz w:val="26"/>
          <w:szCs w:val="26"/>
        </w:rPr>
        <w:t>на всех котельных необходима разработка паспорта безопасности опасного производственного объекта;</w:t>
      </w:r>
    </w:p>
    <w:p w14:paraId="1772D094" w14:textId="77777777" w:rsidR="00C704FB" w:rsidRDefault="00293C49" w:rsidP="00C704FB">
      <w:pPr>
        <w:jc w:val="both"/>
        <w:rPr>
          <w:sz w:val="26"/>
          <w:szCs w:val="26"/>
        </w:rPr>
      </w:pPr>
      <w:r>
        <w:rPr>
          <w:sz w:val="26"/>
          <w:szCs w:val="26"/>
        </w:rPr>
        <w:t xml:space="preserve">- </w:t>
      </w:r>
      <w:r w:rsidR="00C704FB" w:rsidRPr="00C704FB">
        <w:rPr>
          <w:sz w:val="26"/>
          <w:szCs w:val="26"/>
        </w:rPr>
        <w:t>создание устойчивой системы теплоснабжения путем соединения теплотрасс от котельных между собой.</w:t>
      </w:r>
    </w:p>
    <w:p w14:paraId="2AB86986" w14:textId="77777777" w:rsidR="00BD4FFE" w:rsidRPr="00BD4FFE" w:rsidRDefault="00BD4FFE" w:rsidP="002D1AE6">
      <w:pPr>
        <w:pStyle w:val="8"/>
      </w:pPr>
      <w:r w:rsidRPr="00BD4FFE">
        <w:t>Мероприятия по предупреждению чрезвычайных ситуаций техногенного характера</w:t>
      </w:r>
    </w:p>
    <w:p w14:paraId="7FB51683" w14:textId="77777777" w:rsidR="00BD4FFE" w:rsidRPr="00BD4FFE" w:rsidRDefault="00BD4FFE" w:rsidP="00BD4FFE">
      <w:pPr>
        <w:ind w:right="201"/>
        <w:jc w:val="both"/>
        <w:rPr>
          <w:sz w:val="26"/>
          <w:szCs w:val="26"/>
        </w:rPr>
      </w:pPr>
      <w:r w:rsidRPr="00BD4FFE">
        <w:rPr>
          <w:sz w:val="26"/>
          <w:szCs w:val="26"/>
        </w:rPr>
        <w:t>- обеспечение охраны в зоне первого пояса санитарной охраны водозабора;</w:t>
      </w:r>
    </w:p>
    <w:p w14:paraId="612DA1D0" w14:textId="77777777" w:rsidR="00BD4FFE" w:rsidRPr="00BD4FFE" w:rsidRDefault="00BD4FFE" w:rsidP="00BD4FFE">
      <w:pPr>
        <w:ind w:right="201"/>
        <w:jc w:val="both"/>
        <w:rPr>
          <w:i/>
          <w:sz w:val="26"/>
          <w:szCs w:val="26"/>
        </w:rPr>
      </w:pPr>
      <w:r w:rsidRPr="00BD4FFE">
        <w:rPr>
          <w:sz w:val="26"/>
          <w:szCs w:val="26"/>
        </w:rPr>
        <w:t>- закрыть скотомогильник в д. Маялово, обеспечить системный лабораторный контроль за его ветеринарно-санитарным состоянием;</w:t>
      </w:r>
      <w:r>
        <w:rPr>
          <w:sz w:val="26"/>
          <w:szCs w:val="26"/>
        </w:rPr>
        <w:t xml:space="preserve"> </w:t>
      </w:r>
      <w:r w:rsidRPr="00BD4FFE">
        <w:rPr>
          <w:i/>
          <w:sz w:val="26"/>
          <w:szCs w:val="26"/>
        </w:rPr>
        <w:t>(по состоянию на 2018 год, данное мероприятие выполнено).</w:t>
      </w:r>
    </w:p>
    <w:p w14:paraId="2EA59D14" w14:textId="77777777" w:rsidR="00BD4FFE" w:rsidRPr="00BD4FFE" w:rsidRDefault="00BD4FFE" w:rsidP="00BD4FFE">
      <w:pPr>
        <w:ind w:right="201"/>
        <w:jc w:val="both"/>
        <w:rPr>
          <w:sz w:val="26"/>
          <w:szCs w:val="26"/>
        </w:rPr>
      </w:pPr>
      <w:r w:rsidRPr="00BD4FFE">
        <w:rPr>
          <w:sz w:val="26"/>
          <w:szCs w:val="26"/>
        </w:rPr>
        <w:t>- обеспечение исправности инженерных систем канализационных, водоочистных сооружений и газонаполнительной станции.</w:t>
      </w:r>
    </w:p>
    <w:p w14:paraId="2287CD0D" w14:textId="77777777" w:rsidR="00633E22" w:rsidRPr="00633E22" w:rsidRDefault="00633E22" w:rsidP="002D1AE6">
      <w:pPr>
        <w:pStyle w:val="8"/>
      </w:pPr>
      <w:r w:rsidRPr="00633E22">
        <w:t>Мероприятия по предупреждению чрезвычайных ситуаций на промышленных предприятиях</w:t>
      </w:r>
    </w:p>
    <w:p w14:paraId="4ED23BD2" w14:textId="77777777" w:rsidR="00633E22" w:rsidRPr="00633E22" w:rsidRDefault="00633E22" w:rsidP="00633E22">
      <w:pPr>
        <w:ind w:right="201" w:firstLine="709"/>
        <w:jc w:val="both"/>
        <w:rPr>
          <w:sz w:val="26"/>
          <w:szCs w:val="26"/>
        </w:rPr>
      </w:pPr>
      <w:r>
        <w:rPr>
          <w:sz w:val="26"/>
          <w:szCs w:val="26"/>
        </w:rPr>
        <w:t>На территории поселения имеются предприятия</w:t>
      </w:r>
      <w:r w:rsidRPr="00633E22">
        <w:rPr>
          <w:sz w:val="26"/>
          <w:szCs w:val="26"/>
        </w:rPr>
        <w:t xml:space="preserve"> с опасным</w:t>
      </w:r>
      <w:r>
        <w:rPr>
          <w:sz w:val="26"/>
          <w:szCs w:val="26"/>
        </w:rPr>
        <w:t>и</w:t>
      </w:r>
      <w:r w:rsidRPr="00633E22">
        <w:rPr>
          <w:sz w:val="26"/>
          <w:szCs w:val="26"/>
        </w:rPr>
        <w:t xml:space="preserve"> производств</w:t>
      </w:r>
      <w:r>
        <w:rPr>
          <w:sz w:val="26"/>
          <w:szCs w:val="26"/>
        </w:rPr>
        <w:t>а</w:t>
      </w:r>
      <w:r w:rsidRPr="00633E22">
        <w:rPr>
          <w:sz w:val="26"/>
          <w:szCs w:val="26"/>
        </w:rPr>
        <w:t>м</w:t>
      </w:r>
      <w:r>
        <w:rPr>
          <w:sz w:val="26"/>
          <w:szCs w:val="26"/>
        </w:rPr>
        <w:t>и</w:t>
      </w:r>
      <w:r w:rsidRPr="00633E22">
        <w:rPr>
          <w:sz w:val="26"/>
          <w:szCs w:val="26"/>
        </w:rPr>
        <w:t>: ООО «ЛПК «Полеко», использующее за месяц до 1,5тонн хлора на водоочистных и канализационных сооружениях и газонаполнительная станция, где в среднем находится до 40-50 тонн пропано-бутановой смеси.</w:t>
      </w:r>
    </w:p>
    <w:p w14:paraId="724DC7CB" w14:textId="77777777" w:rsidR="00633E22" w:rsidRPr="00633E22" w:rsidRDefault="00633E22" w:rsidP="00633E22">
      <w:pPr>
        <w:ind w:right="201" w:firstLine="709"/>
        <w:jc w:val="both"/>
        <w:rPr>
          <w:sz w:val="26"/>
          <w:szCs w:val="26"/>
        </w:rPr>
      </w:pPr>
      <w:r w:rsidRPr="00633E22">
        <w:rPr>
          <w:sz w:val="26"/>
          <w:szCs w:val="26"/>
        </w:rPr>
        <w:t xml:space="preserve">При аварии на данных предприятиях (выброс хлора. Утечка газа) могут пострадать в первую очередь работники данных предприятий (до 20человек при вдыхании паров газа). </w:t>
      </w:r>
    </w:p>
    <w:p w14:paraId="2CF6B527" w14:textId="77777777" w:rsidR="00633E22" w:rsidRPr="00633E22" w:rsidRDefault="00633E22" w:rsidP="00633E22">
      <w:pPr>
        <w:ind w:right="201"/>
        <w:jc w:val="both"/>
        <w:rPr>
          <w:sz w:val="26"/>
          <w:szCs w:val="26"/>
        </w:rPr>
      </w:pPr>
      <w:r w:rsidRPr="00633E22">
        <w:rPr>
          <w:sz w:val="26"/>
          <w:szCs w:val="26"/>
        </w:rPr>
        <w:t xml:space="preserve"> </w:t>
      </w:r>
      <w:r>
        <w:rPr>
          <w:sz w:val="26"/>
          <w:szCs w:val="26"/>
        </w:rPr>
        <w:tab/>
      </w:r>
      <w:r w:rsidRPr="00633E22">
        <w:rPr>
          <w:sz w:val="26"/>
          <w:szCs w:val="26"/>
        </w:rPr>
        <w:t>Расчет, описание методов оценки риска, рекомендации по разработке мероприятий по ГО и ЧС описаны в паспорте безопасности Подосиновского района (2005г)</w:t>
      </w:r>
    </w:p>
    <w:p w14:paraId="0F905D22" w14:textId="77777777" w:rsidR="00633E22" w:rsidRPr="00633E22" w:rsidRDefault="00633E22" w:rsidP="00633E22">
      <w:pPr>
        <w:ind w:right="201" w:firstLine="709"/>
        <w:jc w:val="both"/>
        <w:rPr>
          <w:color w:val="0000FF"/>
          <w:sz w:val="26"/>
          <w:szCs w:val="26"/>
        </w:rPr>
      </w:pPr>
      <w:r w:rsidRPr="00633E22">
        <w:rPr>
          <w:sz w:val="26"/>
          <w:szCs w:val="26"/>
        </w:rPr>
        <w:t>В целях исключения случаев возникновения чрезвычайных ситуаций, в т.ч. террористического характера, на территории предприятий района рекомендуются следующие мероприятия</w:t>
      </w:r>
      <w:r w:rsidRPr="00633E22">
        <w:rPr>
          <w:color w:val="0000FF"/>
          <w:sz w:val="26"/>
          <w:szCs w:val="26"/>
        </w:rPr>
        <w:t>:</w:t>
      </w:r>
    </w:p>
    <w:p w14:paraId="30518B2A" w14:textId="77777777" w:rsidR="00633E22" w:rsidRPr="00633E22" w:rsidRDefault="00633E22" w:rsidP="00633E22">
      <w:pPr>
        <w:ind w:right="201"/>
        <w:jc w:val="both"/>
        <w:rPr>
          <w:sz w:val="26"/>
          <w:szCs w:val="26"/>
        </w:rPr>
      </w:pPr>
      <w:r w:rsidRPr="00633E22">
        <w:rPr>
          <w:sz w:val="26"/>
          <w:szCs w:val="26"/>
        </w:rPr>
        <w:t>1. ужесточение пропускного режима при входе и въезде на территорию объекта;</w:t>
      </w:r>
    </w:p>
    <w:p w14:paraId="43548B5F" w14:textId="77777777" w:rsidR="00633E22" w:rsidRPr="00633E22" w:rsidRDefault="00633E22" w:rsidP="00633E22">
      <w:pPr>
        <w:ind w:right="201"/>
        <w:jc w:val="both"/>
        <w:rPr>
          <w:sz w:val="26"/>
          <w:szCs w:val="26"/>
        </w:rPr>
      </w:pPr>
      <w:r w:rsidRPr="00633E22">
        <w:rPr>
          <w:sz w:val="26"/>
          <w:szCs w:val="26"/>
        </w:rPr>
        <w:t>2. установка систем сигнализации, аудио и видеозаписи;</w:t>
      </w:r>
    </w:p>
    <w:p w14:paraId="1D738F6F" w14:textId="77777777" w:rsidR="00633E22" w:rsidRPr="00633E22" w:rsidRDefault="00633E22" w:rsidP="00633E22">
      <w:pPr>
        <w:ind w:right="201"/>
        <w:jc w:val="both"/>
        <w:rPr>
          <w:sz w:val="26"/>
          <w:szCs w:val="26"/>
        </w:rPr>
      </w:pPr>
      <w:r w:rsidRPr="00633E22">
        <w:rPr>
          <w:sz w:val="26"/>
          <w:szCs w:val="26"/>
        </w:rPr>
        <w:t>3. осуществление ежедневных обходов территории объекта;</w:t>
      </w:r>
    </w:p>
    <w:p w14:paraId="75525995" w14:textId="77777777" w:rsidR="00633E22" w:rsidRPr="00633E22" w:rsidRDefault="00633E22" w:rsidP="00633E22">
      <w:pPr>
        <w:ind w:right="201"/>
        <w:jc w:val="both"/>
        <w:rPr>
          <w:sz w:val="26"/>
          <w:szCs w:val="26"/>
        </w:rPr>
      </w:pPr>
      <w:r w:rsidRPr="00633E22">
        <w:rPr>
          <w:sz w:val="26"/>
          <w:szCs w:val="26"/>
        </w:rPr>
        <w:t>4. периодическая проверка складских помещений;</w:t>
      </w:r>
    </w:p>
    <w:p w14:paraId="7343952C" w14:textId="77777777" w:rsidR="00633E22" w:rsidRPr="00633E22" w:rsidRDefault="00633E22" w:rsidP="00633E22">
      <w:pPr>
        <w:ind w:right="201"/>
        <w:jc w:val="both"/>
        <w:rPr>
          <w:sz w:val="26"/>
          <w:szCs w:val="26"/>
        </w:rPr>
      </w:pPr>
      <w:r w:rsidRPr="00633E22">
        <w:rPr>
          <w:sz w:val="26"/>
          <w:szCs w:val="26"/>
        </w:rPr>
        <w:t>5. тщательный подбор и проверка кадров;</w:t>
      </w:r>
    </w:p>
    <w:p w14:paraId="02BEB67E" w14:textId="77777777" w:rsidR="00633E22" w:rsidRPr="00633E22" w:rsidRDefault="00633E22" w:rsidP="00633E22">
      <w:pPr>
        <w:ind w:right="201"/>
        <w:jc w:val="both"/>
        <w:rPr>
          <w:sz w:val="26"/>
          <w:szCs w:val="26"/>
        </w:rPr>
      </w:pPr>
      <w:r w:rsidRPr="00633E22">
        <w:rPr>
          <w:sz w:val="26"/>
          <w:szCs w:val="26"/>
        </w:rPr>
        <w:t>6. проведение инструктажей и практических занятий по действиям в условиях возможных террористических актов;</w:t>
      </w:r>
    </w:p>
    <w:p w14:paraId="696BBCD6" w14:textId="77777777" w:rsidR="00633E22" w:rsidRPr="00633E22" w:rsidRDefault="00633E22" w:rsidP="00633E22">
      <w:pPr>
        <w:ind w:right="201"/>
        <w:jc w:val="both"/>
        <w:rPr>
          <w:sz w:val="26"/>
          <w:szCs w:val="26"/>
        </w:rPr>
      </w:pPr>
      <w:r w:rsidRPr="00633E22">
        <w:rPr>
          <w:sz w:val="26"/>
          <w:szCs w:val="26"/>
        </w:rPr>
        <w:t>7. проведение инструктажей о порядке действий при поступлении угрозы по телефону, в письменном виде;</w:t>
      </w:r>
    </w:p>
    <w:p w14:paraId="65385F5E" w14:textId="77777777" w:rsidR="00633E22" w:rsidRPr="00633E22" w:rsidRDefault="00633E22" w:rsidP="00633E22">
      <w:pPr>
        <w:ind w:right="201"/>
        <w:jc w:val="both"/>
        <w:rPr>
          <w:sz w:val="26"/>
          <w:szCs w:val="26"/>
        </w:rPr>
      </w:pPr>
      <w:r w:rsidRPr="00633E22">
        <w:rPr>
          <w:sz w:val="26"/>
          <w:szCs w:val="26"/>
        </w:rPr>
        <w:t>8. оснащение средств связи АОН;</w:t>
      </w:r>
    </w:p>
    <w:p w14:paraId="3EAF9322" w14:textId="77777777" w:rsidR="00734FCD" w:rsidRDefault="00734FCD" w:rsidP="00633E22">
      <w:pPr>
        <w:ind w:right="201"/>
        <w:jc w:val="both"/>
        <w:rPr>
          <w:sz w:val="26"/>
          <w:szCs w:val="26"/>
        </w:rPr>
      </w:pPr>
    </w:p>
    <w:p w14:paraId="70AC4E19" w14:textId="77777777" w:rsidR="00734FCD" w:rsidRDefault="00734FCD" w:rsidP="00633E22">
      <w:pPr>
        <w:ind w:right="201"/>
        <w:jc w:val="both"/>
        <w:rPr>
          <w:sz w:val="26"/>
          <w:szCs w:val="26"/>
        </w:rPr>
      </w:pPr>
    </w:p>
    <w:p w14:paraId="1D3D119E" w14:textId="77777777" w:rsidR="00633E22" w:rsidRPr="00633E22" w:rsidRDefault="00633E22" w:rsidP="00633E22">
      <w:pPr>
        <w:ind w:right="201"/>
        <w:jc w:val="both"/>
        <w:rPr>
          <w:sz w:val="26"/>
          <w:szCs w:val="26"/>
        </w:rPr>
      </w:pPr>
      <w:r w:rsidRPr="00633E22">
        <w:rPr>
          <w:sz w:val="26"/>
          <w:szCs w:val="26"/>
        </w:rPr>
        <w:t>9. исключение случаев нахождения бесхозных транспортных средств в непосредственной близости от объекта;</w:t>
      </w:r>
    </w:p>
    <w:p w14:paraId="4AD989AE" w14:textId="77777777" w:rsidR="00633E22" w:rsidRPr="00633E22" w:rsidRDefault="00633E22" w:rsidP="00633E22">
      <w:pPr>
        <w:ind w:right="201"/>
        <w:jc w:val="both"/>
        <w:rPr>
          <w:sz w:val="26"/>
          <w:szCs w:val="26"/>
        </w:rPr>
      </w:pPr>
      <w:r w:rsidRPr="00633E22">
        <w:rPr>
          <w:sz w:val="26"/>
          <w:szCs w:val="26"/>
        </w:rPr>
        <w:t>10. регулярная проверка подвалов, чердаков, подсобных помещений;</w:t>
      </w:r>
    </w:p>
    <w:p w14:paraId="1683A34B" w14:textId="77777777" w:rsidR="00633E22" w:rsidRPr="00633E22" w:rsidRDefault="00633E22" w:rsidP="00633E22">
      <w:pPr>
        <w:ind w:right="201"/>
        <w:jc w:val="both"/>
        <w:rPr>
          <w:sz w:val="26"/>
          <w:szCs w:val="26"/>
        </w:rPr>
      </w:pPr>
      <w:r w:rsidRPr="00633E22">
        <w:rPr>
          <w:sz w:val="26"/>
          <w:szCs w:val="26"/>
        </w:rPr>
        <w:t>11. контроль освещенности территорий объекта;</w:t>
      </w:r>
    </w:p>
    <w:p w14:paraId="531C27DF" w14:textId="77777777" w:rsidR="00633E22" w:rsidRPr="00633E22" w:rsidRDefault="00633E22" w:rsidP="00633E22">
      <w:pPr>
        <w:ind w:right="201"/>
        <w:jc w:val="both"/>
        <w:rPr>
          <w:sz w:val="26"/>
          <w:szCs w:val="26"/>
        </w:rPr>
      </w:pPr>
      <w:r w:rsidRPr="00633E22">
        <w:rPr>
          <w:sz w:val="26"/>
          <w:szCs w:val="26"/>
        </w:rPr>
        <w:t>12. регулярные проверки исправности средств связи;</w:t>
      </w:r>
    </w:p>
    <w:p w14:paraId="7A32759E" w14:textId="77777777" w:rsidR="00633E22" w:rsidRPr="00633E22" w:rsidRDefault="00633E22" w:rsidP="00633E22">
      <w:pPr>
        <w:ind w:right="201"/>
        <w:jc w:val="both"/>
        <w:rPr>
          <w:sz w:val="26"/>
          <w:szCs w:val="26"/>
        </w:rPr>
      </w:pPr>
      <w:r w:rsidRPr="00633E22">
        <w:rPr>
          <w:sz w:val="26"/>
          <w:szCs w:val="26"/>
        </w:rPr>
        <w:t>13. систематическая корректировка схемы оповещения сотрудников объекта;</w:t>
      </w:r>
    </w:p>
    <w:p w14:paraId="7CD725E8" w14:textId="77777777" w:rsidR="00633E22" w:rsidRPr="00633E22" w:rsidRDefault="00633E22" w:rsidP="00633E22">
      <w:pPr>
        <w:ind w:right="201"/>
        <w:jc w:val="both"/>
        <w:rPr>
          <w:sz w:val="26"/>
          <w:szCs w:val="26"/>
        </w:rPr>
      </w:pPr>
      <w:r w:rsidRPr="00633E22">
        <w:rPr>
          <w:sz w:val="26"/>
          <w:szCs w:val="26"/>
        </w:rPr>
        <w:t>14. поддержание в готовности объектовых формирований к действиям по предназначению;</w:t>
      </w:r>
    </w:p>
    <w:p w14:paraId="64D62AB1" w14:textId="77777777" w:rsidR="00633E22" w:rsidRPr="00633E22" w:rsidRDefault="00633E22" w:rsidP="00633E22">
      <w:pPr>
        <w:ind w:right="201"/>
        <w:jc w:val="both"/>
        <w:rPr>
          <w:sz w:val="26"/>
          <w:szCs w:val="26"/>
        </w:rPr>
      </w:pPr>
      <w:r w:rsidRPr="00633E22">
        <w:rPr>
          <w:sz w:val="26"/>
          <w:szCs w:val="26"/>
        </w:rPr>
        <w:t>15. усиление охраны.</w:t>
      </w:r>
    </w:p>
    <w:p w14:paraId="0730BA6C" w14:textId="77777777" w:rsidR="00633E22" w:rsidRPr="00633E22" w:rsidRDefault="00633E22" w:rsidP="00633E22">
      <w:pPr>
        <w:ind w:right="201"/>
        <w:jc w:val="both"/>
        <w:rPr>
          <w:color w:val="0000FF"/>
          <w:sz w:val="26"/>
          <w:szCs w:val="26"/>
        </w:rPr>
      </w:pPr>
    </w:p>
    <w:p w14:paraId="736C66D8" w14:textId="77777777" w:rsidR="00633E22" w:rsidRPr="00633E22" w:rsidRDefault="00633E22" w:rsidP="00633E22">
      <w:pPr>
        <w:ind w:right="201" w:firstLine="708"/>
        <w:jc w:val="both"/>
        <w:rPr>
          <w:sz w:val="26"/>
          <w:szCs w:val="26"/>
        </w:rPr>
      </w:pPr>
      <w:r w:rsidRPr="00633E22">
        <w:rPr>
          <w:sz w:val="26"/>
          <w:szCs w:val="26"/>
        </w:rPr>
        <w:t>По плану гражданской обороны Подосиновского района в Демьяновском городском поселении числятся 2 противорадиационных укрытия:</w:t>
      </w:r>
    </w:p>
    <w:p w14:paraId="20B273B7" w14:textId="77777777" w:rsidR="00633E22" w:rsidRPr="00633E22" w:rsidRDefault="00633E22" w:rsidP="00633E22">
      <w:pPr>
        <w:ind w:right="201"/>
        <w:jc w:val="both"/>
        <w:rPr>
          <w:sz w:val="26"/>
          <w:szCs w:val="26"/>
        </w:rPr>
      </w:pPr>
      <w:r w:rsidRPr="00633E22">
        <w:rPr>
          <w:sz w:val="26"/>
          <w:szCs w:val="26"/>
        </w:rPr>
        <w:t>1.Детский сад № 5, расположенный в д. 5 по ул. Энергетиков, п. Демьяново;</w:t>
      </w:r>
    </w:p>
    <w:p w14:paraId="790E0812" w14:textId="77777777" w:rsidR="00633E22" w:rsidRPr="00633E22" w:rsidRDefault="00633E22" w:rsidP="00633E22">
      <w:pPr>
        <w:ind w:right="201"/>
        <w:jc w:val="both"/>
        <w:rPr>
          <w:sz w:val="26"/>
          <w:szCs w:val="26"/>
        </w:rPr>
      </w:pPr>
      <w:r w:rsidRPr="00633E22">
        <w:rPr>
          <w:sz w:val="26"/>
          <w:szCs w:val="26"/>
        </w:rPr>
        <w:t>2. ООО «ЛПК «Полеко», ул. Строительная, 30.</w:t>
      </w:r>
    </w:p>
    <w:p w14:paraId="2A589D84" w14:textId="77777777" w:rsidR="00633E22" w:rsidRPr="00633E22" w:rsidRDefault="00633E22" w:rsidP="00633E22">
      <w:pPr>
        <w:ind w:right="201"/>
        <w:jc w:val="both"/>
        <w:rPr>
          <w:sz w:val="26"/>
          <w:szCs w:val="26"/>
        </w:rPr>
      </w:pPr>
      <w:r w:rsidRPr="00633E22">
        <w:rPr>
          <w:sz w:val="26"/>
          <w:szCs w:val="26"/>
        </w:rPr>
        <w:t>Строительство ПРУ не планируется.</w:t>
      </w:r>
    </w:p>
    <w:p w14:paraId="249F97EA" w14:textId="77777777" w:rsidR="00633E22" w:rsidRPr="00633E22" w:rsidRDefault="00633E22" w:rsidP="00633E22">
      <w:pPr>
        <w:ind w:right="201"/>
        <w:jc w:val="both"/>
        <w:rPr>
          <w:sz w:val="26"/>
          <w:szCs w:val="26"/>
        </w:rPr>
      </w:pPr>
    </w:p>
    <w:p w14:paraId="1993A003" w14:textId="77777777" w:rsidR="00633E22" w:rsidRPr="00633E22" w:rsidRDefault="00633E22" w:rsidP="00633E22">
      <w:pPr>
        <w:ind w:right="201"/>
        <w:jc w:val="both"/>
        <w:rPr>
          <w:sz w:val="26"/>
          <w:szCs w:val="26"/>
        </w:rPr>
      </w:pPr>
      <w:r w:rsidRPr="00633E22">
        <w:rPr>
          <w:sz w:val="26"/>
          <w:szCs w:val="26"/>
        </w:rPr>
        <w:t>Также на территории поселения име</w:t>
      </w:r>
      <w:r>
        <w:rPr>
          <w:sz w:val="26"/>
          <w:szCs w:val="26"/>
        </w:rPr>
        <w:t>ются</w:t>
      </w:r>
      <w:r w:rsidRPr="00633E22">
        <w:rPr>
          <w:sz w:val="26"/>
          <w:szCs w:val="26"/>
        </w:rPr>
        <w:t xml:space="preserve"> </w:t>
      </w:r>
      <w:r>
        <w:rPr>
          <w:sz w:val="26"/>
          <w:szCs w:val="26"/>
        </w:rPr>
        <w:t>пожарные</w:t>
      </w:r>
      <w:r w:rsidRPr="00633E22">
        <w:rPr>
          <w:sz w:val="26"/>
          <w:szCs w:val="26"/>
        </w:rPr>
        <w:t xml:space="preserve"> водоем</w:t>
      </w:r>
      <w:r>
        <w:rPr>
          <w:sz w:val="26"/>
          <w:szCs w:val="26"/>
        </w:rPr>
        <w:t>ы</w:t>
      </w:r>
      <w:r w:rsidRPr="00633E22">
        <w:rPr>
          <w:sz w:val="26"/>
          <w:szCs w:val="26"/>
        </w:rPr>
        <w:t>. При разработке генплана необходимо предусмотреть строительство 3 пожарных водоемов:</w:t>
      </w:r>
    </w:p>
    <w:p w14:paraId="4F6E48D0" w14:textId="77777777" w:rsidR="00633E22" w:rsidRPr="00633E22" w:rsidRDefault="00633E22" w:rsidP="00633E22">
      <w:pPr>
        <w:ind w:right="201"/>
        <w:jc w:val="both"/>
        <w:rPr>
          <w:sz w:val="26"/>
          <w:szCs w:val="26"/>
        </w:rPr>
      </w:pPr>
      <w:r>
        <w:rPr>
          <w:sz w:val="26"/>
          <w:szCs w:val="26"/>
        </w:rPr>
        <w:t xml:space="preserve">- </w:t>
      </w:r>
      <w:r w:rsidRPr="00633E22">
        <w:rPr>
          <w:sz w:val="26"/>
          <w:szCs w:val="26"/>
        </w:rPr>
        <w:t>Микрорайон «Кремешки» - 2 пожводоема;</w:t>
      </w:r>
    </w:p>
    <w:p w14:paraId="54EC3678" w14:textId="77777777" w:rsidR="00633E22" w:rsidRPr="00633E22" w:rsidRDefault="00633E22" w:rsidP="00633E22">
      <w:pPr>
        <w:ind w:right="201"/>
        <w:jc w:val="both"/>
        <w:rPr>
          <w:sz w:val="26"/>
          <w:szCs w:val="26"/>
        </w:rPr>
      </w:pPr>
      <w:r>
        <w:rPr>
          <w:sz w:val="26"/>
          <w:szCs w:val="26"/>
        </w:rPr>
        <w:t xml:space="preserve">- </w:t>
      </w:r>
      <w:r w:rsidRPr="00633E22">
        <w:rPr>
          <w:sz w:val="26"/>
          <w:szCs w:val="26"/>
        </w:rPr>
        <w:t xml:space="preserve">Район пересечения ул. Центральной (Д. 44, 45), ул. Набережной (Д. 21, 23) и ул. Трактовой. </w:t>
      </w:r>
    </w:p>
    <w:p w14:paraId="04F26A72" w14:textId="77777777" w:rsidR="00ED424B" w:rsidRDefault="00ED424B" w:rsidP="00C704FB">
      <w:pPr>
        <w:jc w:val="both"/>
        <w:rPr>
          <w:sz w:val="26"/>
          <w:szCs w:val="26"/>
        </w:rPr>
      </w:pPr>
    </w:p>
    <w:p w14:paraId="62EA4A83" w14:textId="77777777" w:rsidR="00734FCD" w:rsidRDefault="00734FCD" w:rsidP="0073052A">
      <w:pPr>
        <w:spacing w:line="360" w:lineRule="auto"/>
        <w:ind w:firstLine="709"/>
        <w:jc w:val="center"/>
        <w:rPr>
          <w:rFonts w:ascii="Arial" w:hAnsi="Arial" w:cs="Arial"/>
          <w:b/>
          <w:color w:val="000000"/>
          <w:sz w:val="32"/>
          <w:szCs w:val="32"/>
        </w:rPr>
      </w:pPr>
    </w:p>
    <w:bookmarkEnd w:id="0"/>
    <w:bookmarkEnd w:id="1"/>
    <w:p w14:paraId="6B349B3F" w14:textId="77777777" w:rsidR="00B657FC" w:rsidRDefault="00B657FC" w:rsidP="000472E3">
      <w:pPr>
        <w:rPr>
          <w:sz w:val="26"/>
          <w:szCs w:val="26"/>
        </w:rPr>
      </w:pPr>
    </w:p>
    <w:p w14:paraId="5C34C0E9" w14:textId="77777777" w:rsidR="00BB2792" w:rsidRDefault="00BB2792" w:rsidP="00BB2792">
      <w:pPr>
        <w:jc w:val="center"/>
        <w:rPr>
          <w:sz w:val="36"/>
          <w:szCs w:val="36"/>
        </w:rPr>
      </w:pPr>
    </w:p>
    <w:p w14:paraId="6ED9A2C1" w14:textId="77777777" w:rsidR="00BB2792" w:rsidRDefault="00BB2792" w:rsidP="00BB2792">
      <w:pPr>
        <w:jc w:val="center"/>
        <w:rPr>
          <w:sz w:val="36"/>
          <w:szCs w:val="36"/>
        </w:rPr>
      </w:pPr>
    </w:p>
    <w:p w14:paraId="2E45A679" w14:textId="77777777" w:rsidR="00BB2792" w:rsidRPr="000472E3" w:rsidRDefault="00BB2792" w:rsidP="000472E3">
      <w:pPr>
        <w:rPr>
          <w:sz w:val="26"/>
          <w:szCs w:val="26"/>
        </w:rPr>
      </w:pPr>
    </w:p>
    <w:sectPr w:rsidR="00BB2792" w:rsidRPr="000472E3" w:rsidSect="00F56B08">
      <w:headerReference w:type="even" r:id="rId11"/>
      <w:headerReference w:type="default" r:id="rId12"/>
      <w:pgSz w:w="11906" w:h="16838" w:code="9"/>
      <w:pgMar w:top="851" w:right="567"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C2D6D" w14:textId="77777777" w:rsidR="00FC358A" w:rsidRDefault="00FC358A">
      <w:r>
        <w:separator/>
      </w:r>
    </w:p>
  </w:endnote>
  <w:endnote w:type="continuationSeparator" w:id="0">
    <w:p w14:paraId="39E6618C" w14:textId="77777777" w:rsidR="00FC358A" w:rsidRDefault="00FC3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50602020203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GOST type B">
    <w:panose1 w:val="020B0500000000000000"/>
    <w:charset w:val="CC"/>
    <w:family w:val="swiss"/>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DDC44" w14:textId="77777777" w:rsidR="00FC358A" w:rsidRDefault="00FC358A">
      <w:r>
        <w:separator/>
      </w:r>
    </w:p>
  </w:footnote>
  <w:footnote w:type="continuationSeparator" w:id="0">
    <w:p w14:paraId="1B5ED14E" w14:textId="77777777" w:rsidR="00FC358A" w:rsidRDefault="00FC3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E97C6" w14:textId="77777777" w:rsidR="0002005D" w:rsidRDefault="0002005D" w:rsidP="00F56B08">
    <w:pPr>
      <w:pStyle w:val="aff3"/>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14:paraId="6D115A66" w14:textId="77777777" w:rsidR="0002005D" w:rsidRDefault="0002005D">
    <w:pPr>
      <w:pStyle w:val="af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4CFEB" w14:textId="77777777" w:rsidR="0002005D" w:rsidRDefault="0002005D" w:rsidP="00F56B08">
    <w:pPr>
      <w:pStyle w:val="aff3"/>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separate"/>
    </w:r>
    <w:r>
      <w:rPr>
        <w:rStyle w:val="afa"/>
        <w:noProof/>
      </w:rPr>
      <w:t>7</w:t>
    </w:r>
    <w:r>
      <w:rPr>
        <w:rStyle w:val="afa"/>
      </w:rPr>
      <w:fldChar w:fldCharType="end"/>
    </w:r>
  </w:p>
  <w:p w14:paraId="71294615" w14:textId="77777777" w:rsidR="0002005D" w:rsidRDefault="0002005D">
    <w:pPr>
      <w:pStyle w:val="af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14BCF"/>
    <w:multiLevelType w:val="multilevel"/>
    <w:tmpl w:val="0419001D"/>
    <w:styleLink w:val="1ai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7091D3C"/>
    <w:multiLevelType w:val="hybridMultilevel"/>
    <w:tmpl w:val="7ABE5042"/>
    <w:lvl w:ilvl="0" w:tplc="8D520D6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4C1952"/>
    <w:multiLevelType w:val="hybridMultilevel"/>
    <w:tmpl w:val="A45E52B0"/>
    <w:lvl w:ilvl="0" w:tplc="C17C67FA">
      <w:start w:val="1"/>
      <w:numFmt w:val="decimal"/>
      <w:pStyle w:val="S"/>
      <w:lvlText w:val="Таблица %1."/>
      <w:lvlJc w:val="left"/>
      <w:pPr>
        <w:tabs>
          <w:tab w:val="num" w:pos="1440"/>
        </w:tabs>
        <w:ind w:left="1440" w:hanging="360"/>
      </w:pPr>
      <w:rPr>
        <w:rFonts w:hint="default"/>
        <w:color w:val="auto"/>
      </w:rPr>
    </w:lvl>
    <w:lvl w:ilvl="1" w:tplc="73D87EA0">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15:restartNumberingAfterBreak="0">
    <w:nsid w:val="0A700D40"/>
    <w:multiLevelType w:val="hybridMultilevel"/>
    <w:tmpl w:val="AE322EB2"/>
    <w:lvl w:ilvl="0" w:tplc="456EEAFC">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932617"/>
    <w:multiLevelType w:val="multilevel"/>
    <w:tmpl w:val="0E90FA68"/>
    <w:styleLink w:val="a"/>
    <w:lvl w:ilvl="0">
      <w:start w:val="3"/>
      <w:numFmt w:val="decimal"/>
      <w:lvlText w:val="%1."/>
      <w:lvlJc w:val="left"/>
      <w:pPr>
        <w:tabs>
          <w:tab w:val="num" w:pos="624"/>
        </w:tabs>
        <w:ind w:left="624" w:hanging="624"/>
      </w:pPr>
      <w:rPr>
        <w:rFonts w:hint="default"/>
      </w:rPr>
    </w:lvl>
    <w:lvl w:ilvl="1">
      <w:start w:val="3"/>
      <w:numFmt w:val="decimal"/>
      <w:lvlText w:val="%1.%2."/>
      <w:lvlJc w:val="left"/>
      <w:pPr>
        <w:tabs>
          <w:tab w:val="num" w:pos="624"/>
        </w:tabs>
        <w:ind w:left="624" w:hanging="624"/>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39C0A18"/>
    <w:multiLevelType w:val="hybridMultilevel"/>
    <w:tmpl w:val="BAC6C784"/>
    <w:lvl w:ilvl="0" w:tplc="0A326016">
      <w:start w:val="1"/>
      <w:numFmt w:val="bullet"/>
      <w:lvlText w:val="−"/>
      <w:lvlJc w:val="left"/>
      <w:pPr>
        <w:tabs>
          <w:tab w:val="num" w:pos="360"/>
        </w:tabs>
        <w:ind w:left="360" w:hanging="360"/>
      </w:pPr>
      <w:rPr>
        <w:rFonts w:ascii="Courier New" w:hAnsi="Courier New"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E027BB"/>
    <w:multiLevelType w:val="hybridMultilevel"/>
    <w:tmpl w:val="B6A8E476"/>
    <w:lvl w:ilvl="0" w:tplc="FFFFFFFF">
      <w:start w:val="1"/>
      <w:numFmt w:val="decimal"/>
      <w:pStyle w:val="S3"/>
      <w:lvlText w:val="%1)"/>
      <w:lvlJc w:val="left"/>
      <w:pPr>
        <w:tabs>
          <w:tab w:val="num" w:pos="1188"/>
        </w:tabs>
        <w:ind w:left="0" w:firstLine="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C0B7994"/>
    <w:multiLevelType w:val="multilevel"/>
    <w:tmpl w:val="04190023"/>
    <w:styleLink w:val="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278D7D65"/>
    <w:multiLevelType w:val="hybridMultilevel"/>
    <w:tmpl w:val="0C149D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7E12B3"/>
    <w:multiLevelType w:val="hybridMultilevel"/>
    <w:tmpl w:val="551EDC42"/>
    <w:lvl w:ilvl="0" w:tplc="8D520D6E">
      <w:start w:val="1"/>
      <w:numFmt w:val="bullet"/>
      <w:lvlText w:val="−"/>
      <w:lvlJc w:val="left"/>
      <w:pPr>
        <w:tabs>
          <w:tab w:val="num" w:pos="900"/>
        </w:tabs>
        <w:ind w:left="900" w:hanging="360"/>
      </w:pPr>
      <w:rPr>
        <w:rFonts w:ascii="Courier New" w:hAnsi="Courier New"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A33607"/>
    <w:multiLevelType w:val="hybridMultilevel"/>
    <w:tmpl w:val="F3EAE872"/>
    <w:lvl w:ilvl="0" w:tplc="8D520D6E">
      <w:start w:val="1"/>
      <w:numFmt w:val="bullet"/>
      <w:lvlText w:val="−"/>
      <w:lvlJc w:val="left"/>
      <w:pPr>
        <w:tabs>
          <w:tab w:val="num" w:pos="900"/>
        </w:tabs>
        <w:ind w:left="900" w:hanging="360"/>
      </w:pPr>
      <w:rPr>
        <w:rFonts w:ascii="Courier New" w:hAnsi="Courier New"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30F56F22"/>
    <w:multiLevelType w:val="hybridMultilevel"/>
    <w:tmpl w:val="0BC4D380"/>
    <w:lvl w:ilvl="0" w:tplc="8D72EDC4">
      <w:start w:val="1"/>
      <w:numFmt w:val="decimal"/>
      <w:pStyle w:val="1"/>
      <w:lvlText w:val="Рисунок %1"/>
      <w:lvlJc w:val="right"/>
      <w:pPr>
        <w:tabs>
          <w:tab w:val="num" w:pos="4611"/>
        </w:tabs>
        <w:ind w:left="4441" w:hanging="851"/>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2" w15:restartNumberingAfterBreak="0">
    <w:nsid w:val="34D86E2D"/>
    <w:multiLevelType w:val="hybridMultilevel"/>
    <w:tmpl w:val="566287F4"/>
    <w:lvl w:ilvl="0" w:tplc="0419000F">
      <w:start w:val="1"/>
      <w:numFmt w:val="decimal"/>
      <w:lvlText w:val="%1."/>
      <w:lvlJc w:val="left"/>
      <w:pPr>
        <w:tabs>
          <w:tab w:val="num" w:pos="720"/>
        </w:tabs>
        <w:ind w:left="720" w:hanging="360"/>
      </w:pPr>
      <w:rPr>
        <w:rFonts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72536D0"/>
    <w:multiLevelType w:val="hybridMultilevel"/>
    <w:tmpl w:val="E482FB90"/>
    <w:lvl w:ilvl="0" w:tplc="E1AC2216">
      <w:start w:val="1"/>
      <w:numFmt w:val="decimal"/>
      <w:pStyle w:val="22"/>
      <w:lvlText w:val="%1."/>
      <w:lvlJc w:val="left"/>
      <w:pPr>
        <w:ind w:left="1069" w:hanging="360"/>
      </w:pPr>
      <w:rPr>
        <w:rFonts w:hint="default"/>
      </w:rPr>
    </w:lvl>
    <w:lvl w:ilvl="1" w:tplc="DA7EC0F4">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D1C2EA7"/>
    <w:multiLevelType w:val="hybridMultilevel"/>
    <w:tmpl w:val="E3549766"/>
    <w:styleLink w:val="10"/>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40C87371"/>
    <w:multiLevelType w:val="hybridMultilevel"/>
    <w:tmpl w:val="18EEE53E"/>
    <w:lvl w:ilvl="0" w:tplc="FFFFFFFF">
      <w:start w:val="1"/>
      <w:numFmt w:val="decimal"/>
      <w:pStyle w:val="a0"/>
      <w:lvlText w:val="%1)"/>
      <w:lvlJc w:val="left"/>
      <w:pPr>
        <w:tabs>
          <w:tab w:val="num" w:pos="1429"/>
        </w:tabs>
        <w:ind w:left="1429" w:hanging="360"/>
      </w:p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6" w15:restartNumberingAfterBreak="0">
    <w:nsid w:val="41714574"/>
    <w:multiLevelType w:val="hybridMultilevel"/>
    <w:tmpl w:val="DBB0AEF8"/>
    <w:lvl w:ilvl="0" w:tplc="D0BEA698">
      <w:start w:val="1"/>
      <w:numFmt w:val="decimal"/>
      <w:lvlText w:val="%1."/>
      <w:lvlJc w:val="left"/>
      <w:pPr>
        <w:tabs>
          <w:tab w:val="num" w:pos="1695"/>
        </w:tabs>
        <w:ind w:left="1695" w:hanging="975"/>
      </w:pPr>
      <w:rPr>
        <w:rFonts w:hint="default"/>
        <w:b w:val="0"/>
        <w:i w:val="0"/>
      </w:rPr>
    </w:lvl>
    <w:lvl w:ilvl="1" w:tplc="8D520D6E"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41CC7886"/>
    <w:multiLevelType w:val="hybridMultilevel"/>
    <w:tmpl w:val="D400BB88"/>
    <w:lvl w:ilvl="0" w:tplc="9C3E7672">
      <w:start w:val="1"/>
      <w:numFmt w:val="decimal"/>
      <w:pStyle w:val="a1"/>
      <w:lvlText w:val="%1."/>
      <w:lvlJc w:val="left"/>
      <w:pPr>
        <w:tabs>
          <w:tab w:val="num" w:pos="1134"/>
        </w:tabs>
        <w:ind w:left="0" w:firstLine="79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1E9532F"/>
    <w:multiLevelType w:val="hybridMultilevel"/>
    <w:tmpl w:val="111A67F2"/>
    <w:styleLink w:val="1ai1"/>
    <w:lvl w:ilvl="0" w:tplc="612AE8E6">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19" w15:restartNumberingAfterBreak="0">
    <w:nsid w:val="49643F15"/>
    <w:multiLevelType w:val="hybridMultilevel"/>
    <w:tmpl w:val="51220E92"/>
    <w:styleLink w:val="1ai"/>
    <w:lvl w:ilvl="0" w:tplc="FFFFFFFF">
      <w:start w:val="1"/>
      <w:numFmt w:val="decimal"/>
      <w:lvlText w:val="%1."/>
      <w:lvlJc w:val="left"/>
      <w:pPr>
        <w:tabs>
          <w:tab w:val="num" w:pos="2448"/>
        </w:tabs>
        <w:ind w:left="2448" w:hanging="1368"/>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0" w15:restartNumberingAfterBreak="0">
    <w:nsid w:val="4A2F353E"/>
    <w:multiLevelType w:val="hybridMultilevel"/>
    <w:tmpl w:val="C1D0C1FA"/>
    <w:lvl w:ilvl="0" w:tplc="0FA0E204">
      <w:start w:val="1"/>
      <w:numFmt w:val="decimal"/>
      <w:pStyle w:val="S0"/>
      <w:lvlText w:val="Рисунок. %1"/>
      <w:lvlJc w:val="left"/>
      <w:pPr>
        <w:tabs>
          <w:tab w:val="num" w:pos="2149"/>
        </w:tabs>
        <w:ind w:left="214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1" w15:restartNumberingAfterBreak="0">
    <w:nsid w:val="4BA254BE"/>
    <w:multiLevelType w:val="hybridMultilevel"/>
    <w:tmpl w:val="ECC6EF58"/>
    <w:styleLink w:val="1111111"/>
    <w:lvl w:ilvl="0" w:tplc="5B22AAA6">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BD163B7"/>
    <w:multiLevelType w:val="multilevel"/>
    <w:tmpl w:val="A2BC9C8C"/>
    <w:styleLink w:val="111111"/>
    <w:lvl w:ilvl="0">
      <w:start w:val="1"/>
      <w:numFmt w:val="decimal"/>
      <w:pStyle w:val="a2"/>
      <w:lvlText w:val="%1. "/>
      <w:lvlJc w:val="left"/>
      <w:pPr>
        <w:tabs>
          <w:tab w:val="num" w:pos="153"/>
        </w:tabs>
        <w:ind w:left="153" w:hanging="153"/>
      </w:pPr>
      <w:rPr>
        <w:rFonts w:hint="default"/>
        <w:vertAlign w:val="baseline"/>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BDF68B4"/>
    <w:multiLevelType w:val="multilevel"/>
    <w:tmpl w:val="041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4D8B1AD4"/>
    <w:multiLevelType w:val="hybridMultilevel"/>
    <w:tmpl w:val="8A6002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D456AD"/>
    <w:multiLevelType w:val="hybridMultilevel"/>
    <w:tmpl w:val="DBE44C26"/>
    <w:lvl w:ilvl="0" w:tplc="8BC0C15C">
      <w:start w:val="1"/>
      <w:numFmt w:val="decimal"/>
      <w:pStyle w:val="23"/>
      <w:lvlText w:val="4.%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6" w15:restartNumberingAfterBreak="0">
    <w:nsid w:val="53384657"/>
    <w:multiLevelType w:val="hybridMultilevel"/>
    <w:tmpl w:val="D8E8B9C0"/>
    <w:lvl w:ilvl="0" w:tplc="8D520D6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E60585"/>
    <w:multiLevelType w:val="hybridMultilevel"/>
    <w:tmpl w:val="E78C7934"/>
    <w:lvl w:ilvl="0" w:tplc="69625528">
      <w:start w:val="1"/>
      <w:numFmt w:val="bullet"/>
      <w:lvlText w:val=""/>
      <w:lvlJc w:val="left"/>
      <w:pPr>
        <w:tabs>
          <w:tab w:val="num" w:pos="3346"/>
        </w:tabs>
        <w:ind w:left="3346" w:hanging="360"/>
      </w:pPr>
      <w:rPr>
        <w:rFonts w:ascii="Symbol" w:hAnsi="Symbol" w:hint="default"/>
        <w:color w:val="auto"/>
      </w:rPr>
    </w:lvl>
    <w:lvl w:ilvl="1" w:tplc="04190019">
      <w:start w:val="1"/>
      <w:numFmt w:val="bullet"/>
      <w:pStyle w:val="11"/>
      <w:lvlText w:val=""/>
      <w:lvlJc w:val="left"/>
      <w:pPr>
        <w:tabs>
          <w:tab w:val="num" w:pos="2149"/>
        </w:tabs>
        <w:ind w:left="2149" w:hanging="360"/>
      </w:pPr>
      <w:rPr>
        <w:rFonts w:ascii="Symbol" w:hAnsi="Symbol" w:hint="default"/>
        <w:color w:val="auto"/>
      </w:rPr>
    </w:lvl>
    <w:lvl w:ilvl="2" w:tplc="0419001B">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28" w15:restartNumberingAfterBreak="0">
    <w:nsid w:val="610E2F71"/>
    <w:multiLevelType w:val="hybridMultilevel"/>
    <w:tmpl w:val="0F14CC26"/>
    <w:lvl w:ilvl="0" w:tplc="0A326016">
      <w:start w:val="1"/>
      <w:numFmt w:val="bullet"/>
      <w:lvlText w:val="−"/>
      <w:lvlJc w:val="left"/>
      <w:pPr>
        <w:tabs>
          <w:tab w:val="num" w:pos="360"/>
        </w:tabs>
        <w:ind w:left="360" w:hanging="360"/>
      </w:pPr>
      <w:rPr>
        <w:rFonts w:ascii="Courier New" w:hAnsi="Courier New" w:hint="default"/>
      </w:rPr>
    </w:lvl>
    <w:lvl w:ilvl="1" w:tplc="04190003">
      <w:start w:val="1"/>
      <w:numFmt w:val="bullet"/>
      <w:lvlText w:val="−"/>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673113"/>
    <w:multiLevelType w:val="hybridMultilevel"/>
    <w:tmpl w:val="786E86AE"/>
    <w:lvl w:ilvl="0" w:tplc="0419000F">
      <w:start w:val="1"/>
      <w:numFmt w:val="decimal"/>
      <w:lvlText w:val="%1."/>
      <w:lvlJc w:val="left"/>
      <w:pPr>
        <w:tabs>
          <w:tab w:val="num" w:pos="720"/>
        </w:tabs>
        <w:ind w:left="720" w:hanging="360"/>
      </w:pPr>
      <w:rPr>
        <w:rFont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AD2F1A"/>
    <w:multiLevelType w:val="multilevel"/>
    <w:tmpl w:val="385813F0"/>
    <w:lvl w:ilvl="0">
      <w:start w:val="1"/>
      <w:numFmt w:val="decimal"/>
      <w:pStyle w:val="a3"/>
      <w:lvlText w:val="%1"/>
      <w:lvlJc w:val="center"/>
      <w:pPr>
        <w:tabs>
          <w:tab w:val="num" w:pos="907"/>
        </w:tabs>
        <w:ind w:left="340" w:firstLine="284"/>
      </w:pPr>
      <w:rPr>
        <w:rFonts w:hint="default"/>
        <w:b/>
        <w:i w:val="0"/>
        <w:color w:val="auto"/>
      </w:rPr>
    </w:lvl>
    <w:lvl w:ilvl="1">
      <w:start w:val="1"/>
      <w:numFmt w:val="decimal"/>
      <w:pStyle w:val="S4"/>
      <w:lvlText w:val="7.%2"/>
      <w:lvlJc w:val="left"/>
      <w:pPr>
        <w:tabs>
          <w:tab w:val="num" w:pos="1287"/>
        </w:tabs>
        <w:ind w:left="323" w:firstLine="397"/>
      </w:pPr>
      <w:rPr>
        <w:rFonts w:hint="default"/>
        <w:b w:val="0"/>
        <w:i w:val="0"/>
      </w:rPr>
    </w:lvl>
    <w:lvl w:ilvl="2">
      <w:start w:val="1"/>
      <w:numFmt w:val="decimal"/>
      <w:lvlText w:val="3.2.%3"/>
      <w:lvlJc w:val="left"/>
      <w:pPr>
        <w:tabs>
          <w:tab w:val="num" w:pos="2587"/>
        </w:tabs>
        <w:ind w:left="1566" w:firstLine="73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decimal"/>
      <w:pStyle w:val="S1"/>
      <w:lvlText w:val="%1.%2.%3.%4"/>
      <w:lvlJc w:val="left"/>
      <w:pPr>
        <w:tabs>
          <w:tab w:val="num" w:pos="3726"/>
        </w:tabs>
        <w:ind w:left="3726" w:hanging="720"/>
      </w:pPr>
      <w:rPr>
        <w:rFonts w:hint="default"/>
      </w:rPr>
    </w:lvl>
    <w:lvl w:ilvl="4">
      <w:start w:val="1"/>
      <w:numFmt w:val="decimal"/>
      <w:lvlText w:val="%1.%2.%3.%4.%5"/>
      <w:lvlJc w:val="left"/>
      <w:pPr>
        <w:tabs>
          <w:tab w:val="num" w:pos="4446"/>
        </w:tabs>
        <w:ind w:left="4446" w:hanging="1080"/>
      </w:pPr>
      <w:rPr>
        <w:rFonts w:hint="default"/>
      </w:rPr>
    </w:lvl>
    <w:lvl w:ilvl="5">
      <w:start w:val="1"/>
      <w:numFmt w:val="decimal"/>
      <w:lvlText w:val="%1.%2.%3.%4.%5.%6"/>
      <w:lvlJc w:val="left"/>
      <w:pPr>
        <w:tabs>
          <w:tab w:val="num" w:pos="4806"/>
        </w:tabs>
        <w:ind w:left="4806" w:hanging="1080"/>
      </w:pPr>
      <w:rPr>
        <w:rFonts w:hint="default"/>
      </w:rPr>
    </w:lvl>
    <w:lvl w:ilvl="6">
      <w:start w:val="1"/>
      <w:numFmt w:val="decimal"/>
      <w:lvlText w:val="%1.%2.%3.%4.%5.%6.%7"/>
      <w:lvlJc w:val="left"/>
      <w:pPr>
        <w:tabs>
          <w:tab w:val="num" w:pos="5526"/>
        </w:tabs>
        <w:ind w:left="5526" w:hanging="1440"/>
      </w:pPr>
      <w:rPr>
        <w:rFonts w:hint="default"/>
      </w:rPr>
    </w:lvl>
    <w:lvl w:ilvl="7">
      <w:start w:val="1"/>
      <w:numFmt w:val="decimal"/>
      <w:lvlText w:val="%1.%2.%3.%4.%5.%6.%7.%8"/>
      <w:lvlJc w:val="left"/>
      <w:pPr>
        <w:tabs>
          <w:tab w:val="num" w:pos="5886"/>
        </w:tabs>
        <w:ind w:left="5886" w:hanging="1440"/>
      </w:pPr>
      <w:rPr>
        <w:rFonts w:hint="default"/>
      </w:rPr>
    </w:lvl>
    <w:lvl w:ilvl="8">
      <w:start w:val="1"/>
      <w:numFmt w:val="decimal"/>
      <w:lvlText w:val="%1.%2.%3.%4.%5.%6.%7.%8.%9"/>
      <w:lvlJc w:val="left"/>
      <w:pPr>
        <w:tabs>
          <w:tab w:val="num" w:pos="6606"/>
        </w:tabs>
        <w:ind w:left="6606" w:hanging="1800"/>
      </w:pPr>
      <w:rPr>
        <w:rFonts w:hint="default"/>
      </w:rPr>
    </w:lvl>
  </w:abstractNum>
  <w:abstractNum w:abstractNumId="31" w15:restartNumberingAfterBreak="0">
    <w:nsid w:val="75F50C58"/>
    <w:multiLevelType w:val="hybridMultilevel"/>
    <w:tmpl w:val="AAD4F90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6C541EE"/>
    <w:multiLevelType w:val="hybridMultilevel"/>
    <w:tmpl w:val="DF64C174"/>
    <w:lvl w:ilvl="0" w:tplc="4F8894FA">
      <w:start w:val="1"/>
      <w:numFmt w:val="decimal"/>
      <w:pStyle w:val="12"/>
      <w:lvlText w:val="Таблица %1"/>
      <w:lvlJc w:val="right"/>
      <w:pPr>
        <w:tabs>
          <w:tab w:val="num" w:pos="4116"/>
        </w:tabs>
        <w:ind w:left="3949" w:firstLine="58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3" w15:restartNumberingAfterBreak="0">
    <w:nsid w:val="795A508F"/>
    <w:multiLevelType w:val="multilevel"/>
    <w:tmpl w:val="60D2C246"/>
    <w:lvl w:ilvl="0">
      <w:start w:val="1"/>
      <w:numFmt w:val="decimal"/>
      <w:pStyle w:val="a4"/>
      <w:lvlText w:val="%1."/>
      <w:lvlJc w:val="left"/>
      <w:pPr>
        <w:ind w:left="360" w:hanging="360"/>
      </w:pPr>
    </w:lvl>
    <w:lvl w:ilvl="1">
      <w:start w:val="1"/>
      <w:numFmt w:val="decimal"/>
      <w:pStyle w:val="a5"/>
      <w:lvlText w:val="%1.%2."/>
      <w:lvlJc w:val="left"/>
      <w:pPr>
        <w:ind w:left="792" w:hanging="432"/>
      </w:pPr>
    </w:lvl>
    <w:lvl w:ilvl="2">
      <w:start w:val="1"/>
      <w:numFmt w:val="decimal"/>
      <w:pStyle w:val="a6"/>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A932A80"/>
    <w:multiLevelType w:val="hybridMultilevel"/>
    <w:tmpl w:val="D06C77AE"/>
    <w:lvl w:ilvl="0" w:tplc="9B6CF51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7AF90524"/>
    <w:multiLevelType w:val="hybridMultilevel"/>
    <w:tmpl w:val="65D87BCE"/>
    <w:lvl w:ilvl="0" w:tplc="B4162154">
      <w:start w:val="1"/>
      <w:numFmt w:val="bullet"/>
      <w:lvlText w:val="−"/>
      <w:lvlJc w:val="left"/>
      <w:pPr>
        <w:tabs>
          <w:tab w:val="num" w:pos="1080"/>
        </w:tabs>
        <w:ind w:left="1080" w:hanging="360"/>
      </w:pPr>
      <w:rPr>
        <w:rFonts w:ascii="Courier New" w:hAnsi="Courier New" w:hint="default"/>
        <w:color w:val="auto"/>
      </w:rPr>
    </w:lvl>
    <w:lvl w:ilvl="1" w:tplc="2884D20E">
      <w:start w:val="1"/>
      <w:numFmt w:val="decimal"/>
      <w:lvlText w:val="%2."/>
      <w:lvlJc w:val="left"/>
      <w:pPr>
        <w:tabs>
          <w:tab w:val="num" w:pos="1440"/>
        </w:tabs>
        <w:ind w:left="1440" w:hanging="360"/>
      </w:pPr>
      <w:rPr>
        <w:rFonts w:hint="default"/>
        <w:i w:val="0"/>
        <w:color w:val="auto"/>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num w:numId="1" w16cid:durableId="1766221131">
    <w:abstractNumId w:val="33"/>
  </w:num>
  <w:num w:numId="2" w16cid:durableId="1813447189">
    <w:abstractNumId w:val="30"/>
  </w:num>
  <w:num w:numId="3" w16cid:durableId="617761335">
    <w:abstractNumId w:val="6"/>
  </w:num>
  <w:num w:numId="4" w16cid:durableId="2052416610">
    <w:abstractNumId w:val="15"/>
  </w:num>
  <w:num w:numId="5" w16cid:durableId="1489135072">
    <w:abstractNumId w:val="17"/>
  </w:num>
  <w:num w:numId="6" w16cid:durableId="1039939634">
    <w:abstractNumId w:val="22"/>
  </w:num>
  <w:num w:numId="7" w16cid:durableId="1199732485">
    <w:abstractNumId w:val="4"/>
  </w:num>
  <w:num w:numId="8" w16cid:durableId="1955750714">
    <w:abstractNumId w:val="19"/>
  </w:num>
  <w:num w:numId="9" w16cid:durableId="465975510">
    <w:abstractNumId w:val="21"/>
  </w:num>
  <w:num w:numId="10" w16cid:durableId="1403022052">
    <w:abstractNumId w:val="27"/>
  </w:num>
  <w:num w:numId="11" w16cid:durableId="1184593747">
    <w:abstractNumId w:val="23"/>
  </w:num>
  <w:num w:numId="12" w16cid:durableId="1483158301">
    <w:abstractNumId w:val="0"/>
  </w:num>
  <w:num w:numId="13" w16cid:durableId="257521614">
    <w:abstractNumId w:val="7"/>
  </w:num>
  <w:num w:numId="14" w16cid:durableId="595990026">
    <w:abstractNumId w:val="18"/>
  </w:num>
  <w:num w:numId="15" w16cid:durableId="1947230487">
    <w:abstractNumId w:val="14"/>
  </w:num>
  <w:num w:numId="16" w16cid:durableId="1556426578">
    <w:abstractNumId w:val="11"/>
  </w:num>
  <w:num w:numId="17" w16cid:durableId="1890796118">
    <w:abstractNumId w:val="32"/>
  </w:num>
  <w:num w:numId="18" w16cid:durableId="57481949">
    <w:abstractNumId w:val="20"/>
  </w:num>
  <w:num w:numId="19" w16cid:durableId="1223103303">
    <w:abstractNumId w:val="2"/>
  </w:num>
  <w:num w:numId="20" w16cid:durableId="1966424232">
    <w:abstractNumId w:val="13"/>
  </w:num>
  <w:num w:numId="21" w16cid:durableId="436489881">
    <w:abstractNumId w:val="25"/>
  </w:num>
  <w:num w:numId="22" w16cid:durableId="2028824396">
    <w:abstractNumId w:val="34"/>
  </w:num>
  <w:num w:numId="23" w16cid:durableId="570702636">
    <w:abstractNumId w:val="8"/>
  </w:num>
  <w:num w:numId="24" w16cid:durableId="1456677159">
    <w:abstractNumId w:val="24"/>
  </w:num>
  <w:num w:numId="25" w16cid:durableId="6448133">
    <w:abstractNumId w:val="9"/>
  </w:num>
  <w:num w:numId="26" w16cid:durableId="1162545312">
    <w:abstractNumId w:val="16"/>
  </w:num>
  <w:num w:numId="27" w16cid:durableId="478112397">
    <w:abstractNumId w:val="29"/>
  </w:num>
  <w:num w:numId="28" w16cid:durableId="1367020044">
    <w:abstractNumId w:val="12"/>
  </w:num>
  <w:num w:numId="29" w16cid:durableId="790125218">
    <w:abstractNumId w:val="35"/>
  </w:num>
  <w:num w:numId="30" w16cid:durableId="1181238038">
    <w:abstractNumId w:val="3"/>
  </w:num>
  <w:num w:numId="31" w16cid:durableId="607469558">
    <w:abstractNumId w:val="26"/>
  </w:num>
  <w:num w:numId="32" w16cid:durableId="1727218578">
    <w:abstractNumId w:val="5"/>
  </w:num>
  <w:num w:numId="33" w16cid:durableId="1950623810">
    <w:abstractNumId w:val="31"/>
  </w:num>
  <w:num w:numId="34" w16cid:durableId="755059944">
    <w:abstractNumId w:val="10"/>
  </w:num>
  <w:num w:numId="35" w16cid:durableId="282616650">
    <w:abstractNumId w:val="1"/>
  </w:num>
  <w:num w:numId="36" w16cid:durableId="942301590">
    <w:abstractNumId w:val="28"/>
  </w:num>
  <w:num w:numId="37" w16cid:durableId="695884748">
    <w:abstractNumId w:val="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2FBB"/>
    <w:rsid w:val="000005CA"/>
    <w:rsid w:val="00001054"/>
    <w:rsid w:val="00001878"/>
    <w:rsid w:val="00002D1D"/>
    <w:rsid w:val="00003646"/>
    <w:rsid w:val="00003DDD"/>
    <w:rsid w:val="000059EE"/>
    <w:rsid w:val="00005F21"/>
    <w:rsid w:val="00007C11"/>
    <w:rsid w:val="00007CF4"/>
    <w:rsid w:val="00010C95"/>
    <w:rsid w:val="00010CE6"/>
    <w:rsid w:val="00011234"/>
    <w:rsid w:val="000119DE"/>
    <w:rsid w:val="0001748F"/>
    <w:rsid w:val="0002005D"/>
    <w:rsid w:val="0002059E"/>
    <w:rsid w:val="00020FD7"/>
    <w:rsid w:val="00021308"/>
    <w:rsid w:val="00021504"/>
    <w:rsid w:val="000223C5"/>
    <w:rsid w:val="00022B64"/>
    <w:rsid w:val="000239CE"/>
    <w:rsid w:val="0002447D"/>
    <w:rsid w:val="00024CC8"/>
    <w:rsid w:val="00025A6D"/>
    <w:rsid w:val="00027A19"/>
    <w:rsid w:val="00030A4B"/>
    <w:rsid w:val="00030AA3"/>
    <w:rsid w:val="00032178"/>
    <w:rsid w:val="00033B22"/>
    <w:rsid w:val="00033EA8"/>
    <w:rsid w:val="00034CAE"/>
    <w:rsid w:val="00035C05"/>
    <w:rsid w:val="00037ACE"/>
    <w:rsid w:val="00037B36"/>
    <w:rsid w:val="000414B3"/>
    <w:rsid w:val="0004239F"/>
    <w:rsid w:val="0004266A"/>
    <w:rsid w:val="000472E3"/>
    <w:rsid w:val="0004765F"/>
    <w:rsid w:val="00047949"/>
    <w:rsid w:val="00050006"/>
    <w:rsid w:val="0005242F"/>
    <w:rsid w:val="000528AC"/>
    <w:rsid w:val="00054235"/>
    <w:rsid w:val="00054465"/>
    <w:rsid w:val="00054858"/>
    <w:rsid w:val="0005486A"/>
    <w:rsid w:val="000557CF"/>
    <w:rsid w:val="000565C5"/>
    <w:rsid w:val="00057014"/>
    <w:rsid w:val="000570C4"/>
    <w:rsid w:val="00057161"/>
    <w:rsid w:val="00057473"/>
    <w:rsid w:val="0005792F"/>
    <w:rsid w:val="00060767"/>
    <w:rsid w:val="0006183E"/>
    <w:rsid w:val="000628F4"/>
    <w:rsid w:val="000638E1"/>
    <w:rsid w:val="00064692"/>
    <w:rsid w:val="00065971"/>
    <w:rsid w:val="00065C59"/>
    <w:rsid w:val="00066437"/>
    <w:rsid w:val="00067FE8"/>
    <w:rsid w:val="000705A8"/>
    <w:rsid w:val="00071364"/>
    <w:rsid w:val="00075B12"/>
    <w:rsid w:val="00075B32"/>
    <w:rsid w:val="00075F0B"/>
    <w:rsid w:val="00081349"/>
    <w:rsid w:val="00081ECC"/>
    <w:rsid w:val="00084BA0"/>
    <w:rsid w:val="00084C63"/>
    <w:rsid w:val="00084F36"/>
    <w:rsid w:val="00085B9D"/>
    <w:rsid w:val="00085C24"/>
    <w:rsid w:val="000861E9"/>
    <w:rsid w:val="00086D70"/>
    <w:rsid w:val="00087440"/>
    <w:rsid w:val="000879A3"/>
    <w:rsid w:val="00092B26"/>
    <w:rsid w:val="000933A5"/>
    <w:rsid w:val="00093669"/>
    <w:rsid w:val="0009395B"/>
    <w:rsid w:val="00095217"/>
    <w:rsid w:val="00095385"/>
    <w:rsid w:val="000957B4"/>
    <w:rsid w:val="00095E1C"/>
    <w:rsid w:val="0009718E"/>
    <w:rsid w:val="00097B73"/>
    <w:rsid w:val="00097F5C"/>
    <w:rsid w:val="000A097F"/>
    <w:rsid w:val="000A2CB8"/>
    <w:rsid w:val="000A3F9F"/>
    <w:rsid w:val="000A4625"/>
    <w:rsid w:val="000A5040"/>
    <w:rsid w:val="000A5DD1"/>
    <w:rsid w:val="000A63D1"/>
    <w:rsid w:val="000A70DC"/>
    <w:rsid w:val="000A7CA4"/>
    <w:rsid w:val="000B00CB"/>
    <w:rsid w:val="000B1C01"/>
    <w:rsid w:val="000B27EC"/>
    <w:rsid w:val="000B2E29"/>
    <w:rsid w:val="000B3793"/>
    <w:rsid w:val="000B3980"/>
    <w:rsid w:val="000B5509"/>
    <w:rsid w:val="000B5DE7"/>
    <w:rsid w:val="000B5F95"/>
    <w:rsid w:val="000B62E9"/>
    <w:rsid w:val="000B712D"/>
    <w:rsid w:val="000C1610"/>
    <w:rsid w:val="000C1841"/>
    <w:rsid w:val="000C2543"/>
    <w:rsid w:val="000C3097"/>
    <w:rsid w:val="000C3BF2"/>
    <w:rsid w:val="000C3FD4"/>
    <w:rsid w:val="000C52C9"/>
    <w:rsid w:val="000C68F7"/>
    <w:rsid w:val="000C698D"/>
    <w:rsid w:val="000C6B47"/>
    <w:rsid w:val="000D1050"/>
    <w:rsid w:val="000D1B43"/>
    <w:rsid w:val="000D29B3"/>
    <w:rsid w:val="000D3309"/>
    <w:rsid w:val="000D4056"/>
    <w:rsid w:val="000D4B68"/>
    <w:rsid w:val="000D562A"/>
    <w:rsid w:val="000D6C0F"/>
    <w:rsid w:val="000D71F6"/>
    <w:rsid w:val="000D79F1"/>
    <w:rsid w:val="000D7AE8"/>
    <w:rsid w:val="000E11F2"/>
    <w:rsid w:val="000E1B13"/>
    <w:rsid w:val="000E3E1B"/>
    <w:rsid w:val="000E4DA4"/>
    <w:rsid w:val="000E55F4"/>
    <w:rsid w:val="000E6690"/>
    <w:rsid w:val="000E779B"/>
    <w:rsid w:val="000E7A74"/>
    <w:rsid w:val="000E7D46"/>
    <w:rsid w:val="000F2EBE"/>
    <w:rsid w:val="000F3629"/>
    <w:rsid w:val="000F5436"/>
    <w:rsid w:val="000F5A0F"/>
    <w:rsid w:val="000F7288"/>
    <w:rsid w:val="001002B7"/>
    <w:rsid w:val="001003A2"/>
    <w:rsid w:val="001015CB"/>
    <w:rsid w:val="00101EBA"/>
    <w:rsid w:val="00102879"/>
    <w:rsid w:val="0010335E"/>
    <w:rsid w:val="00103AAA"/>
    <w:rsid w:val="0010590D"/>
    <w:rsid w:val="001072D6"/>
    <w:rsid w:val="00107C12"/>
    <w:rsid w:val="00110F18"/>
    <w:rsid w:val="00111FD0"/>
    <w:rsid w:val="001141FF"/>
    <w:rsid w:val="00114A9E"/>
    <w:rsid w:val="00114B62"/>
    <w:rsid w:val="00114D55"/>
    <w:rsid w:val="00116AA4"/>
    <w:rsid w:val="0011726A"/>
    <w:rsid w:val="00117A47"/>
    <w:rsid w:val="00117C8E"/>
    <w:rsid w:val="00122063"/>
    <w:rsid w:val="001229A1"/>
    <w:rsid w:val="0012359F"/>
    <w:rsid w:val="001236B9"/>
    <w:rsid w:val="00123945"/>
    <w:rsid w:val="00124F00"/>
    <w:rsid w:val="001257B0"/>
    <w:rsid w:val="00125AB1"/>
    <w:rsid w:val="001260FD"/>
    <w:rsid w:val="0012672F"/>
    <w:rsid w:val="00130150"/>
    <w:rsid w:val="00131108"/>
    <w:rsid w:val="001325C8"/>
    <w:rsid w:val="00133641"/>
    <w:rsid w:val="00133EE4"/>
    <w:rsid w:val="001366D9"/>
    <w:rsid w:val="0013670F"/>
    <w:rsid w:val="00140114"/>
    <w:rsid w:val="00141123"/>
    <w:rsid w:val="00141CAA"/>
    <w:rsid w:val="00142860"/>
    <w:rsid w:val="00143295"/>
    <w:rsid w:val="00143743"/>
    <w:rsid w:val="001446E9"/>
    <w:rsid w:val="00145AE1"/>
    <w:rsid w:val="00146A53"/>
    <w:rsid w:val="00147014"/>
    <w:rsid w:val="00147054"/>
    <w:rsid w:val="00147187"/>
    <w:rsid w:val="001503E7"/>
    <w:rsid w:val="00152268"/>
    <w:rsid w:val="001522D3"/>
    <w:rsid w:val="0015272E"/>
    <w:rsid w:val="001527FA"/>
    <w:rsid w:val="00152B1F"/>
    <w:rsid w:val="00153BDC"/>
    <w:rsid w:val="00156973"/>
    <w:rsid w:val="00157651"/>
    <w:rsid w:val="001576F4"/>
    <w:rsid w:val="00157EC2"/>
    <w:rsid w:val="00161A8B"/>
    <w:rsid w:val="001624A8"/>
    <w:rsid w:val="001636BE"/>
    <w:rsid w:val="001645C5"/>
    <w:rsid w:val="001666EC"/>
    <w:rsid w:val="00167200"/>
    <w:rsid w:val="00167CCC"/>
    <w:rsid w:val="0017063C"/>
    <w:rsid w:val="001714E9"/>
    <w:rsid w:val="0017179C"/>
    <w:rsid w:val="0017180F"/>
    <w:rsid w:val="00171DD9"/>
    <w:rsid w:val="00171FD9"/>
    <w:rsid w:val="00172AD5"/>
    <w:rsid w:val="001736FF"/>
    <w:rsid w:val="00173F66"/>
    <w:rsid w:val="001746BF"/>
    <w:rsid w:val="001750EB"/>
    <w:rsid w:val="00175D45"/>
    <w:rsid w:val="001766B8"/>
    <w:rsid w:val="0017711E"/>
    <w:rsid w:val="001804D7"/>
    <w:rsid w:val="00180C0A"/>
    <w:rsid w:val="00181300"/>
    <w:rsid w:val="00181361"/>
    <w:rsid w:val="00181504"/>
    <w:rsid w:val="0018183E"/>
    <w:rsid w:val="00181EA9"/>
    <w:rsid w:val="0018292A"/>
    <w:rsid w:val="00183E36"/>
    <w:rsid w:val="00184297"/>
    <w:rsid w:val="00185766"/>
    <w:rsid w:val="00186230"/>
    <w:rsid w:val="00186F4A"/>
    <w:rsid w:val="00190338"/>
    <w:rsid w:val="00190DEA"/>
    <w:rsid w:val="00191F1D"/>
    <w:rsid w:val="00192556"/>
    <w:rsid w:val="001952C2"/>
    <w:rsid w:val="00195338"/>
    <w:rsid w:val="0019538A"/>
    <w:rsid w:val="00195A77"/>
    <w:rsid w:val="00196729"/>
    <w:rsid w:val="00197F71"/>
    <w:rsid w:val="001A1BC2"/>
    <w:rsid w:val="001A1F61"/>
    <w:rsid w:val="001A4140"/>
    <w:rsid w:val="001A4DB9"/>
    <w:rsid w:val="001A53D0"/>
    <w:rsid w:val="001A5B81"/>
    <w:rsid w:val="001A69C6"/>
    <w:rsid w:val="001A6AE8"/>
    <w:rsid w:val="001B0928"/>
    <w:rsid w:val="001B0C92"/>
    <w:rsid w:val="001B1A66"/>
    <w:rsid w:val="001B29B6"/>
    <w:rsid w:val="001B2C81"/>
    <w:rsid w:val="001B3A8D"/>
    <w:rsid w:val="001B3DF4"/>
    <w:rsid w:val="001B3F98"/>
    <w:rsid w:val="001B4AAC"/>
    <w:rsid w:val="001B4B7F"/>
    <w:rsid w:val="001B576D"/>
    <w:rsid w:val="001B772B"/>
    <w:rsid w:val="001C0415"/>
    <w:rsid w:val="001C122C"/>
    <w:rsid w:val="001C2D05"/>
    <w:rsid w:val="001C4F69"/>
    <w:rsid w:val="001C53D4"/>
    <w:rsid w:val="001C5659"/>
    <w:rsid w:val="001C5F02"/>
    <w:rsid w:val="001C708C"/>
    <w:rsid w:val="001C7940"/>
    <w:rsid w:val="001D00E3"/>
    <w:rsid w:val="001D0831"/>
    <w:rsid w:val="001D160F"/>
    <w:rsid w:val="001D16C1"/>
    <w:rsid w:val="001D2831"/>
    <w:rsid w:val="001D5F18"/>
    <w:rsid w:val="001D6240"/>
    <w:rsid w:val="001D6676"/>
    <w:rsid w:val="001D6A7A"/>
    <w:rsid w:val="001D75A8"/>
    <w:rsid w:val="001D7ED2"/>
    <w:rsid w:val="001E0C8B"/>
    <w:rsid w:val="001E458B"/>
    <w:rsid w:val="001E5030"/>
    <w:rsid w:val="001E7A39"/>
    <w:rsid w:val="001F043F"/>
    <w:rsid w:val="001F1C48"/>
    <w:rsid w:val="001F2C7B"/>
    <w:rsid w:val="001F3981"/>
    <w:rsid w:val="001F45C3"/>
    <w:rsid w:val="001F49A9"/>
    <w:rsid w:val="001F5C0F"/>
    <w:rsid w:val="001F6FF6"/>
    <w:rsid w:val="001F7F28"/>
    <w:rsid w:val="002004B0"/>
    <w:rsid w:val="00200936"/>
    <w:rsid w:val="00200F4B"/>
    <w:rsid w:val="00200F58"/>
    <w:rsid w:val="00202A39"/>
    <w:rsid w:val="00204862"/>
    <w:rsid w:val="00204A7D"/>
    <w:rsid w:val="00205D46"/>
    <w:rsid w:val="00206A30"/>
    <w:rsid w:val="00206C6E"/>
    <w:rsid w:val="0020750B"/>
    <w:rsid w:val="00207782"/>
    <w:rsid w:val="00207A09"/>
    <w:rsid w:val="00207BE5"/>
    <w:rsid w:val="002101BE"/>
    <w:rsid w:val="002102A5"/>
    <w:rsid w:val="00212E5C"/>
    <w:rsid w:val="002132A3"/>
    <w:rsid w:val="00213992"/>
    <w:rsid w:val="002140F7"/>
    <w:rsid w:val="00217DE4"/>
    <w:rsid w:val="002206D6"/>
    <w:rsid w:val="002249F6"/>
    <w:rsid w:val="002260D8"/>
    <w:rsid w:val="00231BA6"/>
    <w:rsid w:val="002321C8"/>
    <w:rsid w:val="002357DA"/>
    <w:rsid w:val="00235D78"/>
    <w:rsid w:val="002366E8"/>
    <w:rsid w:val="00236910"/>
    <w:rsid w:val="00236AB0"/>
    <w:rsid w:val="00236AF6"/>
    <w:rsid w:val="00240235"/>
    <w:rsid w:val="002414B1"/>
    <w:rsid w:val="002419AA"/>
    <w:rsid w:val="0024283C"/>
    <w:rsid w:val="00243232"/>
    <w:rsid w:val="00243302"/>
    <w:rsid w:val="00243D20"/>
    <w:rsid w:val="00245235"/>
    <w:rsid w:val="00245BC9"/>
    <w:rsid w:val="00245DB6"/>
    <w:rsid w:val="00245FE1"/>
    <w:rsid w:val="00246869"/>
    <w:rsid w:val="00246CA9"/>
    <w:rsid w:val="00247E57"/>
    <w:rsid w:val="00250143"/>
    <w:rsid w:val="00250617"/>
    <w:rsid w:val="002508E2"/>
    <w:rsid w:val="00250BFA"/>
    <w:rsid w:val="00255754"/>
    <w:rsid w:val="00256EE1"/>
    <w:rsid w:val="00257268"/>
    <w:rsid w:val="002577F3"/>
    <w:rsid w:val="00261B49"/>
    <w:rsid w:val="002621E0"/>
    <w:rsid w:val="00262C0C"/>
    <w:rsid w:val="00262EB0"/>
    <w:rsid w:val="00267DDB"/>
    <w:rsid w:val="00267EC0"/>
    <w:rsid w:val="0027068A"/>
    <w:rsid w:val="00271431"/>
    <w:rsid w:val="002716C4"/>
    <w:rsid w:val="00272568"/>
    <w:rsid w:val="002725C8"/>
    <w:rsid w:val="002728C8"/>
    <w:rsid w:val="00276858"/>
    <w:rsid w:val="00281E44"/>
    <w:rsid w:val="00282AA6"/>
    <w:rsid w:val="0028303D"/>
    <w:rsid w:val="00283827"/>
    <w:rsid w:val="002839C1"/>
    <w:rsid w:val="00284473"/>
    <w:rsid w:val="002861E6"/>
    <w:rsid w:val="00287C63"/>
    <w:rsid w:val="00291971"/>
    <w:rsid w:val="00293C49"/>
    <w:rsid w:val="00295FEB"/>
    <w:rsid w:val="002A036D"/>
    <w:rsid w:val="002A2D49"/>
    <w:rsid w:val="002A77E4"/>
    <w:rsid w:val="002B00DD"/>
    <w:rsid w:val="002B0E70"/>
    <w:rsid w:val="002B1BC7"/>
    <w:rsid w:val="002B1C6D"/>
    <w:rsid w:val="002B1D28"/>
    <w:rsid w:val="002B1F93"/>
    <w:rsid w:val="002B29B2"/>
    <w:rsid w:val="002B54A2"/>
    <w:rsid w:val="002B6099"/>
    <w:rsid w:val="002B7DAA"/>
    <w:rsid w:val="002C0215"/>
    <w:rsid w:val="002C0B81"/>
    <w:rsid w:val="002C17C6"/>
    <w:rsid w:val="002C2B4D"/>
    <w:rsid w:val="002C2BF8"/>
    <w:rsid w:val="002C2EAC"/>
    <w:rsid w:val="002C4227"/>
    <w:rsid w:val="002C5AEF"/>
    <w:rsid w:val="002C6D91"/>
    <w:rsid w:val="002C7E5F"/>
    <w:rsid w:val="002D1AE6"/>
    <w:rsid w:val="002D27DE"/>
    <w:rsid w:val="002D5343"/>
    <w:rsid w:val="002D75D3"/>
    <w:rsid w:val="002E101A"/>
    <w:rsid w:val="002E18DD"/>
    <w:rsid w:val="002E3583"/>
    <w:rsid w:val="002E39E6"/>
    <w:rsid w:val="002E3FDA"/>
    <w:rsid w:val="002E40B5"/>
    <w:rsid w:val="002E5FBA"/>
    <w:rsid w:val="002E6327"/>
    <w:rsid w:val="002E6610"/>
    <w:rsid w:val="002F069C"/>
    <w:rsid w:val="002F085F"/>
    <w:rsid w:val="002F1C9E"/>
    <w:rsid w:val="002F1E33"/>
    <w:rsid w:val="002F1F9E"/>
    <w:rsid w:val="002F25C6"/>
    <w:rsid w:val="002F29ED"/>
    <w:rsid w:val="002F4216"/>
    <w:rsid w:val="002F4239"/>
    <w:rsid w:val="002F45A0"/>
    <w:rsid w:val="002F6B77"/>
    <w:rsid w:val="00300D66"/>
    <w:rsid w:val="00300E4B"/>
    <w:rsid w:val="00301EB7"/>
    <w:rsid w:val="00302276"/>
    <w:rsid w:val="0030264A"/>
    <w:rsid w:val="00302874"/>
    <w:rsid w:val="00302CBC"/>
    <w:rsid w:val="00303D21"/>
    <w:rsid w:val="003042AF"/>
    <w:rsid w:val="003045AB"/>
    <w:rsid w:val="00304FC6"/>
    <w:rsid w:val="0030612B"/>
    <w:rsid w:val="00307520"/>
    <w:rsid w:val="00307B37"/>
    <w:rsid w:val="00307C92"/>
    <w:rsid w:val="00311014"/>
    <w:rsid w:val="00311804"/>
    <w:rsid w:val="00312310"/>
    <w:rsid w:val="003124B6"/>
    <w:rsid w:val="00312653"/>
    <w:rsid w:val="00312900"/>
    <w:rsid w:val="00314221"/>
    <w:rsid w:val="003151E1"/>
    <w:rsid w:val="0031595E"/>
    <w:rsid w:val="00315E43"/>
    <w:rsid w:val="003168A9"/>
    <w:rsid w:val="0031736A"/>
    <w:rsid w:val="00317678"/>
    <w:rsid w:val="00320068"/>
    <w:rsid w:val="00320168"/>
    <w:rsid w:val="00320C2F"/>
    <w:rsid w:val="00321BF3"/>
    <w:rsid w:val="00322EC7"/>
    <w:rsid w:val="00330002"/>
    <w:rsid w:val="00330093"/>
    <w:rsid w:val="00330EC1"/>
    <w:rsid w:val="00331299"/>
    <w:rsid w:val="00331555"/>
    <w:rsid w:val="003318C5"/>
    <w:rsid w:val="0033253A"/>
    <w:rsid w:val="00332B66"/>
    <w:rsid w:val="00333955"/>
    <w:rsid w:val="00333E1B"/>
    <w:rsid w:val="00334171"/>
    <w:rsid w:val="00336D46"/>
    <w:rsid w:val="00337208"/>
    <w:rsid w:val="00337336"/>
    <w:rsid w:val="003375F9"/>
    <w:rsid w:val="00337D26"/>
    <w:rsid w:val="003406CA"/>
    <w:rsid w:val="0034250D"/>
    <w:rsid w:val="00342F32"/>
    <w:rsid w:val="0034338B"/>
    <w:rsid w:val="00344886"/>
    <w:rsid w:val="00345AC4"/>
    <w:rsid w:val="00345C62"/>
    <w:rsid w:val="00345ED6"/>
    <w:rsid w:val="003463BD"/>
    <w:rsid w:val="0034645B"/>
    <w:rsid w:val="003511F4"/>
    <w:rsid w:val="00351551"/>
    <w:rsid w:val="003515A4"/>
    <w:rsid w:val="00351CF2"/>
    <w:rsid w:val="00351D37"/>
    <w:rsid w:val="003521D7"/>
    <w:rsid w:val="003523D0"/>
    <w:rsid w:val="00355FDF"/>
    <w:rsid w:val="00357127"/>
    <w:rsid w:val="0035796B"/>
    <w:rsid w:val="00357AEB"/>
    <w:rsid w:val="00357AF4"/>
    <w:rsid w:val="003603AC"/>
    <w:rsid w:val="003611C8"/>
    <w:rsid w:val="0036127A"/>
    <w:rsid w:val="00362202"/>
    <w:rsid w:val="00363584"/>
    <w:rsid w:val="00363D51"/>
    <w:rsid w:val="0036410A"/>
    <w:rsid w:val="00365B07"/>
    <w:rsid w:val="003662BF"/>
    <w:rsid w:val="00370661"/>
    <w:rsid w:val="00370973"/>
    <w:rsid w:val="00372452"/>
    <w:rsid w:val="003736E2"/>
    <w:rsid w:val="00373925"/>
    <w:rsid w:val="003740CF"/>
    <w:rsid w:val="003742EA"/>
    <w:rsid w:val="00375198"/>
    <w:rsid w:val="00376453"/>
    <w:rsid w:val="00376828"/>
    <w:rsid w:val="003779ED"/>
    <w:rsid w:val="00380E82"/>
    <w:rsid w:val="00381108"/>
    <w:rsid w:val="003811C8"/>
    <w:rsid w:val="00381232"/>
    <w:rsid w:val="003813BE"/>
    <w:rsid w:val="0038250F"/>
    <w:rsid w:val="00382639"/>
    <w:rsid w:val="00383A2E"/>
    <w:rsid w:val="0038425D"/>
    <w:rsid w:val="00384DD7"/>
    <w:rsid w:val="003850EE"/>
    <w:rsid w:val="003864A0"/>
    <w:rsid w:val="003869DA"/>
    <w:rsid w:val="00386DF4"/>
    <w:rsid w:val="00387E50"/>
    <w:rsid w:val="003904A8"/>
    <w:rsid w:val="00390E4C"/>
    <w:rsid w:val="00390E74"/>
    <w:rsid w:val="003910D0"/>
    <w:rsid w:val="00392E02"/>
    <w:rsid w:val="00394211"/>
    <w:rsid w:val="003944C8"/>
    <w:rsid w:val="0039484D"/>
    <w:rsid w:val="00394E7F"/>
    <w:rsid w:val="00395D16"/>
    <w:rsid w:val="00396EB6"/>
    <w:rsid w:val="00397717"/>
    <w:rsid w:val="00397B13"/>
    <w:rsid w:val="003A1885"/>
    <w:rsid w:val="003A18D7"/>
    <w:rsid w:val="003A46B5"/>
    <w:rsid w:val="003A5455"/>
    <w:rsid w:val="003A576A"/>
    <w:rsid w:val="003A7CDB"/>
    <w:rsid w:val="003B0CE3"/>
    <w:rsid w:val="003B34CA"/>
    <w:rsid w:val="003B5068"/>
    <w:rsid w:val="003B55B7"/>
    <w:rsid w:val="003B5619"/>
    <w:rsid w:val="003B61F8"/>
    <w:rsid w:val="003B64ED"/>
    <w:rsid w:val="003B65D9"/>
    <w:rsid w:val="003B6B07"/>
    <w:rsid w:val="003B6E88"/>
    <w:rsid w:val="003B7FA6"/>
    <w:rsid w:val="003C05D8"/>
    <w:rsid w:val="003C06FB"/>
    <w:rsid w:val="003C0CBF"/>
    <w:rsid w:val="003C2B2A"/>
    <w:rsid w:val="003C3326"/>
    <w:rsid w:val="003C352C"/>
    <w:rsid w:val="003C5765"/>
    <w:rsid w:val="003C7B56"/>
    <w:rsid w:val="003C7E26"/>
    <w:rsid w:val="003D0D7F"/>
    <w:rsid w:val="003D114F"/>
    <w:rsid w:val="003D179C"/>
    <w:rsid w:val="003D1F6B"/>
    <w:rsid w:val="003D3037"/>
    <w:rsid w:val="003D39EB"/>
    <w:rsid w:val="003D4F5E"/>
    <w:rsid w:val="003D58F3"/>
    <w:rsid w:val="003D5F87"/>
    <w:rsid w:val="003D68A3"/>
    <w:rsid w:val="003D7334"/>
    <w:rsid w:val="003E1277"/>
    <w:rsid w:val="003E1D9C"/>
    <w:rsid w:val="003E4068"/>
    <w:rsid w:val="003E4535"/>
    <w:rsid w:val="003E568D"/>
    <w:rsid w:val="003E64C7"/>
    <w:rsid w:val="003E7973"/>
    <w:rsid w:val="003F011A"/>
    <w:rsid w:val="003F0608"/>
    <w:rsid w:val="003F1D15"/>
    <w:rsid w:val="003F36F8"/>
    <w:rsid w:val="003F3CE2"/>
    <w:rsid w:val="003F5198"/>
    <w:rsid w:val="003F5FC6"/>
    <w:rsid w:val="003F690D"/>
    <w:rsid w:val="003F7B44"/>
    <w:rsid w:val="00400F69"/>
    <w:rsid w:val="00401B1B"/>
    <w:rsid w:val="00401D93"/>
    <w:rsid w:val="0040211C"/>
    <w:rsid w:val="00402561"/>
    <w:rsid w:val="0040295B"/>
    <w:rsid w:val="00402C2D"/>
    <w:rsid w:val="00402DF9"/>
    <w:rsid w:val="00404DF0"/>
    <w:rsid w:val="00407791"/>
    <w:rsid w:val="004108A8"/>
    <w:rsid w:val="00413A2E"/>
    <w:rsid w:val="00413C7E"/>
    <w:rsid w:val="00413E4C"/>
    <w:rsid w:val="00415CC3"/>
    <w:rsid w:val="0042116C"/>
    <w:rsid w:val="00421350"/>
    <w:rsid w:val="00421F2D"/>
    <w:rsid w:val="00424532"/>
    <w:rsid w:val="00425EC2"/>
    <w:rsid w:val="00426600"/>
    <w:rsid w:val="0042746F"/>
    <w:rsid w:val="00427795"/>
    <w:rsid w:val="00431630"/>
    <w:rsid w:val="00431C0A"/>
    <w:rsid w:val="00431C41"/>
    <w:rsid w:val="004331AA"/>
    <w:rsid w:val="0043339D"/>
    <w:rsid w:val="004334D8"/>
    <w:rsid w:val="00434AA9"/>
    <w:rsid w:val="00434C2D"/>
    <w:rsid w:val="004370AA"/>
    <w:rsid w:val="0043742A"/>
    <w:rsid w:val="00441852"/>
    <w:rsid w:val="00442881"/>
    <w:rsid w:val="00442911"/>
    <w:rsid w:val="00442952"/>
    <w:rsid w:val="00442AFD"/>
    <w:rsid w:val="0044476B"/>
    <w:rsid w:val="00446455"/>
    <w:rsid w:val="0044775B"/>
    <w:rsid w:val="004504CB"/>
    <w:rsid w:val="004506B3"/>
    <w:rsid w:val="004549E1"/>
    <w:rsid w:val="00455380"/>
    <w:rsid w:val="0045659E"/>
    <w:rsid w:val="004600F0"/>
    <w:rsid w:val="0046073B"/>
    <w:rsid w:val="004608BD"/>
    <w:rsid w:val="0046108B"/>
    <w:rsid w:val="004614CE"/>
    <w:rsid w:val="00461835"/>
    <w:rsid w:val="00461BF2"/>
    <w:rsid w:val="00462815"/>
    <w:rsid w:val="004647CA"/>
    <w:rsid w:val="0046647C"/>
    <w:rsid w:val="00467250"/>
    <w:rsid w:val="004702A6"/>
    <w:rsid w:val="00471370"/>
    <w:rsid w:val="004718AF"/>
    <w:rsid w:val="004734AC"/>
    <w:rsid w:val="004746C3"/>
    <w:rsid w:val="004804A5"/>
    <w:rsid w:val="004804F0"/>
    <w:rsid w:val="00480E00"/>
    <w:rsid w:val="004810E6"/>
    <w:rsid w:val="00481E08"/>
    <w:rsid w:val="0048517B"/>
    <w:rsid w:val="0048565B"/>
    <w:rsid w:val="0048703E"/>
    <w:rsid w:val="004870E9"/>
    <w:rsid w:val="00487CB6"/>
    <w:rsid w:val="00487EA8"/>
    <w:rsid w:val="00494AE8"/>
    <w:rsid w:val="0049549B"/>
    <w:rsid w:val="00495739"/>
    <w:rsid w:val="0049613D"/>
    <w:rsid w:val="00497696"/>
    <w:rsid w:val="004976C8"/>
    <w:rsid w:val="004A0E6F"/>
    <w:rsid w:val="004A13B5"/>
    <w:rsid w:val="004A1826"/>
    <w:rsid w:val="004A30FD"/>
    <w:rsid w:val="004A5685"/>
    <w:rsid w:val="004A59F6"/>
    <w:rsid w:val="004A64D7"/>
    <w:rsid w:val="004A6A71"/>
    <w:rsid w:val="004A6F38"/>
    <w:rsid w:val="004A7F0A"/>
    <w:rsid w:val="004B00CC"/>
    <w:rsid w:val="004B0365"/>
    <w:rsid w:val="004B0A68"/>
    <w:rsid w:val="004B0A96"/>
    <w:rsid w:val="004B172F"/>
    <w:rsid w:val="004B1AD7"/>
    <w:rsid w:val="004B27EC"/>
    <w:rsid w:val="004B330C"/>
    <w:rsid w:val="004B39ED"/>
    <w:rsid w:val="004B3C4D"/>
    <w:rsid w:val="004B472E"/>
    <w:rsid w:val="004B4A34"/>
    <w:rsid w:val="004B4FBC"/>
    <w:rsid w:val="004B5C93"/>
    <w:rsid w:val="004B5D58"/>
    <w:rsid w:val="004B5F63"/>
    <w:rsid w:val="004C089D"/>
    <w:rsid w:val="004C0AB3"/>
    <w:rsid w:val="004C0CD7"/>
    <w:rsid w:val="004C0DA4"/>
    <w:rsid w:val="004C2359"/>
    <w:rsid w:val="004C2A54"/>
    <w:rsid w:val="004C474F"/>
    <w:rsid w:val="004C47D1"/>
    <w:rsid w:val="004C4847"/>
    <w:rsid w:val="004C661C"/>
    <w:rsid w:val="004C6CDE"/>
    <w:rsid w:val="004C76F9"/>
    <w:rsid w:val="004C79F8"/>
    <w:rsid w:val="004D0F62"/>
    <w:rsid w:val="004D1CEB"/>
    <w:rsid w:val="004D1F4F"/>
    <w:rsid w:val="004D1F63"/>
    <w:rsid w:val="004D2382"/>
    <w:rsid w:val="004D2E79"/>
    <w:rsid w:val="004D58FC"/>
    <w:rsid w:val="004D780A"/>
    <w:rsid w:val="004E216C"/>
    <w:rsid w:val="004E43BB"/>
    <w:rsid w:val="004E49E6"/>
    <w:rsid w:val="004E64A5"/>
    <w:rsid w:val="004E70D1"/>
    <w:rsid w:val="004E733C"/>
    <w:rsid w:val="004E761D"/>
    <w:rsid w:val="004E7C5E"/>
    <w:rsid w:val="004E7D7A"/>
    <w:rsid w:val="004F06F8"/>
    <w:rsid w:val="004F1E15"/>
    <w:rsid w:val="004F22A0"/>
    <w:rsid w:val="004F4FAB"/>
    <w:rsid w:val="004F5240"/>
    <w:rsid w:val="004F5357"/>
    <w:rsid w:val="004F5612"/>
    <w:rsid w:val="004F56F3"/>
    <w:rsid w:val="004F57C5"/>
    <w:rsid w:val="004F68D2"/>
    <w:rsid w:val="004F7D75"/>
    <w:rsid w:val="005006B2"/>
    <w:rsid w:val="00500F2D"/>
    <w:rsid w:val="005030A8"/>
    <w:rsid w:val="0050439A"/>
    <w:rsid w:val="005045CF"/>
    <w:rsid w:val="00505C6F"/>
    <w:rsid w:val="0050629D"/>
    <w:rsid w:val="00511C82"/>
    <w:rsid w:val="00513292"/>
    <w:rsid w:val="00513C6C"/>
    <w:rsid w:val="005142D8"/>
    <w:rsid w:val="0051459D"/>
    <w:rsid w:val="00515561"/>
    <w:rsid w:val="00516261"/>
    <w:rsid w:val="00516D21"/>
    <w:rsid w:val="00520B65"/>
    <w:rsid w:val="00520C21"/>
    <w:rsid w:val="005238F9"/>
    <w:rsid w:val="00523FD9"/>
    <w:rsid w:val="005245DF"/>
    <w:rsid w:val="00524DAC"/>
    <w:rsid w:val="005251C6"/>
    <w:rsid w:val="005252A4"/>
    <w:rsid w:val="00526804"/>
    <w:rsid w:val="00526B58"/>
    <w:rsid w:val="00526E02"/>
    <w:rsid w:val="005304AF"/>
    <w:rsid w:val="00531A9B"/>
    <w:rsid w:val="005326CF"/>
    <w:rsid w:val="0053279C"/>
    <w:rsid w:val="00533046"/>
    <w:rsid w:val="005374CD"/>
    <w:rsid w:val="00540631"/>
    <w:rsid w:val="005409CC"/>
    <w:rsid w:val="00543F49"/>
    <w:rsid w:val="00543F9D"/>
    <w:rsid w:val="00544092"/>
    <w:rsid w:val="005447B8"/>
    <w:rsid w:val="00544B14"/>
    <w:rsid w:val="00551B9C"/>
    <w:rsid w:val="00552177"/>
    <w:rsid w:val="00552AA2"/>
    <w:rsid w:val="005538B4"/>
    <w:rsid w:val="00554518"/>
    <w:rsid w:val="005548BE"/>
    <w:rsid w:val="005559AB"/>
    <w:rsid w:val="00556642"/>
    <w:rsid w:val="00557D48"/>
    <w:rsid w:val="00560787"/>
    <w:rsid w:val="00561B48"/>
    <w:rsid w:val="00561E74"/>
    <w:rsid w:val="005620F8"/>
    <w:rsid w:val="005624DB"/>
    <w:rsid w:val="00562529"/>
    <w:rsid w:val="005626BF"/>
    <w:rsid w:val="005633BD"/>
    <w:rsid w:val="0056364E"/>
    <w:rsid w:val="00563875"/>
    <w:rsid w:val="00563A46"/>
    <w:rsid w:val="00564132"/>
    <w:rsid w:val="0056456C"/>
    <w:rsid w:val="0056482A"/>
    <w:rsid w:val="00564DEA"/>
    <w:rsid w:val="00565C9E"/>
    <w:rsid w:val="005662F4"/>
    <w:rsid w:val="00567726"/>
    <w:rsid w:val="005677C2"/>
    <w:rsid w:val="00570105"/>
    <w:rsid w:val="0057260E"/>
    <w:rsid w:val="00572CB9"/>
    <w:rsid w:val="00575572"/>
    <w:rsid w:val="005777F6"/>
    <w:rsid w:val="0057794E"/>
    <w:rsid w:val="00581154"/>
    <w:rsid w:val="00583F72"/>
    <w:rsid w:val="00584E7F"/>
    <w:rsid w:val="005865E9"/>
    <w:rsid w:val="00586983"/>
    <w:rsid w:val="00586B67"/>
    <w:rsid w:val="00590BEB"/>
    <w:rsid w:val="00590D00"/>
    <w:rsid w:val="005940DB"/>
    <w:rsid w:val="00595CAE"/>
    <w:rsid w:val="00596145"/>
    <w:rsid w:val="00596AA3"/>
    <w:rsid w:val="005A019C"/>
    <w:rsid w:val="005A0261"/>
    <w:rsid w:val="005A2851"/>
    <w:rsid w:val="005A2E3D"/>
    <w:rsid w:val="005A4180"/>
    <w:rsid w:val="005A5288"/>
    <w:rsid w:val="005A5BF7"/>
    <w:rsid w:val="005A708E"/>
    <w:rsid w:val="005B0141"/>
    <w:rsid w:val="005B1940"/>
    <w:rsid w:val="005B2BAD"/>
    <w:rsid w:val="005B2D61"/>
    <w:rsid w:val="005B391D"/>
    <w:rsid w:val="005B5F4C"/>
    <w:rsid w:val="005B6B9B"/>
    <w:rsid w:val="005B743E"/>
    <w:rsid w:val="005C078F"/>
    <w:rsid w:val="005C10CE"/>
    <w:rsid w:val="005C23EF"/>
    <w:rsid w:val="005C41BB"/>
    <w:rsid w:val="005C45F7"/>
    <w:rsid w:val="005C4AC9"/>
    <w:rsid w:val="005C6502"/>
    <w:rsid w:val="005C66CE"/>
    <w:rsid w:val="005C758D"/>
    <w:rsid w:val="005C7712"/>
    <w:rsid w:val="005C7DD1"/>
    <w:rsid w:val="005D01D8"/>
    <w:rsid w:val="005D213C"/>
    <w:rsid w:val="005D2C44"/>
    <w:rsid w:val="005D2ED7"/>
    <w:rsid w:val="005D32AA"/>
    <w:rsid w:val="005D3323"/>
    <w:rsid w:val="005D3D99"/>
    <w:rsid w:val="005D6B25"/>
    <w:rsid w:val="005D79D4"/>
    <w:rsid w:val="005E05B3"/>
    <w:rsid w:val="005E319A"/>
    <w:rsid w:val="005E429E"/>
    <w:rsid w:val="005E4A74"/>
    <w:rsid w:val="005E6579"/>
    <w:rsid w:val="005E696D"/>
    <w:rsid w:val="005E6A95"/>
    <w:rsid w:val="005E7CC8"/>
    <w:rsid w:val="005F0C43"/>
    <w:rsid w:val="005F0E68"/>
    <w:rsid w:val="005F0ED2"/>
    <w:rsid w:val="005F2417"/>
    <w:rsid w:val="005F3786"/>
    <w:rsid w:val="005F37D1"/>
    <w:rsid w:val="005F44FA"/>
    <w:rsid w:val="005F5035"/>
    <w:rsid w:val="005F73A2"/>
    <w:rsid w:val="005F7A64"/>
    <w:rsid w:val="005F7B84"/>
    <w:rsid w:val="005F7EC2"/>
    <w:rsid w:val="0060013A"/>
    <w:rsid w:val="006037F8"/>
    <w:rsid w:val="00606069"/>
    <w:rsid w:val="00607867"/>
    <w:rsid w:val="006102FF"/>
    <w:rsid w:val="00612433"/>
    <w:rsid w:val="00614651"/>
    <w:rsid w:val="00615F14"/>
    <w:rsid w:val="00616787"/>
    <w:rsid w:val="006167C3"/>
    <w:rsid w:val="00617EE1"/>
    <w:rsid w:val="00623058"/>
    <w:rsid w:val="006232AD"/>
    <w:rsid w:val="0062343B"/>
    <w:rsid w:val="00623ED9"/>
    <w:rsid w:val="00624842"/>
    <w:rsid w:val="006254FD"/>
    <w:rsid w:val="0062778F"/>
    <w:rsid w:val="00630D72"/>
    <w:rsid w:val="00631BC0"/>
    <w:rsid w:val="006321A8"/>
    <w:rsid w:val="00633CD1"/>
    <w:rsid w:val="00633E22"/>
    <w:rsid w:val="00636052"/>
    <w:rsid w:val="00636970"/>
    <w:rsid w:val="00636D5D"/>
    <w:rsid w:val="00636D80"/>
    <w:rsid w:val="00636DB5"/>
    <w:rsid w:val="006371D6"/>
    <w:rsid w:val="006378A9"/>
    <w:rsid w:val="00637984"/>
    <w:rsid w:val="00637B96"/>
    <w:rsid w:val="00641CFC"/>
    <w:rsid w:val="00641E77"/>
    <w:rsid w:val="0064205E"/>
    <w:rsid w:val="0064387D"/>
    <w:rsid w:val="00644A9F"/>
    <w:rsid w:val="006451DD"/>
    <w:rsid w:val="0064661C"/>
    <w:rsid w:val="00646CFE"/>
    <w:rsid w:val="00646E73"/>
    <w:rsid w:val="006477DD"/>
    <w:rsid w:val="00647E99"/>
    <w:rsid w:val="00651DB6"/>
    <w:rsid w:val="00652B6C"/>
    <w:rsid w:val="006531DB"/>
    <w:rsid w:val="0065424E"/>
    <w:rsid w:val="006551F1"/>
    <w:rsid w:val="00655EE0"/>
    <w:rsid w:val="0065610B"/>
    <w:rsid w:val="0065640E"/>
    <w:rsid w:val="0065649A"/>
    <w:rsid w:val="00656D2B"/>
    <w:rsid w:val="006571FB"/>
    <w:rsid w:val="00657208"/>
    <w:rsid w:val="00662EC9"/>
    <w:rsid w:val="006639B4"/>
    <w:rsid w:val="00664DBB"/>
    <w:rsid w:val="006654EF"/>
    <w:rsid w:val="00666A31"/>
    <w:rsid w:val="006711EE"/>
    <w:rsid w:val="00674345"/>
    <w:rsid w:val="00674640"/>
    <w:rsid w:val="00677C5C"/>
    <w:rsid w:val="006802CB"/>
    <w:rsid w:val="006812B3"/>
    <w:rsid w:val="0068227B"/>
    <w:rsid w:val="00683E63"/>
    <w:rsid w:val="00684484"/>
    <w:rsid w:val="0068532B"/>
    <w:rsid w:val="00686D81"/>
    <w:rsid w:val="006901BF"/>
    <w:rsid w:val="00691751"/>
    <w:rsid w:val="0069193B"/>
    <w:rsid w:val="006953D1"/>
    <w:rsid w:val="00695794"/>
    <w:rsid w:val="006964E1"/>
    <w:rsid w:val="00697067"/>
    <w:rsid w:val="00697316"/>
    <w:rsid w:val="00697C53"/>
    <w:rsid w:val="00697D03"/>
    <w:rsid w:val="006A125D"/>
    <w:rsid w:val="006A17C7"/>
    <w:rsid w:val="006A2586"/>
    <w:rsid w:val="006A2A02"/>
    <w:rsid w:val="006A31C7"/>
    <w:rsid w:val="006A460E"/>
    <w:rsid w:val="006A5C8B"/>
    <w:rsid w:val="006A6FC3"/>
    <w:rsid w:val="006A7C52"/>
    <w:rsid w:val="006A7E6A"/>
    <w:rsid w:val="006B2FB4"/>
    <w:rsid w:val="006B3887"/>
    <w:rsid w:val="006B3D14"/>
    <w:rsid w:val="006B4229"/>
    <w:rsid w:val="006B4EFB"/>
    <w:rsid w:val="006B7066"/>
    <w:rsid w:val="006C091C"/>
    <w:rsid w:val="006C2006"/>
    <w:rsid w:val="006C3294"/>
    <w:rsid w:val="006C34FB"/>
    <w:rsid w:val="006C3705"/>
    <w:rsid w:val="006C3C7F"/>
    <w:rsid w:val="006C48F9"/>
    <w:rsid w:val="006C62B1"/>
    <w:rsid w:val="006C6FD2"/>
    <w:rsid w:val="006C7926"/>
    <w:rsid w:val="006C7E99"/>
    <w:rsid w:val="006D028D"/>
    <w:rsid w:val="006D0518"/>
    <w:rsid w:val="006D0624"/>
    <w:rsid w:val="006D0B7B"/>
    <w:rsid w:val="006D0E15"/>
    <w:rsid w:val="006D14D9"/>
    <w:rsid w:val="006D156B"/>
    <w:rsid w:val="006D1B2F"/>
    <w:rsid w:val="006D2254"/>
    <w:rsid w:val="006D3E46"/>
    <w:rsid w:val="006D4032"/>
    <w:rsid w:val="006D46AE"/>
    <w:rsid w:val="006D4B48"/>
    <w:rsid w:val="006D4BFE"/>
    <w:rsid w:val="006D4DE2"/>
    <w:rsid w:val="006D5210"/>
    <w:rsid w:val="006D6B61"/>
    <w:rsid w:val="006D799D"/>
    <w:rsid w:val="006D7FAC"/>
    <w:rsid w:val="006E05C4"/>
    <w:rsid w:val="006E068E"/>
    <w:rsid w:val="006E1B55"/>
    <w:rsid w:val="006E21AE"/>
    <w:rsid w:val="006E2C49"/>
    <w:rsid w:val="006E3E3F"/>
    <w:rsid w:val="006E4AD6"/>
    <w:rsid w:val="006E650B"/>
    <w:rsid w:val="006E756C"/>
    <w:rsid w:val="006F29A0"/>
    <w:rsid w:val="006F3191"/>
    <w:rsid w:val="006F3D69"/>
    <w:rsid w:val="006F4134"/>
    <w:rsid w:val="006F4217"/>
    <w:rsid w:val="006F5A0D"/>
    <w:rsid w:val="006F5A65"/>
    <w:rsid w:val="007004D9"/>
    <w:rsid w:val="00702383"/>
    <w:rsid w:val="00702943"/>
    <w:rsid w:val="00702F78"/>
    <w:rsid w:val="00702F85"/>
    <w:rsid w:val="00704787"/>
    <w:rsid w:val="00704D6F"/>
    <w:rsid w:val="007057F5"/>
    <w:rsid w:val="00706CB4"/>
    <w:rsid w:val="007079CC"/>
    <w:rsid w:val="00710123"/>
    <w:rsid w:val="00710A37"/>
    <w:rsid w:val="00711588"/>
    <w:rsid w:val="00712511"/>
    <w:rsid w:val="00714C34"/>
    <w:rsid w:val="007175AB"/>
    <w:rsid w:val="0071773E"/>
    <w:rsid w:val="007212EC"/>
    <w:rsid w:val="00722336"/>
    <w:rsid w:val="00723825"/>
    <w:rsid w:val="00724806"/>
    <w:rsid w:val="00724CCF"/>
    <w:rsid w:val="007256CF"/>
    <w:rsid w:val="0073052A"/>
    <w:rsid w:val="007309FF"/>
    <w:rsid w:val="0073472A"/>
    <w:rsid w:val="00734FCD"/>
    <w:rsid w:val="0073520C"/>
    <w:rsid w:val="00735CC6"/>
    <w:rsid w:val="007366A1"/>
    <w:rsid w:val="007371D8"/>
    <w:rsid w:val="00737872"/>
    <w:rsid w:val="0074136E"/>
    <w:rsid w:val="00741644"/>
    <w:rsid w:val="0074218E"/>
    <w:rsid w:val="00743406"/>
    <w:rsid w:val="007440A8"/>
    <w:rsid w:val="0074412F"/>
    <w:rsid w:val="0074461D"/>
    <w:rsid w:val="00747BEF"/>
    <w:rsid w:val="00751F2F"/>
    <w:rsid w:val="00752757"/>
    <w:rsid w:val="00754C4B"/>
    <w:rsid w:val="00756D20"/>
    <w:rsid w:val="007578DB"/>
    <w:rsid w:val="007625D7"/>
    <w:rsid w:val="00763ED1"/>
    <w:rsid w:val="00764348"/>
    <w:rsid w:val="007705A4"/>
    <w:rsid w:val="007717A1"/>
    <w:rsid w:val="00772B0C"/>
    <w:rsid w:val="00772C8D"/>
    <w:rsid w:val="00777305"/>
    <w:rsid w:val="00780481"/>
    <w:rsid w:val="007804D0"/>
    <w:rsid w:val="007826EA"/>
    <w:rsid w:val="00783369"/>
    <w:rsid w:val="007848B1"/>
    <w:rsid w:val="00784E51"/>
    <w:rsid w:val="00784E8B"/>
    <w:rsid w:val="007852A0"/>
    <w:rsid w:val="007858DC"/>
    <w:rsid w:val="00785EA0"/>
    <w:rsid w:val="00790BEB"/>
    <w:rsid w:val="00791967"/>
    <w:rsid w:val="0079299A"/>
    <w:rsid w:val="00793192"/>
    <w:rsid w:val="00793670"/>
    <w:rsid w:val="00793731"/>
    <w:rsid w:val="0079382E"/>
    <w:rsid w:val="00794DC9"/>
    <w:rsid w:val="007953F8"/>
    <w:rsid w:val="0079575B"/>
    <w:rsid w:val="007975DD"/>
    <w:rsid w:val="00797703"/>
    <w:rsid w:val="0079789B"/>
    <w:rsid w:val="00797955"/>
    <w:rsid w:val="007A2EC9"/>
    <w:rsid w:val="007A3420"/>
    <w:rsid w:val="007A36E8"/>
    <w:rsid w:val="007A3986"/>
    <w:rsid w:val="007A59CE"/>
    <w:rsid w:val="007A5CAA"/>
    <w:rsid w:val="007A7BFE"/>
    <w:rsid w:val="007A7EFC"/>
    <w:rsid w:val="007B11C5"/>
    <w:rsid w:val="007B1C6F"/>
    <w:rsid w:val="007B3270"/>
    <w:rsid w:val="007B4719"/>
    <w:rsid w:val="007B60D0"/>
    <w:rsid w:val="007B6174"/>
    <w:rsid w:val="007B65CD"/>
    <w:rsid w:val="007B6664"/>
    <w:rsid w:val="007B6CDC"/>
    <w:rsid w:val="007B73D9"/>
    <w:rsid w:val="007B7F92"/>
    <w:rsid w:val="007C17EC"/>
    <w:rsid w:val="007C24CB"/>
    <w:rsid w:val="007C3672"/>
    <w:rsid w:val="007C4190"/>
    <w:rsid w:val="007C41D6"/>
    <w:rsid w:val="007C45A9"/>
    <w:rsid w:val="007C4E77"/>
    <w:rsid w:val="007C5628"/>
    <w:rsid w:val="007C5B1D"/>
    <w:rsid w:val="007C64B9"/>
    <w:rsid w:val="007C6887"/>
    <w:rsid w:val="007C7545"/>
    <w:rsid w:val="007C7A9C"/>
    <w:rsid w:val="007D04EC"/>
    <w:rsid w:val="007D0E0E"/>
    <w:rsid w:val="007D0E5A"/>
    <w:rsid w:val="007D1DD4"/>
    <w:rsid w:val="007D4A5F"/>
    <w:rsid w:val="007D6920"/>
    <w:rsid w:val="007D78CC"/>
    <w:rsid w:val="007E064D"/>
    <w:rsid w:val="007E09D7"/>
    <w:rsid w:val="007E0B8D"/>
    <w:rsid w:val="007E12DD"/>
    <w:rsid w:val="007E331C"/>
    <w:rsid w:val="007E3DE0"/>
    <w:rsid w:val="007E44EB"/>
    <w:rsid w:val="007E5845"/>
    <w:rsid w:val="007E67C5"/>
    <w:rsid w:val="007F0C72"/>
    <w:rsid w:val="007F11E8"/>
    <w:rsid w:val="007F14C8"/>
    <w:rsid w:val="007F1DE5"/>
    <w:rsid w:val="007F24FB"/>
    <w:rsid w:val="007F3224"/>
    <w:rsid w:val="007F32FF"/>
    <w:rsid w:val="007F63B5"/>
    <w:rsid w:val="007F67C5"/>
    <w:rsid w:val="007F7AD1"/>
    <w:rsid w:val="007F7D02"/>
    <w:rsid w:val="00800922"/>
    <w:rsid w:val="0080195A"/>
    <w:rsid w:val="00801D57"/>
    <w:rsid w:val="00801F21"/>
    <w:rsid w:val="00803A96"/>
    <w:rsid w:val="00803FF4"/>
    <w:rsid w:val="00804B5A"/>
    <w:rsid w:val="008079C9"/>
    <w:rsid w:val="00810453"/>
    <w:rsid w:val="0081062C"/>
    <w:rsid w:val="00810949"/>
    <w:rsid w:val="008112F6"/>
    <w:rsid w:val="00811A30"/>
    <w:rsid w:val="008123E6"/>
    <w:rsid w:val="00814C86"/>
    <w:rsid w:val="00815261"/>
    <w:rsid w:val="00815D3F"/>
    <w:rsid w:val="00816397"/>
    <w:rsid w:val="00817FA2"/>
    <w:rsid w:val="0082069D"/>
    <w:rsid w:val="00820B20"/>
    <w:rsid w:val="00821150"/>
    <w:rsid w:val="00823557"/>
    <w:rsid w:val="00824B3A"/>
    <w:rsid w:val="0082531A"/>
    <w:rsid w:val="008259B5"/>
    <w:rsid w:val="00826EBE"/>
    <w:rsid w:val="00830900"/>
    <w:rsid w:val="0083220D"/>
    <w:rsid w:val="0083256D"/>
    <w:rsid w:val="00835EC9"/>
    <w:rsid w:val="00835F54"/>
    <w:rsid w:val="0083606C"/>
    <w:rsid w:val="00836DC7"/>
    <w:rsid w:val="00837E12"/>
    <w:rsid w:val="0084010D"/>
    <w:rsid w:val="008401F9"/>
    <w:rsid w:val="0084034B"/>
    <w:rsid w:val="008409BA"/>
    <w:rsid w:val="00840B27"/>
    <w:rsid w:val="0084108D"/>
    <w:rsid w:val="00841B79"/>
    <w:rsid w:val="0084267E"/>
    <w:rsid w:val="0084472F"/>
    <w:rsid w:val="00845339"/>
    <w:rsid w:val="00845EA8"/>
    <w:rsid w:val="00846958"/>
    <w:rsid w:val="00846D02"/>
    <w:rsid w:val="00846E19"/>
    <w:rsid w:val="00850DEF"/>
    <w:rsid w:val="008546EA"/>
    <w:rsid w:val="0085667F"/>
    <w:rsid w:val="008576A6"/>
    <w:rsid w:val="00857ECA"/>
    <w:rsid w:val="00857FE3"/>
    <w:rsid w:val="00860522"/>
    <w:rsid w:val="008623B3"/>
    <w:rsid w:val="00863002"/>
    <w:rsid w:val="0086368F"/>
    <w:rsid w:val="008641EE"/>
    <w:rsid w:val="00864EFD"/>
    <w:rsid w:val="0086671B"/>
    <w:rsid w:val="00866C6C"/>
    <w:rsid w:val="008677A5"/>
    <w:rsid w:val="008677F3"/>
    <w:rsid w:val="00867B3F"/>
    <w:rsid w:val="0087004F"/>
    <w:rsid w:val="00870A61"/>
    <w:rsid w:val="00870DBD"/>
    <w:rsid w:val="0087112B"/>
    <w:rsid w:val="00872744"/>
    <w:rsid w:val="00872838"/>
    <w:rsid w:val="00874314"/>
    <w:rsid w:val="008751A2"/>
    <w:rsid w:val="008751DC"/>
    <w:rsid w:val="008754D3"/>
    <w:rsid w:val="0087673D"/>
    <w:rsid w:val="00877CC2"/>
    <w:rsid w:val="00877E50"/>
    <w:rsid w:val="00880DE7"/>
    <w:rsid w:val="00881B01"/>
    <w:rsid w:val="00881CBA"/>
    <w:rsid w:val="008823F8"/>
    <w:rsid w:val="00882DFD"/>
    <w:rsid w:val="008853E8"/>
    <w:rsid w:val="00885427"/>
    <w:rsid w:val="008859C8"/>
    <w:rsid w:val="00886BBB"/>
    <w:rsid w:val="008902E8"/>
    <w:rsid w:val="00890A63"/>
    <w:rsid w:val="00892A8C"/>
    <w:rsid w:val="00893078"/>
    <w:rsid w:val="00893749"/>
    <w:rsid w:val="00896D44"/>
    <w:rsid w:val="008A0668"/>
    <w:rsid w:val="008A16AA"/>
    <w:rsid w:val="008A17C7"/>
    <w:rsid w:val="008A1C97"/>
    <w:rsid w:val="008A1D12"/>
    <w:rsid w:val="008A4806"/>
    <w:rsid w:val="008A54D4"/>
    <w:rsid w:val="008A5554"/>
    <w:rsid w:val="008A5B88"/>
    <w:rsid w:val="008A5DA5"/>
    <w:rsid w:val="008A6F1D"/>
    <w:rsid w:val="008A740C"/>
    <w:rsid w:val="008B0E6C"/>
    <w:rsid w:val="008B3A07"/>
    <w:rsid w:val="008B6022"/>
    <w:rsid w:val="008B7647"/>
    <w:rsid w:val="008C14C3"/>
    <w:rsid w:val="008C2DB1"/>
    <w:rsid w:val="008C39D8"/>
    <w:rsid w:val="008C5B56"/>
    <w:rsid w:val="008C5BDE"/>
    <w:rsid w:val="008C7AD8"/>
    <w:rsid w:val="008D05A4"/>
    <w:rsid w:val="008D0DDA"/>
    <w:rsid w:val="008D17C3"/>
    <w:rsid w:val="008D22C0"/>
    <w:rsid w:val="008D24F5"/>
    <w:rsid w:val="008D39B7"/>
    <w:rsid w:val="008D4056"/>
    <w:rsid w:val="008D5F3D"/>
    <w:rsid w:val="008D7FFD"/>
    <w:rsid w:val="008E0B4E"/>
    <w:rsid w:val="008E3094"/>
    <w:rsid w:val="008E48AF"/>
    <w:rsid w:val="008E5C3D"/>
    <w:rsid w:val="008E6B44"/>
    <w:rsid w:val="008E6C68"/>
    <w:rsid w:val="008E70DF"/>
    <w:rsid w:val="008E719F"/>
    <w:rsid w:val="008F197B"/>
    <w:rsid w:val="008F4109"/>
    <w:rsid w:val="008F4573"/>
    <w:rsid w:val="008F5032"/>
    <w:rsid w:val="008F5B8F"/>
    <w:rsid w:val="008F5F29"/>
    <w:rsid w:val="008F60B3"/>
    <w:rsid w:val="008F6D60"/>
    <w:rsid w:val="008F7266"/>
    <w:rsid w:val="008F74D2"/>
    <w:rsid w:val="00900E85"/>
    <w:rsid w:val="0090363B"/>
    <w:rsid w:val="00904979"/>
    <w:rsid w:val="00904ADD"/>
    <w:rsid w:val="00904CE7"/>
    <w:rsid w:val="009052BE"/>
    <w:rsid w:val="009053D7"/>
    <w:rsid w:val="00905E98"/>
    <w:rsid w:val="00906437"/>
    <w:rsid w:val="00910A7F"/>
    <w:rsid w:val="0091314A"/>
    <w:rsid w:val="009137A9"/>
    <w:rsid w:val="00913F21"/>
    <w:rsid w:val="00914652"/>
    <w:rsid w:val="00914C3C"/>
    <w:rsid w:val="0091521A"/>
    <w:rsid w:val="0091560F"/>
    <w:rsid w:val="00915F61"/>
    <w:rsid w:val="0091625E"/>
    <w:rsid w:val="00916529"/>
    <w:rsid w:val="00916D02"/>
    <w:rsid w:val="009170E4"/>
    <w:rsid w:val="00917B07"/>
    <w:rsid w:val="00917BCD"/>
    <w:rsid w:val="0092061B"/>
    <w:rsid w:val="00921548"/>
    <w:rsid w:val="009219B3"/>
    <w:rsid w:val="0092271E"/>
    <w:rsid w:val="00923885"/>
    <w:rsid w:val="00923BE8"/>
    <w:rsid w:val="00924D62"/>
    <w:rsid w:val="009250D0"/>
    <w:rsid w:val="00925B56"/>
    <w:rsid w:val="00926CF1"/>
    <w:rsid w:val="00927304"/>
    <w:rsid w:val="00930675"/>
    <w:rsid w:val="00932E0A"/>
    <w:rsid w:val="00932F43"/>
    <w:rsid w:val="0093355D"/>
    <w:rsid w:val="00935005"/>
    <w:rsid w:val="00935AF9"/>
    <w:rsid w:val="00940ED9"/>
    <w:rsid w:val="00941516"/>
    <w:rsid w:val="00941570"/>
    <w:rsid w:val="00942842"/>
    <w:rsid w:val="00942AF9"/>
    <w:rsid w:val="00944362"/>
    <w:rsid w:val="00945556"/>
    <w:rsid w:val="0095084A"/>
    <w:rsid w:val="009514D9"/>
    <w:rsid w:val="00951FD3"/>
    <w:rsid w:val="00952249"/>
    <w:rsid w:val="0095273C"/>
    <w:rsid w:val="009532AF"/>
    <w:rsid w:val="00953359"/>
    <w:rsid w:val="00953A80"/>
    <w:rsid w:val="00957358"/>
    <w:rsid w:val="00957813"/>
    <w:rsid w:val="00960097"/>
    <w:rsid w:val="0096075C"/>
    <w:rsid w:val="00960E50"/>
    <w:rsid w:val="00961431"/>
    <w:rsid w:val="0096362D"/>
    <w:rsid w:val="00963952"/>
    <w:rsid w:val="00964EFB"/>
    <w:rsid w:val="00965280"/>
    <w:rsid w:val="00965742"/>
    <w:rsid w:val="0096765E"/>
    <w:rsid w:val="00970DA9"/>
    <w:rsid w:val="00970DC6"/>
    <w:rsid w:val="00971D9C"/>
    <w:rsid w:val="00972C35"/>
    <w:rsid w:val="00972D4C"/>
    <w:rsid w:val="00973142"/>
    <w:rsid w:val="009734A1"/>
    <w:rsid w:val="009736E9"/>
    <w:rsid w:val="00975EF6"/>
    <w:rsid w:val="0097615D"/>
    <w:rsid w:val="00976239"/>
    <w:rsid w:val="009765C1"/>
    <w:rsid w:val="0097699C"/>
    <w:rsid w:val="00980A54"/>
    <w:rsid w:val="009817A9"/>
    <w:rsid w:val="00983EF2"/>
    <w:rsid w:val="00984ADF"/>
    <w:rsid w:val="00984C07"/>
    <w:rsid w:val="00985801"/>
    <w:rsid w:val="0098789D"/>
    <w:rsid w:val="00990014"/>
    <w:rsid w:val="00990AAF"/>
    <w:rsid w:val="009938BF"/>
    <w:rsid w:val="00993958"/>
    <w:rsid w:val="00994CF8"/>
    <w:rsid w:val="009957DB"/>
    <w:rsid w:val="009957F6"/>
    <w:rsid w:val="00995892"/>
    <w:rsid w:val="00995946"/>
    <w:rsid w:val="00996612"/>
    <w:rsid w:val="00997816"/>
    <w:rsid w:val="00997A76"/>
    <w:rsid w:val="009A0E7D"/>
    <w:rsid w:val="009A14E1"/>
    <w:rsid w:val="009A19DF"/>
    <w:rsid w:val="009A19E8"/>
    <w:rsid w:val="009A1D9A"/>
    <w:rsid w:val="009A37EB"/>
    <w:rsid w:val="009A56E6"/>
    <w:rsid w:val="009A5B36"/>
    <w:rsid w:val="009A7722"/>
    <w:rsid w:val="009B0644"/>
    <w:rsid w:val="009B1A39"/>
    <w:rsid w:val="009B1BB8"/>
    <w:rsid w:val="009B2652"/>
    <w:rsid w:val="009B3A47"/>
    <w:rsid w:val="009B3B19"/>
    <w:rsid w:val="009B3C0D"/>
    <w:rsid w:val="009B3C1C"/>
    <w:rsid w:val="009B3DC7"/>
    <w:rsid w:val="009B453E"/>
    <w:rsid w:val="009B4601"/>
    <w:rsid w:val="009B5164"/>
    <w:rsid w:val="009B51B6"/>
    <w:rsid w:val="009B5870"/>
    <w:rsid w:val="009B6852"/>
    <w:rsid w:val="009B7324"/>
    <w:rsid w:val="009B7564"/>
    <w:rsid w:val="009C32CA"/>
    <w:rsid w:val="009C3992"/>
    <w:rsid w:val="009C4DB4"/>
    <w:rsid w:val="009C4F5B"/>
    <w:rsid w:val="009C53F7"/>
    <w:rsid w:val="009C54FC"/>
    <w:rsid w:val="009C61CE"/>
    <w:rsid w:val="009C76FD"/>
    <w:rsid w:val="009C7E37"/>
    <w:rsid w:val="009D0678"/>
    <w:rsid w:val="009D1BF0"/>
    <w:rsid w:val="009D2617"/>
    <w:rsid w:val="009D2DF6"/>
    <w:rsid w:val="009D440A"/>
    <w:rsid w:val="009D4631"/>
    <w:rsid w:val="009D53E8"/>
    <w:rsid w:val="009D544B"/>
    <w:rsid w:val="009D757D"/>
    <w:rsid w:val="009E0AE3"/>
    <w:rsid w:val="009E0E03"/>
    <w:rsid w:val="009E2412"/>
    <w:rsid w:val="009E32EA"/>
    <w:rsid w:val="009E37EB"/>
    <w:rsid w:val="009E5431"/>
    <w:rsid w:val="009E57BF"/>
    <w:rsid w:val="009E5BB9"/>
    <w:rsid w:val="009E5DCF"/>
    <w:rsid w:val="009E6644"/>
    <w:rsid w:val="009E6E98"/>
    <w:rsid w:val="009E70FD"/>
    <w:rsid w:val="009E7EE7"/>
    <w:rsid w:val="009F0868"/>
    <w:rsid w:val="009F11EC"/>
    <w:rsid w:val="009F133A"/>
    <w:rsid w:val="009F1CDD"/>
    <w:rsid w:val="009F34D6"/>
    <w:rsid w:val="009F4377"/>
    <w:rsid w:val="009F52FE"/>
    <w:rsid w:val="009F612A"/>
    <w:rsid w:val="009F721D"/>
    <w:rsid w:val="009F7471"/>
    <w:rsid w:val="009F7E4C"/>
    <w:rsid w:val="00A00630"/>
    <w:rsid w:val="00A0083A"/>
    <w:rsid w:val="00A0109A"/>
    <w:rsid w:val="00A01AED"/>
    <w:rsid w:val="00A024A8"/>
    <w:rsid w:val="00A05A1B"/>
    <w:rsid w:val="00A05DFE"/>
    <w:rsid w:val="00A06124"/>
    <w:rsid w:val="00A110D4"/>
    <w:rsid w:val="00A11399"/>
    <w:rsid w:val="00A121AA"/>
    <w:rsid w:val="00A12595"/>
    <w:rsid w:val="00A132FE"/>
    <w:rsid w:val="00A1515A"/>
    <w:rsid w:val="00A21A99"/>
    <w:rsid w:val="00A2262D"/>
    <w:rsid w:val="00A236B4"/>
    <w:rsid w:val="00A244C0"/>
    <w:rsid w:val="00A246BA"/>
    <w:rsid w:val="00A24728"/>
    <w:rsid w:val="00A26C8F"/>
    <w:rsid w:val="00A278FB"/>
    <w:rsid w:val="00A27C45"/>
    <w:rsid w:val="00A31177"/>
    <w:rsid w:val="00A31841"/>
    <w:rsid w:val="00A32705"/>
    <w:rsid w:val="00A34199"/>
    <w:rsid w:val="00A34408"/>
    <w:rsid w:val="00A35B64"/>
    <w:rsid w:val="00A36647"/>
    <w:rsid w:val="00A37FB3"/>
    <w:rsid w:val="00A404EE"/>
    <w:rsid w:val="00A4115F"/>
    <w:rsid w:val="00A4201E"/>
    <w:rsid w:val="00A42C48"/>
    <w:rsid w:val="00A436F6"/>
    <w:rsid w:val="00A43C9F"/>
    <w:rsid w:val="00A4477C"/>
    <w:rsid w:val="00A44C33"/>
    <w:rsid w:val="00A45404"/>
    <w:rsid w:val="00A46519"/>
    <w:rsid w:val="00A474C0"/>
    <w:rsid w:val="00A47934"/>
    <w:rsid w:val="00A50C36"/>
    <w:rsid w:val="00A51AED"/>
    <w:rsid w:val="00A52503"/>
    <w:rsid w:val="00A53DCB"/>
    <w:rsid w:val="00A54035"/>
    <w:rsid w:val="00A54484"/>
    <w:rsid w:val="00A54B65"/>
    <w:rsid w:val="00A54D5E"/>
    <w:rsid w:val="00A55F5A"/>
    <w:rsid w:val="00A60212"/>
    <w:rsid w:val="00A610E9"/>
    <w:rsid w:val="00A61C56"/>
    <w:rsid w:val="00A61FC8"/>
    <w:rsid w:val="00A623C9"/>
    <w:rsid w:val="00A63127"/>
    <w:rsid w:val="00A6381E"/>
    <w:rsid w:val="00A6419A"/>
    <w:rsid w:val="00A6441A"/>
    <w:rsid w:val="00A655D3"/>
    <w:rsid w:val="00A6615D"/>
    <w:rsid w:val="00A666E3"/>
    <w:rsid w:val="00A66977"/>
    <w:rsid w:val="00A67038"/>
    <w:rsid w:val="00A675CE"/>
    <w:rsid w:val="00A67F29"/>
    <w:rsid w:val="00A700B3"/>
    <w:rsid w:val="00A7056E"/>
    <w:rsid w:val="00A70F38"/>
    <w:rsid w:val="00A71459"/>
    <w:rsid w:val="00A74ABA"/>
    <w:rsid w:val="00A74C01"/>
    <w:rsid w:val="00A771C4"/>
    <w:rsid w:val="00A777BF"/>
    <w:rsid w:val="00A80120"/>
    <w:rsid w:val="00A810BF"/>
    <w:rsid w:val="00A81432"/>
    <w:rsid w:val="00A8244D"/>
    <w:rsid w:val="00A84463"/>
    <w:rsid w:val="00A84D46"/>
    <w:rsid w:val="00A84FC1"/>
    <w:rsid w:val="00A854D9"/>
    <w:rsid w:val="00A85757"/>
    <w:rsid w:val="00A87E51"/>
    <w:rsid w:val="00A87F84"/>
    <w:rsid w:val="00A90B72"/>
    <w:rsid w:val="00A90DE7"/>
    <w:rsid w:val="00A91C91"/>
    <w:rsid w:val="00A91E1D"/>
    <w:rsid w:val="00A9270D"/>
    <w:rsid w:val="00A93590"/>
    <w:rsid w:val="00A936B9"/>
    <w:rsid w:val="00A93A40"/>
    <w:rsid w:val="00A95031"/>
    <w:rsid w:val="00A95046"/>
    <w:rsid w:val="00A96E3A"/>
    <w:rsid w:val="00A972F8"/>
    <w:rsid w:val="00AA01C5"/>
    <w:rsid w:val="00AA1C0A"/>
    <w:rsid w:val="00AA2926"/>
    <w:rsid w:val="00AA2FBB"/>
    <w:rsid w:val="00AA3096"/>
    <w:rsid w:val="00AA370C"/>
    <w:rsid w:val="00AA3C12"/>
    <w:rsid w:val="00AA4530"/>
    <w:rsid w:val="00AA4C68"/>
    <w:rsid w:val="00AA70BB"/>
    <w:rsid w:val="00AA7BAD"/>
    <w:rsid w:val="00AB090A"/>
    <w:rsid w:val="00AB0F75"/>
    <w:rsid w:val="00AB1A63"/>
    <w:rsid w:val="00AB25AD"/>
    <w:rsid w:val="00AB2F76"/>
    <w:rsid w:val="00AB31E7"/>
    <w:rsid w:val="00AB340E"/>
    <w:rsid w:val="00AB4DD8"/>
    <w:rsid w:val="00AB523B"/>
    <w:rsid w:val="00AB5379"/>
    <w:rsid w:val="00AB5574"/>
    <w:rsid w:val="00AB568F"/>
    <w:rsid w:val="00AB57CE"/>
    <w:rsid w:val="00AB7014"/>
    <w:rsid w:val="00AB7FD9"/>
    <w:rsid w:val="00AC00DD"/>
    <w:rsid w:val="00AC0C97"/>
    <w:rsid w:val="00AC1385"/>
    <w:rsid w:val="00AC36B9"/>
    <w:rsid w:val="00AC3FB8"/>
    <w:rsid w:val="00AC47A0"/>
    <w:rsid w:val="00AC4F3D"/>
    <w:rsid w:val="00AC5D2B"/>
    <w:rsid w:val="00AC6D5D"/>
    <w:rsid w:val="00AD04F1"/>
    <w:rsid w:val="00AD0DCE"/>
    <w:rsid w:val="00AD2323"/>
    <w:rsid w:val="00AD23D1"/>
    <w:rsid w:val="00AD4FA8"/>
    <w:rsid w:val="00AD5430"/>
    <w:rsid w:val="00AD56A0"/>
    <w:rsid w:val="00AD5754"/>
    <w:rsid w:val="00AD59EC"/>
    <w:rsid w:val="00AD70F5"/>
    <w:rsid w:val="00AE0BD3"/>
    <w:rsid w:val="00AE3113"/>
    <w:rsid w:val="00AE5391"/>
    <w:rsid w:val="00AE6444"/>
    <w:rsid w:val="00AE71D7"/>
    <w:rsid w:val="00AE780E"/>
    <w:rsid w:val="00AF18C1"/>
    <w:rsid w:val="00AF2073"/>
    <w:rsid w:val="00AF226D"/>
    <w:rsid w:val="00AF248C"/>
    <w:rsid w:val="00AF41B7"/>
    <w:rsid w:val="00AF42F7"/>
    <w:rsid w:val="00AF439F"/>
    <w:rsid w:val="00AF516C"/>
    <w:rsid w:val="00AF7A4D"/>
    <w:rsid w:val="00AF7DC5"/>
    <w:rsid w:val="00B0167C"/>
    <w:rsid w:val="00B01D58"/>
    <w:rsid w:val="00B020BB"/>
    <w:rsid w:val="00B03C42"/>
    <w:rsid w:val="00B03F6A"/>
    <w:rsid w:val="00B062C1"/>
    <w:rsid w:val="00B06965"/>
    <w:rsid w:val="00B06993"/>
    <w:rsid w:val="00B06A29"/>
    <w:rsid w:val="00B1260D"/>
    <w:rsid w:val="00B15B89"/>
    <w:rsid w:val="00B20B67"/>
    <w:rsid w:val="00B216E7"/>
    <w:rsid w:val="00B21A8F"/>
    <w:rsid w:val="00B2382D"/>
    <w:rsid w:val="00B24A01"/>
    <w:rsid w:val="00B24F7A"/>
    <w:rsid w:val="00B253ED"/>
    <w:rsid w:val="00B255AD"/>
    <w:rsid w:val="00B271F6"/>
    <w:rsid w:val="00B276A2"/>
    <w:rsid w:val="00B27BF9"/>
    <w:rsid w:val="00B27EA1"/>
    <w:rsid w:val="00B30D2F"/>
    <w:rsid w:val="00B3281E"/>
    <w:rsid w:val="00B32C31"/>
    <w:rsid w:val="00B33255"/>
    <w:rsid w:val="00B33BDF"/>
    <w:rsid w:val="00B3490B"/>
    <w:rsid w:val="00B34EBE"/>
    <w:rsid w:val="00B358B3"/>
    <w:rsid w:val="00B373A2"/>
    <w:rsid w:val="00B378CF"/>
    <w:rsid w:val="00B40163"/>
    <w:rsid w:val="00B40272"/>
    <w:rsid w:val="00B40D0A"/>
    <w:rsid w:val="00B40E68"/>
    <w:rsid w:val="00B4126A"/>
    <w:rsid w:val="00B41818"/>
    <w:rsid w:val="00B41CDA"/>
    <w:rsid w:val="00B422F8"/>
    <w:rsid w:val="00B4357D"/>
    <w:rsid w:val="00B43957"/>
    <w:rsid w:val="00B462EE"/>
    <w:rsid w:val="00B477F9"/>
    <w:rsid w:val="00B50B71"/>
    <w:rsid w:val="00B530BE"/>
    <w:rsid w:val="00B53604"/>
    <w:rsid w:val="00B53D6F"/>
    <w:rsid w:val="00B54680"/>
    <w:rsid w:val="00B54C45"/>
    <w:rsid w:val="00B569B3"/>
    <w:rsid w:val="00B56DDC"/>
    <w:rsid w:val="00B56F2A"/>
    <w:rsid w:val="00B57360"/>
    <w:rsid w:val="00B6065E"/>
    <w:rsid w:val="00B6073A"/>
    <w:rsid w:val="00B611A1"/>
    <w:rsid w:val="00B62A37"/>
    <w:rsid w:val="00B63184"/>
    <w:rsid w:val="00B63596"/>
    <w:rsid w:val="00B63868"/>
    <w:rsid w:val="00B6558E"/>
    <w:rsid w:val="00B657FC"/>
    <w:rsid w:val="00B6592D"/>
    <w:rsid w:val="00B6652F"/>
    <w:rsid w:val="00B66A48"/>
    <w:rsid w:val="00B676B7"/>
    <w:rsid w:val="00B7026D"/>
    <w:rsid w:val="00B70D8E"/>
    <w:rsid w:val="00B71A93"/>
    <w:rsid w:val="00B7254B"/>
    <w:rsid w:val="00B7453C"/>
    <w:rsid w:val="00B75498"/>
    <w:rsid w:val="00B77C89"/>
    <w:rsid w:val="00B80D91"/>
    <w:rsid w:val="00B80D97"/>
    <w:rsid w:val="00B82B36"/>
    <w:rsid w:val="00B8318D"/>
    <w:rsid w:val="00B83D78"/>
    <w:rsid w:val="00B83FD8"/>
    <w:rsid w:val="00B8448C"/>
    <w:rsid w:val="00B853CC"/>
    <w:rsid w:val="00B85880"/>
    <w:rsid w:val="00B8616C"/>
    <w:rsid w:val="00B86E98"/>
    <w:rsid w:val="00B9095A"/>
    <w:rsid w:val="00B910CE"/>
    <w:rsid w:val="00B921A7"/>
    <w:rsid w:val="00B93801"/>
    <w:rsid w:val="00B9399C"/>
    <w:rsid w:val="00B93B81"/>
    <w:rsid w:val="00B94F9D"/>
    <w:rsid w:val="00B97748"/>
    <w:rsid w:val="00BA0F0C"/>
    <w:rsid w:val="00BA1349"/>
    <w:rsid w:val="00BA4431"/>
    <w:rsid w:val="00BA5209"/>
    <w:rsid w:val="00BA7032"/>
    <w:rsid w:val="00BA7837"/>
    <w:rsid w:val="00BB073D"/>
    <w:rsid w:val="00BB2792"/>
    <w:rsid w:val="00BB2C5F"/>
    <w:rsid w:val="00BB459E"/>
    <w:rsid w:val="00BB48C4"/>
    <w:rsid w:val="00BB58A0"/>
    <w:rsid w:val="00BB5E15"/>
    <w:rsid w:val="00BB7C84"/>
    <w:rsid w:val="00BC0DA1"/>
    <w:rsid w:val="00BC30EF"/>
    <w:rsid w:val="00BC410A"/>
    <w:rsid w:val="00BC4DBD"/>
    <w:rsid w:val="00BC630B"/>
    <w:rsid w:val="00BC699C"/>
    <w:rsid w:val="00BC7699"/>
    <w:rsid w:val="00BD04D8"/>
    <w:rsid w:val="00BD06DB"/>
    <w:rsid w:val="00BD0F97"/>
    <w:rsid w:val="00BD1222"/>
    <w:rsid w:val="00BD1314"/>
    <w:rsid w:val="00BD29CC"/>
    <w:rsid w:val="00BD329A"/>
    <w:rsid w:val="00BD48EF"/>
    <w:rsid w:val="00BD4FFE"/>
    <w:rsid w:val="00BD7580"/>
    <w:rsid w:val="00BE0E84"/>
    <w:rsid w:val="00BE1982"/>
    <w:rsid w:val="00BE1E8B"/>
    <w:rsid w:val="00BE3724"/>
    <w:rsid w:val="00BE400D"/>
    <w:rsid w:val="00BE4DCD"/>
    <w:rsid w:val="00BE52D7"/>
    <w:rsid w:val="00BE54F7"/>
    <w:rsid w:val="00BE6211"/>
    <w:rsid w:val="00BE7286"/>
    <w:rsid w:val="00BF1184"/>
    <w:rsid w:val="00BF1669"/>
    <w:rsid w:val="00BF17A6"/>
    <w:rsid w:val="00BF5935"/>
    <w:rsid w:val="00BF5B52"/>
    <w:rsid w:val="00BF5DDC"/>
    <w:rsid w:val="00BF71E5"/>
    <w:rsid w:val="00BF7D1E"/>
    <w:rsid w:val="00C00093"/>
    <w:rsid w:val="00C021F8"/>
    <w:rsid w:val="00C02243"/>
    <w:rsid w:val="00C029A6"/>
    <w:rsid w:val="00C04F57"/>
    <w:rsid w:val="00C07938"/>
    <w:rsid w:val="00C11432"/>
    <w:rsid w:val="00C1165A"/>
    <w:rsid w:val="00C11C6F"/>
    <w:rsid w:val="00C12987"/>
    <w:rsid w:val="00C12CCD"/>
    <w:rsid w:val="00C13041"/>
    <w:rsid w:val="00C1328D"/>
    <w:rsid w:val="00C14565"/>
    <w:rsid w:val="00C15207"/>
    <w:rsid w:val="00C153B7"/>
    <w:rsid w:val="00C15556"/>
    <w:rsid w:val="00C162E6"/>
    <w:rsid w:val="00C170F4"/>
    <w:rsid w:val="00C172F1"/>
    <w:rsid w:val="00C17682"/>
    <w:rsid w:val="00C20135"/>
    <w:rsid w:val="00C211DC"/>
    <w:rsid w:val="00C21553"/>
    <w:rsid w:val="00C228E4"/>
    <w:rsid w:val="00C2481F"/>
    <w:rsid w:val="00C25CAC"/>
    <w:rsid w:val="00C31209"/>
    <w:rsid w:val="00C31344"/>
    <w:rsid w:val="00C320EF"/>
    <w:rsid w:val="00C32425"/>
    <w:rsid w:val="00C32706"/>
    <w:rsid w:val="00C3333C"/>
    <w:rsid w:val="00C336FC"/>
    <w:rsid w:val="00C339D5"/>
    <w:rsid w:val="00C34DF7"/>
    <w:rsid w:val="00C357F8"/>
    <w:rsid w:val="00C35E30"/>
    <w:rsid w:val="00C36E77"/>
    <w:rsid w:val="00C374D3"/>
    <w:rsid w:val="00C37898"/>
    <w:rsid w:val="00C4116F"/>
    <w:rsid w:val="00C411B3"/>
    <w:rsid w:val="00C42CC5"/>
    <w:rsid w:val="00C446A7"/>
    <w:rsid w:val="00C44C83"/>
    <w:rsid w:val="00C4596B"/>
    <w:rsid w:val="00C46F55"/>
    <w:rsid w:val="00C47339"/>
    <w:rsid w:val="00C5055B"/>
    <w:rsid w:val="00C50912"/>
    <w:rsid w:val="00C50D21"/>
    <w:rsid w:val="00C5157B"/>
    <w:rsid w:val="00C51FA1"/>
    <w:rsid w:val="00C53AB6"/>
    <w:rsid w:val="00C546A5"/>
    <w:rsid w:val="00C557F0"/>
    <w:rsid w:val="00C55BCE"/>
    <w:rsid w:val="00C56425"/>
    <w:rsid w:val="00C5666E"/>
    <w:rsid w:val="00C5787F"/>
    <w:rsid w:val="00C60512"/>
    <w:rsid w:val="00C6062E"/>
    <w:rsid w:val="00C6171F"/>
    <w:rsid w:val="00C619B1"/>
    <w:rsid w:val="00C619F8"/>
    <w:rsid w:val="00C62353"/>
    <w:rsid w:val="00C63821"/>
    <w:rsid w:val="00C64188"/>
    <w:rsid w:val="00C649C9"/>
    <w:rsid w:val="00C65BAD"/>
    <w:rsid w:val="00C66E1A"/>
    <w:rsid w:val="00C67F1A"/>
    <w:rsid w:val="00C70451"/>
    <w:rsid w:val="00C704FB"/>
    <w:rsid w:val="00C7076B"/>
    <w:rsid w:val="00C711F7"/>
    <w:rsid w:val="00C71716"/>
    <w:rsid w:val="00C72D3F"/>
    <w:rsid w:val="00C72D57"/>
    <w:rsid w:val="00C754C4"/>
    <w:rsid w:val="00C770AB"/>
    <w:rsid w:val="00C77D71"/>
    <w:rsid w:val="00C77D7A"/>
    <w:rsid w:val="00C806EC"/>
    <w:rsid w:val="00C80854"/>
    <w:rsid w:val="00C809EF"/>
    <w:rsid w:val="00C80D58"/>
    <w:rsid w:val="00C81269"/>
    <w:rsid w:val="00C82964"/>
    <w:rsid w:val="00C82C23"/>
    <w:rsid w:val="00C84251"/>
    <w:rsid w:val="00C84501"/>
    <w:rsid w:val="00C85FA9"/>
    <w:rsid w:val="00C86581"/>
    <w:rsid w:val="00C867E9"/>
    <w:rsid w:val="00C86C4A"/>
    <w:rsid w:val="00C86FA2"/>
    <w:rsid w:val="00C905B9"/>
    <w:rsid w:val="00C90E5A"/>
    <w:rsid w:val="00C90FD8"/>
    <w:rsid w:val="00C958A9"/>
    <w:rsid w:val="00C962D7"/>
    <w:rsid w:val="00C971BF"/>
    <w:rsid w:val="00CA00A2"/>
    <w:rsid w:val="00CA1E3F"/>
    <w:rsid w:val="00CA2BC1"/>
    <w:rsid w:val="00CA3D5F"/>
    <w:rsid w:val="00CA3DDC"/>
    <w:rsid w:val="00CA3EE0"/>
    <w:rsid w:val="00CA5076"/>
    <w:rsid w:val="00CA5C17"/>
    <w:rsid w:val="00CA68C4"/>
    <w:rsid w:val="00CB02E0"/>
    <w:rsid w:val="00CB0537"/>
    <w:rsid w:val="00CB063A"/>
    <w:rsid w:val="00CB1872"/>
    <w:rsid w:val="00CB25FC"/>
    <w:rsid w:val="00CB28D9"/>
    <w:rsid w:val="00CB4354"/>
    <w:rsid w:val="00CB4A6A"/>
    <w:rsid w:val="00CB4BF7"/>
    <w:rsid w:val="00CB50E0"/>
    <w:rsid w:val="00CB5461"/>
    <w:rsid w:val="00CB6123"/>
    <w:rsid w:val="00CC05CC"/>
    <w:rsid w:val="00CC0A4B"/>
    <w:rsid w:val="00CC1901"/>
    <w:rsid w:val="00CC19A8"/>
    <w:rsid w:val="00CC42A6"/>
    <w:rsid w:val="00CC4A40"/>
    <w:rsid w:val="00CC4AD8"/>
    <w:rsid w:val="00CC5874"/>
    <w:rsid w:val="00CC5CB5"/>
    <w:rsid w:val="00CC6903"/>
    <w:rsid w:val="00CC769A"/>
    <w:rsid w:val="00CD0E2A"/>
    <w:rsid w:val="00CD1989"/>
    <w:rsid w:val="00CD19F7"/>
    <w:rsid w:val="00CD1F95"/>
    <w:rsid w:val="00CD20DE"/>
    <w:rsid w:val="00CD277B"/>
    <w:rsid w:val="00CD3203"/>
    <w:rsid w:val="00CD3C75"/>
    <w:rsid w:val="00CD428D"/>
    <w:rsid w:val="00CD493C"/>
    <w:rsid w:val="00CD4F5C"/>
    <w:rsid w:val="00CD5048"/>
    <w:rsid w:val="00CD68AE"/>
    <w:rsid w:val="00CD6D38"/>
    <w:rsid w:val="00CD6FA9"/>
    <w:rsid w:val="00CD7FED"/>
    <w:rsid w:val="00CE039B"/>
    <w:rsid w:val="00CE0DBE"/>
    <w:rsid w:val="00CE1595"/>
    <w:rsid w:val="00CE2069"/>
    <w:rsid w:val="00CE24B7"/>
    <w:rsid w:val="00CE34C6"/>
    <w:rsid w:val="00CE36F3"/>
    <w:rsid w:val="00CE4376"/>
    <w:rsid w:val="00CE4A44"/>
    <w:rsid w:val="00CE4ABA"/>
    <w:rsid w:val="00CE6500"/>
    <w:rsid w:val="00CE7B6A"/>
    <w:rsid w:val="00CE7CAA"/>
    <w:rsid w:val="00CF0CF5"/>
    <w:rsid w:val="00CF14AC"/>
    <w:rsid w:val="00CF1D73"/>
    <w:rsid w:val="00CF2086"/>
    <w:rsid w:val="00CF2918"/>
    <w:rsid w:val="00CF33D7"/>
    <w:rsid w:val="00CF40B4"/>
    <w:rsid w:val="00CF5916"/>
    <w:rsid w:val="00CF6DDD"/>
    <w:rsid w:val="00CF712E"/>
    <w:rsid w:val="00CF7261"/>
    <w:rsid w:val="00D0024E"/>
    <w:rsid w:val="00D00773"/>
    <w:rsid w:val="00D00D28"/>
    <w:rsid w:val="00D021F3"/>
    <w:rsid w:val="00D04808"/>
    <w:rsid w:val="00D05E38"/>
    <w:rsid w:val="00D06F61"/>
    <w:rsid w:val="00D108BF"/>
    <w:rsid w:val="00D10F94"/>
    <w:rsid w:val="00D12904"/>
    <w:rsid w:val="00D13508"/>
    <w:rsid w:val="00D1379C"/>
    <w:rsid w:val="00D13A4C"/>
    <w:rsid w:val="00D1575B"/>
    <w:rsid w:val="00D17C9A"/>
    <w:rsid w:val="00D21B6D"/>
    <w:rsid w:val="00D21BC4"/>
    <w:rsid w:val="00D23EF8"/>
    <w:rsid w:val="00D25E81"/>
    <w:rsid w:val="00D27547"/>
    <w:rsid w:val="00D30AC0"/>
    <w:rsid w:val="00D30D24"/>
    <w:rsid w:val="00D30D60"/>
    <w:rsid w:val="00D31B8E"/>
    <w:rsid w:val="00D352EE"/>
    <w:rsid w:val="00D35A03"/>
    <w:rsid w:val="00D3779D"/>
    <w:rsid w:val="00D40201"/>
    <w:rsid w:val="00D41FD0"/>
    <w:rsid w:val="00D43304"/>
    <w:rsid w:val="00D45009"/>
    <w:rsid w:val="00D4507F"/>
    <w:rsid w:val="00D45861"/>
    <w:rsid w:val="00D469F5"/>
    <w:rsid w:val="00D4743C"/>
    <w:rsid w:val="00D475CF"/>
    <w:rsid w:val="00D50585"/>
    <w:rsid w:val="00D51FC9"/>
    <w:rsid w:val="00D5208C"/>
    <w:rsid w:val="00D52ADE"/>
    <w:rsid w:val="00D52C93"/>
    <w:rsid w:val="00D5582F"/>
    <w:rsid w:val="00D60316"/>
    <w:rsid w:val="00D61BAA"/>
    <w:rsid w:val="00D64AC9"/>
    <w:rsid w:val="00D64C9E"/>
    <w:rsid w:val="00D64E13"/>
    <w:rsid w:val="00D6683F"/>
    <w:rsid w:val="00D71285"/>
    <w:rsid w:val="00D71C29"/>
    <w:rsid w:val="00D7212A"/>
    <w:rsid w:val="00D72263"/>
    <w:rsid w:val="00D72749"/>
    <w:rsid w:val="00D72BA9"/>
    <w:rsid w:val="00D7363A"/>
    <w:rsid w:val="00D738EC"/>
    <w:rsid w:val="00D73BD0"/>
    <w:rsid w:val="00D75E4D"/>
    <w:rsid w:val="00D762CC"/>
    <w:rsid w:val="00D76CDE"/>
    <w:rsid w:val="00D76D08"/>
    <w:rsid w:val="00D77378"/>
    <w:rsid w:val="00D77600"/>
    <w:rsid w:val="00D77BF1"/>
    <w:rsid w:val="00D77C27"/>
    <w:rsid w:val="00D81D9C"/>
    <w:rsid w:val="00D82B59"/>
    <w:rsid w:val="00D82FC7"/>
    <w:rsid w:val="00D836A8"/>
    <w:rsid w:val="00D85843"/>
    <w:rsid w:val="00D85AEC"/>
    <w:rsid w:val="00D8764B"/>
    <w:rsid w:val="00D9055F"/>
    <w:rsid w:val="00D90B4F"/>
    <w:rsid w:val="00D92592"/>
    <w:rsid w:val="00D940D0"/>
    <w:rsid w:val="00D95D73"/>
    <w:rsid w:val="00D963C9"/>
    <w:rsid w:val="00D96E3E"/>
    <w:rsid w:val="00DA0B81"/>
    <w:rsid w:val="00DA0BAF"/>
    <w:rsid w:val="00DA645D"/>
    <w:rsid w:val="00DA6A04"/>
    <w:rsid w:val="00DB0E3E"/>
    <w:rsid w:val="00DB25F7"/>
    <w:rsid w:val="00DB3708"/>
    <w:rsid w:val="00DB4652"/>
    <w:rsid w:val="00DB6673"/>
    <w:rsid w:val="00DB6ADD"/>
    <w:rsid w:val="00DB723A"/>
    <w:rsid w:val="00DB73AE"/>
    <w:rsid w:val="00DB7A6A"/>
    <w:rsid w:val="00DB7BF9"/>
    <w:rsid w:val="00DB7C88"/>
    <w:rsid w:val="00DC0DED"/>
    <w:rsid w:val="00DC1478"/>
    <w:rsid w:val="00DC4583"/>
    <w:rsid w:val="00DC48C7"/>
    <w:rsid w:val="00DC5C03"/>
    <w:rsid w:val="00DC625A"/>
    <w:rsid w:val="00DC7DAB"/>
    <w:rsid w:val="00DD66F4"/>
    <w:rsid w:val="00DD67F1"/>
    <w:rsid w:val="00DD68C8"/>
    <w:rsid w:val="00DE0181"/>
    <w:rsid w:val="00DE01CC"/>
    <w:rsid w:val="00DE08DE"/>
    <w:rsid w:val="00DE1824"/>
    <w:rsid w:val="00DE24AE"/>
    <w:rsid w:val="00DE32A5"/>
    <w:rsid w:val="00DE35EE"/>
    <w:rsid w:val="00DE3A5B"/>
    <w:rsid w:val="00DE51C8"/>
    <w:rsid w:val="00DE559F"/>
    <w:rsid w:val="00DE6214"/>
    <w:rsid w:val="00DE6552"/>
    <w:rsid w:val="00DE6579"/>
    <w:rsid w:val="00DE667E"/>
    <w:rsid w:val="00DE6699"/>
    <w:rsid w:val="00DE7B24"/>
    <w:rsid w:val="00DE7CB9"/>
    <w:rsid w:val="00DF0488"/>
    <w:rsid w:val="00DF0506"/>
    <w:rsid w:val="00DF117B"/>
    <w:rsid w:val="00DF168E"/>
    <w:rsid w:val="00DF18BB"/>
    <w:rsid w:val="00DF22BE"/>
    <w:rsid w:val="00DF33F7"/>
    <w:rsid w:val="00DF3A6E"/>
    <w:rsid w:val="00DF47C3"/>
    <w:rsid w:val="00DF483C"/>
    <w:rsid w:val="00DF7B13"/>
    <w:rsid w:val="00E00A89"/>
    <w:rsid w:val="00E00CA1"/>
    <w:rsid w:val="00E00E01"/>
    <w:rsid w:val="00E02A4D"/>
    <w:rsid w:val="00E042A1"/>
    <w:rsid w:val="00E04CE8"/>
    <w:rsid w:val="00E056B0"/>
    <w:rsid w:val="00E0598F"/>
    <w:rsid w:val="00E06B5F"/>
    <w:rsid w:val="00E06DDD"/>
    <w:rsid w:val="00E07171"/>
    <w:rsid w:val="00E10147"/>
    <w:rsid w:val="00E117D3"/>
    <w:rsid w:val="00E11C3B"/>
    <w:rsid w:val="00E120EC"/>
    <w:rsid w:val="00E12CAC"/>
    <w:rsid w:val="00E13F42"/>
    <w:rsid w:val="00E153E9"/>
    <w:rsid w:val="00E15504"/>
    <w:rsid w:val="00E16469"/>
    <w:rsid w:val="00E164AC"/>
    <w:rsid w:val="00E16760"/>
    <w:rsid w:val="00E16B2B"/>
    <w:rsid w:val="00E17197"/>
    <w:rsid w:val="00E17929"/>
    <w:rsid w:val="00E17DC2"/>
    <w:rsid w:val="00E205EF"/>
    <w:rsid w:val="00E21571"/>
    <w:rsid w:val="00E21C67"/>
    <w:rsid w:val="00E235DC"/>
    <w:rsid w:val="00E247DA"/>
    <w:rsid w:val="00E24B43"/>
    <w:rsid w:val="00E2671B"/>
    <w:rsid w:val="00E27E5F"/>
    <w:rsid w:val="00E31386"/>
    <w:rsid w:val="00E320DF"/>
    <w:rsid w:val="00E321AE"/>
    <w:rsid w:val="00E32C1E"/>
    <w:rsid w:val="00E33C1C"/>
    <w:rsid w:val="00E37FFB"/>
    <w:rsid w:val="00E405D2"/>
    <w:rsid w:val="00E42512"/>
    <w:rsid w:val="00E42628"/>
    <w:rsid w:val="00E42815"/>
    <w:rsid w:val="00E44A7E"/>
    <w:rsid w:val="00E465B9"/>
    <w:rsid w:val="00E46C12"/>
    <w:rsid w:val="00E472D6"/>
    <w:rsid w:val="00E50658"/>
    <w:rsid w:val="00E50E3A"/>
    <w:rsid w:val="00E516FA"/>
    <w:rsid w:val="00E51811"/>
    <w:rsid w:val="00E52C13"/>
    <w:rsid w:val="00E52C1F"/>
    <w:rsid w:val="00E5305E"/>
    <w:rsid w:val="00E5386F"/>
    <w:rsid w:val="00E55B0F"/>
    <w:rsid w:val="00E609D1"/>
    <w:rsid w:val="00E611A8"/>
    <w:rsid w:val="00E619E2"/>
    <w:rsid w:val="00E629C1"/>
    <w:rsid w:val="00E62CAC"/>
    <w:rsid w:val="00E65750"/>
    <w:rsid w:val="00E66F74"/>
    <w:rsid w:val="00E7040C"/>
    <w:rsid w:val="00E70FAA"/>
    <w:rsid w:val="00E71D49"/>
    <w:rsid w:val="00E71F6F"/>
    <w:rsid w:val="00E7367B"/>
    <w:rsid w:val="00E73990"/>
    <w:rsid w:val="00E74A61"/>
    <w:rsid w:val="00E76D57"/>
    <w:rsid w:val="00E7748D"/>
    <w:rsid w:val="00E77954"/>
    <w:rsid w:val="00E8052B"/>
    <w:rsid w:val="00E807B6"/>
    <w:rsid w:val="00E81A87"/>
    <w:rsid w:val="00E822A4"/>
    <w:rsid w:val="00E8331B"/>
    <w:rsid w:val="00E83387"/>
    <w:rsid w:val="00E853CC"/>
    <w:rsid w:val="00E87078"/>
    <w:rsid w:val="00E87577"/>
    <w:rsid w:val="00E87E26"/>
    <w:rsid w:val="00E87F7E"/>
    <w:rsid w:val="00E9002C"/>
    <w:rsid w:val="00E90667"/>
    <w:rsid w:val="00E91A71"/>
    <w:rsid w:val="00E92523"/>
    <w:rsid w:val="00E92D4B"/>
    <w:rsid w:val="00E93974"/>
    <w:rsid w:val="00E93DFA"/>
    <w:rsid w:val="00E944BA"/>
    <w:rsid w:val="00E9600E"/>
    <w:rsid w:val="00E9620D"/>
    <w:rsid w:val="00EA15D8"/>
    <w:rsid w:val="00EA2E1B"/>
    <w:rsid w:val="00EA3662"/>
    <w:rsid w:val="00EA396D"/>
    <w:rsid w:val="00EA54FA"/>
    <w:rsid w:val="00EA75D1"/>
    <w:rsid w:val="00EB042E"/>
    <w:rsid w:val="00EB0812"/>
    <w:rsid w:val="00EB0B6F"/>
    <w:rsid w:val="00EB2D4B"/>
    <w:rsid w:val="00EB421F"/>
    <w:rsid w:val="00EB57F0"/>
    <w:rsid w:val="00EB5ACE"/>
    <w:rsid w:val="00EB6940"/>
    <w:rsid w:val="00EB6EB9"/>
    <w:rsid w:val="00EB71C7"/>
    <w:rsid w:val="00EB75D1"/>
    <w:rsid w:val="00EC1311"/>
    <w:rsid w:val="00EC1495"/>
    <w:rsid w:val="00EC3A5F"/>
    <w:rsid w:val="00EC4D5E"/>
    <w:rsid w:val="00EC4EFD"/>
    <w:rsid w:val="00EC6BEC"/>
    <w:rsid w:val="00EC7DD6"/>
    <w:rsid w:val="00ED0D83"/>
    <w:rsid w:val="00ED1063"/>
    <w:rsid w:val="00ED18DA"/>
    <w:rsid w:val="00ED3FF7"/>
    <w:rsid w:val="00ED424B"/>
    <w:rsid w:val="00ED47D3"/>
    <w:rsid w:val="00ED613C"/>
    <w:rsid w:val="00ED75CE"/>
    <w:rsid w:val="00EE17E9"/>
    <w:rsid w:val="00EE3B64"/>
    <w:rsid w:val="00EE4C63"/>
    <w:rsid w:val="00EE68A4"/>
    <w:rsid w:val="00EE730A"/>
    <w:rsid w:val="00EE7450"/>
    <w:rsid w:val="00EE7A24"/>
    <w:rsid w:val="00EF11B7"/>
    <w:rsid w:val="00EF2555"/>
    <w:rsid w:val="00EF3117"/>
    <w:rsid w:val="00EF360B"/>
    <w:rsid w:val="00EF3B56"/>
    <w:rsid w:val="00EF6ECC"/>
    <w:rsid w:val="00EF7962"/>
    <w:rsid w:val="00EF7CD0"/>
    <w:rsid w:val="00F00B07"/>
    <w:rsid w:val="00F01EFF"/>
    <w:rsid w:val="00F02486"/>
    <w:rsid w:val="00F02D60"/>
    <w:rsid w:val="00F04669"/>
    <w:rsid w:val="00F04C9C"/>
    <w:rsid w:val="00F05406"/>
    <w:rsid w:val="00F0692D"/>
    <w:rsid w:val="00F06CC2"/>
    <w:rsid w:val="00F07D9C"/>
    <w:rsid w:val="00F10FD0"/>
    <w:rsid w:val="00F116FC"/>
    <w:rsid w:val="00F11E09"/>
    <w:rsid w:val="00F13C92"/>
    <w:rsid w:val="00F14319"/>
    <w:rsid w:val="00F152D0"/>
    <w:rsid w:val="00F17959"/>
    <w:rsid w:val="00F17FE2"/>
    <w:rsid w:val="00F20328"/>
    <w:rsid w:val="00F21D89"/>
    <w:rsid w:val="00F22528"/>
    <w:rsid w:val="00F225D1"/>
    <w:rsid w:val="00F22C98"/>
    <w:rsid w:val="00F22E95"/>
    <w:rsid w:val="00F24FDE"/>
    <w:rsid w:val="00F25591"/>
    <w:rsid w:val="00F25C49"/>
    <w:rsid w:val="00F26CA3"/>
    <w:rsid w:val="00F304FE"/>
    <w:rsid w:val="00F32914"/>
    <w:rsid w:val="00F3386D"/>
    <w:rsid w:val="00F33915"/>
    <w:rsid w:val="00F339F5"/>
    <w:rsid w:val="00F340AD"/>
    <w:rsid w:val="00F3415A"/>
    <w:rsid w:val="00F35F2D"/>
    <w:rsid w:val="00F37876"/>
    <w:rsid w:val="00F403CB"/>
    <w:rsid w:val="00F435FA"/>
    <w:rsid w:val="00F46FB1"/>
    <w:rsid w:val="00F47CF4"/>
    <w:rsid w:val="00F50440"/>
    <w:rsid w:val="00F50AB4"/>
    <w:rsid w:val="00F50DD5"/>
    <w:rsid w:val="00F5160F"/>
    <w:rsid w:val="00F5323A"/>
    <w:rsid w:val="00F53291"/>
    <w:rsid w:val="00F534BB"/>
    <w:rsid w:val="00F534F6"/>
    <w:rsid w:val="00F54D3E"/>
    <w:rsid w:val="00F55096"/>
    <w:rsid w:val="00F5581B"/>
    <w:rsid w:val="00F56B08"/>
    <w:rsid w:val="00F56E73"/>
    <w:rsid w:val="00F620DA"/>
    <w:rsid w:val="00F623B5"/>
    <w:rsid w:val="00F62442"/>
    <w:rsid w:val="00F628D4"/>
    <w:rsid w:val="00F63B44"/>
    <w:rsid w:val="00F63F5E"/>
    <w:rsid w:val="00F6470C"/>
    <w:rsid w:val="00F64F18"/>
    <w:rsid w:val="00F65441"/>
    <w:rsid w:val="00F673C7"/>
    <w:rsid w:val="00F67AED"/>
    <w:rsid w:val="00F70F59"/>
    <w:rsid w:val="00F718EC"/>
    <w:rsid w:val="00F7288C"/>
    <w:rsid w:val="00F73021"/>
    <w:rsid w:val="00F7394A"/>
    <w:rsid w:val="00F73FF5"/>
    <w:rsid w:val="00F74771"/>
    <w:rsid w:val="00F748CB"/>
    <w:rsid w:val="00F75E58"/>
    <w:rsid w:val="00F7639C"/>
    <w:rsid w:val="00F776C5"/>
    <w:rsid w:val="00F77AF9"/>
    <w:rsid w:val="00F8022E"/>
    <w:rsid w:val="00F8096E"/>
    <w:rsid w:val="00F80DE1"/>
    <w:rsid w:val="00F80F6D"/>
    <w:rsid w:val="00F81DB1"/>
    <w:rsid w:val="00F82BC7"/>
    <w:rsid w:val="00F835FD"/>
    <w:rsid w:val="00F83872"/>
    <w:rsid w:val="00F844B6"/>
    <w:rsid w:val="00F86159"/>
    <w:rsid w:val="00F863D8"/>
    <w:rsid w:val="00F87338"/>
    <w:rsid w:val="00F87B96"/>
    <w:rsid w:val="00F91227"/>
    <w:rsid w:val="00F91D59"/>
    <w:rsid w:val="00F92302"/>
    <w:rsid w:val="00F923E2"/>
    <w:rsid w:val="00F92A6B"/>
    <w:rsid w:val="00F939E1"/>
    <w:rsid w:val="00F942F7"/>
    <w:rsid w:val="00F946BD"/>
    <w:rsid w:val="00F95AC7"/>
    <w:rsid w:val="00F9642C"/>
    <w:rsid w:val="00F9726F"/>
    <w:rsid w:val="00F97D69"/>
    <w:rsid w:val="00FA0058"/>
    <w:rsid w:val="00FA0723"/>
    <w:rsid w:val="00FA233B"/>
    <w:rsid w:val="00FA2D45"/>
    <w:rsid w:val="00FA47AF"/>
    <w:rsid w:val="00FA4FDB"/>
    <w:rsid w:val="00FA500D"/>
    <w:rsid w:val="00FA5301"/>
    <w:rsid w:val="00FB0101"/>
    <w:rsid w:val="00FB0196"/>
    <w:rsid w:val="00FB081C"/>
    <w:rsid w:val="00FB14A7"/>
    <w:rsid w:val="00FB1FF4"/>
    <w:rsid w:val="00FB2FA4"/>
    <w:rsid w:val="00FB3D05"/>
    <w:rsid w:val="00FB3DDE"/>
    <w:rsid w:val="00FB4AF4"/>
    <w:rsid w:val="00FB5BF8"/>
    <w:rsid w:val="00FB5E42"/>
    <w:rsid w:val="00FB5E72"/>
    <w:rsid w:val="00FB5EF1"/>
    <w:rsid w:val="00FB6742"/>
    <w:rsid w:val="00FB6EC5"/>
    <w:rsid w:val="00FB6F78"/>
    <w:rsid w:val="00FB79DA"/>
    <w:rsid w:val="00FC055C"/>
    <w:rsid w:val="00FC1515"/>
    <w:rsid w:val="00FC15AF"/>
    <w:rsid w:val="00FC1E70"/>
    <w:rsid w:val="00FC2471"/>
    <w:rsid w:val="00FC253F"/>
    <w:rsid w:val="00FC358A"/>
    <w:rsid w:val="00FC3826"/>
    <w:rsid w:val="00FC3A6B"/>
    <w:rsid w:val="00FC45AC"/>
    <w:rsid w:val="00FC4C15"/>
    <w:rsid w:val="00FC4D8D"/>
    <w:rsid w:val="00FC5395"/>
    <w:rsid w:val="00FC7202"/>
    <w:rsid w:val="00FD0556"/>
    <w:rsid w:val="00FD0FA6"/>
    <w:rsid w:val="00FD22D1"/>
    <w:rsid w:val="00FD57B8"/>
    <w:rsid w:val="00FD6FC5"/>
    <w:rsid w:val="00FD7CAF"/>
    <w:rsid w:val="00FE072B"/>
    <w:rsid w:val="00FE1AFE"/>
    <w:rsid w:val="00FE4682"/>
    <w:rsid w:val="00FE4B5F"/>
    <w:rsid w:val="00FE58A5"/>
    <w:rsid w:val="00FE6280"/>
    <w:rsid w:val="00FF0772"/>
    <w:rsid w:val="00FF11C0"/>
    <w:rsid w:val="00FF1561"/>
    <w:rsid w:val="00FF2630"/>
    <w:rsid w:val="00FF2898"/>
    <w:rsid w:val="00FF3585"/>
    <w:rsid w:val="00FF3D28"/>
    <w:rsid w:val="00FF41CB"/>
    <w:rsid w:val="00FF4AE4"/>
    <w:rsid w:val="00FF51C1"/>
    <w:rsid w:val="00FF5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fillcolor="white" strokecolor="white">
      <v:fill color="white"/>
      <v:stroke color="white"/>
      <v:textbox style="layout-flow:vertical"/>
    </o:shapedefaults>
    <o:shapelayout v:ext="edit">
      <o:idmap v:ext="edit" data="1"/>
    </o:shapelayout>
  </w:shapeDefaults>
  <w:decimalSymbol w:val=","/>
  <w:listSeparator w:val=";"/>
  <w14:docId w14:val="63322AE6"/>
  <w15:chartTrackingRefBased/>
  <w15:docId w15:val="{688E702E-1891-48B2-BE10-3E34ECA1E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qFormat/>
    <w:rPr>
      <w:sz w:val="24"/>
      <w:szCs w:val="24"/>
    </w:rPr>
  </w:style>
  <w:style w:type="paragraph" w:styleId="13">
    <w:name w:val="heading 1"/>
    <w:aliases w:val="Заголовок 1 Знак Знак,Заголовок 1 Знак Знак Знак"/>
    <w:basedOn w:val="a7"/>
    <w:next w:val="a7"/>
    <w:link w:val="14"/>
    <w:qFormat/>
    <w:pPr>
      <w:keepNext/>
      <w:jc w:val="center"/>
      <w:outlineLvl w:val="0"/>
    </w:pPr>
    <w:rPr>
      <w:b/>
      <w:bCs/>
    </w:rPr>
  </w:style>
  <w:style w:type="paragraph" w:styleId="20">
    <w:name w:val="heading 2"/>
    <w:aliases w:val=" Знак2, Знак2 Знак"/>
    <w:basedOn w:val="a7"/>
    <w:next w:val="a7"/>
    <w:link w:val="21"/>
    <w:qFormat/>
    <w:pPr>
      <w:keepNext/>
      <w:jc w:val="right"/>
      <w:outlineLvl w:val="1"/>
    </w:pPr>
    <w:rPr>
      <w:b/>
      <w:bCs/>
    </w:rPr>
  </w:style>
  <w:style w:type="paragraph" w:styleId="3">
    <w:name w:val="heading 3"/>
    <w:aliases w:val=" Знак, Знак3, Знак3 Знак"/>
    <w:basedOn w:val="a7"/>
    <w:next w:val="a7"/>
    <w:link w:val="30"/>
    <w:qFormat/>
    <w:rsid w:val="002F085F"/>
    <w:pPr>
      <w:keepNext/>
      <w:keepLines/>
      <w:spacing w:before="200" w:line="312" w:lineRule="auto"/>
      <w:ind w:firstLine="709"/>
      <w:jc w:val="both"/>
      <w:outlineLvl w:val="2"/>
    </w:pPr>
    <w:rPr>
      <w:rFonts w:ascii="Cambria" w:hAnsi="Cambria"/>
      <w:b/>
      <w:bCs/>
      <w:color w:val="4F81BD"/>
      <w:szCs w:val="22"/>
      <w:lang w:eastAsia="en-US"/>
    </w:rPr>
  </w:style>
  <w:style w:type="paragraph" w:styleId="4">
    <w:name w:val="heading 4"/>
    <w:basedOn w:val="a7"/>
    <w:next w:val="a7"/>
    <w:link w:val="40"/>
    <w:qFormat/>
    <w:rsid w:val="002F085F"/>
    <w:pPr>
      <w:keepNext/>
      <w:keepLines/>
      <w:spacing w:before="200" w:line="312" w:lineRule="auto"/>
      <w:ind w:firstLine="709"/>
      <w:jc w:val="both"/>
      <w:outlineLvl w:val="3"/>
    </w:pPr>
    <w:rPr>
      <w:rFonts w:ascii="Cambria" w:hAnsi="Cambria"/>
      <w:b/>
      <w:bCs/>
      <w:i/>
      <w:iCs/>
      <w:color w:val="4F81BD"/>
      <w:szCs w:val="22"/>
      <w:lang w:eastAsia="en-US"/>
    </w:rPr>
  </w:style>
  <w:style w:type="paragraph" w:styleId="5">
    <w:name w:val="heading 5"/>
    <w:basedOn w:val="a7"/>
    <w:next w:val="a7"/>
    <w:link w:val="50"/>
    <w:qFormat/>
    <w:rsid w:val="002F085F"/>
    <w:pPr>
      <w:tabs>
        <w:tab w:val="num" w:pos="1008"/>
      </w:tabs>
      <w:spacing w:before="240" w:after="60" w:line="360" w:lineRule="auto"/>
      <w:ind w:left="1008" w:hanging="432"/>
      <w:jc w:val="both"/>
      <w:outlineLvl w:val="4"/>
    </w:pPr>
    <w:rPr>
      <w:b/>
      <w:bCs/>
      <w:i/>
      <w:iCs/>
      <w:sz w:val="26"/>
      <w:szCs w:val="26"/>
    </w:rPr>
  </w:style>
  <w:style w:type="paragraph" w:styleId="6">
    <w:name w:val="heading 6"/>
    <w:basedOn w:val="a7"/>
    <w:next w:val="a7"/>
    <w:link w:val="60"/>
    <w:qFormat/>
    <w:rsid w:val="005E6A95"/>
    <w:pPr>
      <w:tabs>
        <w:tab w:val="num" w:pos="1152"/>
      </w:tabs>
      <w:spacing w:before="100" w:beforeAutospacing="1" w:after="100" w:afterAutospacing="1" w:line="360" w:lineRule="auto"/>
      <w:jc w:val="center"/>
      <w:outlineLvl w:val="5"/>
    </w:pPr>
    <w:rPr>
      <w:b/>
      <w:bCs/>
      <w:sz w:val="36"/>
      <w:szCs w:val="36"/>
    </w:rPr>
  </w:style>
  <w:style w:type="paragraph" w:styleId="7">
    <w:name w:val="heading 7"/>
    <w:basedOn w:val="a7"/>
    <w:next w:val="a8"/>
    <w:link w:val="70"/>
    <w:qFormat/>
    <w:rsid w:val="002F085F"/>
    <w:pPr>
      <w:tabs>
        <w:tab w:val="num" w:pos="2005"/>
      </w:tabs>
      <w:spacing w:line="360" w:lineRule="auto"/>
      <w:ind w:left="2005" w:hanging="1296"/>
      <w:jc w:val="both"/>
      <w:outlineLvl w:val="6"/>
    </w:pPr>
    <w:rPr>
      <w:sz w:val="20"/>
      <w:szCs w:val="20"/>
    </w:rPr>
  </w:style>
  <w:style w:type="paragraph" w:styleId="8">
    <w:name w:val="heading 8"/>
    <w:basedOn w:val="a7"/>
    <w:next w:val="a7"/>
    <w:link w:val="80"/>
    <w:autoRedefine/>
    <w:qFormat/>
    <w:rsid w:val="002D1AE6"/>
    <w:pPr>
      <w:tabs>
        <w:tab w:val="left" w:pos="709"/>
        <w:tab w:val="num" w:pos="2149"/>
      </w:tabs>
      <w:spacing w:before="120" w:beforeAutospacing="1" w:after="100" w:afterAutospacing="1"/>
      <w:ind w:right="201" w:firstLine="720"/>
      <w:jc w:val="center"/>
      <w:outlineLvl w:val="7"/>
    </w:pPr>
    <w:rPr>
      <w:b/>
      <w:iCs/>
      <w:color w:val="000000"/>
      <w:sz w:val="26"/>
      <w:szCs w:val="26"/>
    </w:rPr>
  </w:style>
  <w:style w:type="paragraph" w:styleId="9">
    <w:name w:val="heading 9"/>
    <w:basedOn w:val="8"/>
    <w:next w:val="a7"/>
    <w:link w:val="90"/>
    <w:autoRedefine/>
    <w:qFormat/>
    <w:rsid w:val="00033EA8"/>
    <w:pPr>
      <w:ind w:firstLine="0"/>
      <w:jc w:val="left"/>
      <w:outlineLvl w:val="8"/>
    </w:pPr>
    <w:rPr>
      <w:i/>
      <w:sz w:val="24"/>
      <w:szCs w:val="24"/>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8">
    <w:name w:val="Body Text"/>
    <w:aliases w:val=" Знак1 Знак"/>
    <w:basedOn w:val="a7"/>
    <w:link w:val="ac"/>
    <w:pPr>
      <w:jc w:val="both"/>
    </w:pPr>
    <w:rPr>
      <w:rFonts w:ascii="Tahoma" w:hAnsi="Tahoma" w:cs="Tahoma"/>
    </w:rPr>
  </w:style>
  <w:style w:type="paragraph" w:styleId="24">
    <w:name w:val="Body Text 2"/>
    <w:basedOn w:val="a7"/>
    <w:link w:val="25"/>
    <w:pPr>
      <w:jc w:val="both"/>
    </w:pPr>
    <w:rPr>
      <w:b/>
      <w:bCs/>
    </w:rPr>
  </w:style>
  <w:style w:type="paragraph" w:styleId="ad">
    <w:name w:val="Title"/>
    <w:basedOn w:val="a7"/>
    <w:link w:val="ae"/>
    <w:qFormat/>
    <w:pPr>
      <w:jc w:val="center"/>
    </w:pPr>
    <w:rPr>
      <w:b/>
      <w:bCs/>
    </w:rPr>
  </w:style>
  <w:style w:type="paragraph" w:styleId="af">
    <w:name w:val="Balloon Text"/>
    <w:basedOn w:val="a7"/>
    <w:link w:val="af0"/>
    <w:semiHidden/>
    <w:rsid w:val="00C962D7"/>
    <w:rPr>
      <w:rFonts w:ascii="Tahoma" w:hAnsi="Tahoma" w:cs="Tahoma"/>
      <w:sz w:val="16"/>
      <w:szCs w:val="16"/>
    </w:rPr>
  </w:style>
  <w:style w:type="table" w:styleId="-1">
    <w:name w:val="Table Web 1"/>
    <w:basedOn w:val="aa"/>
    <w:rsid w:val="00E81A8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10">
    <w:name w:val="Основной текст 21"/>
    <w:basedOn w:val="a7"/>
    <w:rsid w:val="00E81A87"/>
    <w:pPr>
      <w:overflowPunct w:val="0"/>
      <w:autoSpaceDE w:val="0"/>
      <w:autoSpaceDN w:val="0"/>
      <w:adjustRightInd w:val="0"/>
      <w:ind w:firstLine="709"/>
      <w:jc w:val="both"/>
      <w:textAlignment w:val="baseline"/>
    </w:pPr>
    <w:rPr>
      <w:sz w:val="28"/>
      <w:szCs w:val="20"/>
    </w:rPr>
  </w:style>
  <w:style w:type="table" w:styleId="af1">
    <w:name w:val="Table Grid"/>
    <w:basedOn w:val="aa"/>
    <w:rsid w:val="00E81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2">
    <w:name w:val="S_Маркированный"/>
    <w:basedOn w:val="af2"/>
    <w:link w:val="S5"/>
    <w:rsid w:val="00EF6ECC"/>
    <w:pPr>
      <w:tabs>
        <w:tab w:val="clear" w:pos="720"/>
        <w:tab w:val="num" w:pos="1211"/>
      </w:tabs>
      <w:spacing w:line="360" w:lineRule="auto"/>
      <w:ind w:left="0" w:firstLine="720"/>
      <w:jc w:val="both"/>
    </w:pPr>
  </w:style>
  <w:style w:type="paragraph" w:styleId="af2">
    <w:name w:val="List Bullet"/>
    <w:basedOn w:val="a7"/>
    <w:rsid w:val="00EF6ECC"/>
    <w:pPr>
      <w:tabs>
        <w:tab w:val="num" w:pos="720"/>
      </w:tabs>
      <w:ind w:left="720" w:hanging="360"/>
    </w:pPr>
  </w:style>
  <w:style w:type="paragraph" w:styleId="af3">
    <w:name w:val="Body Text Indent"/>
    <w:basedOn w:val="a7"/>
    <w:link w:val="af4"/>
    <w:rsid w:val="00CE2069"/>
    <w:pPr>
      <w:spacing w:after="120"/>
      <w:ind w:left="283"/>
    </w:pPr>
  </w:style>
  <w:style w:type="paragraph" w:customStyle="1" w:styleId="ConsCell">
    <w:name w:val="ConsCell"/>
    <w:rsid w:val="000933A5"/>
    <w:pPr>
      <w:widowControl w:val="0"/>
      <w:autoSpaceDE w:val="0"/>
      <w:autoSpaceDN w:val="0"/>
      <w:adjustRightInd w:val="0"/>
      <w:ind w:right="19772"/>
    </w:pPr>
    <w:rPr>
      <w:rFonts w:ascii="Arial" w:hAnsi="Arial" w:cs="Arial"/>
    </w:rPr>
  </w:style>
  <w:style w:type="paragraph" w:customStyle="1" w:styleId="ConsNormal">
    <w:name w:val="ConsNormal"/>
    <w:link w:val="ConsNormal0"/>
    <w:rsid w:val="009D53E8"/>
    <w:pPr>
      <w:widowControl w:val="0"/>
      <w:autoSpaceDE w:val="0"/>
      <w:autoSpaceDN w:val="0"/>
      <w:adjustRightInd w:val="0"/>
      <w:ind w:right="19772" w:firstLine="720"/>
    </w:pPr>
    <w:rPr>
      <w:rFonts w:ascii="Arial" w:hAnsi="Arial" w:cs="Arial"/>
    </w:rPr>
  </w:style>
  <w:style w:type="paragraph" w:customStyle="1" w:styleId="S6">
    <w:name w:val="S_Обычный"/>
    <w:basedOn w:val="a7"/>
    <w:link w:val="S7"/>
    <w:rsid w:val="001446E9"/>
    <w:pPr>
      <w:spacing w:line="360" w:lineRule="auto"/>
      <w:ind w:firstLine="709"/>
      <w:jc w:val="both"/>
    </w:pPr>
  </w:style>
  <w:style w:type="character" w:customStyle="1" w:styleId="S7">
    <w:name w:val="S_Обычный Знак"/>
    <w:link w:val="S6"/>
    <w:rsid w:val="001446E9"/>
    <w:rPr>
      <w:sz w:val="24"/>
      <w:szCs w:val="24"/>
      <w:lang w:val="ru-RU" w:eastAsia="ru-RU" w:bidi="ar-SA"/>
    </w:rPr>
  </w:style>
  <w:style w:type="paragraph" w:styleId="26">
    <w:name w:val="Body Text First Indent 2"/>
    <w:basedOn w:val="af3"/>
    <w:link w:val="27"/>
    <w:rsid w:val="00AC0C97"/>
    <w:pPr>
      <w:spacing w:line="360" w:lineRule="auto"/>
      <w:ind w:firstLine="210"/>
      <w:jc w:val="both"/>
    </w:pPr>
  </w:style>
  <w:style w:type="character" w:customStyle="1" w:styleId="14">
    <w:name w:val="Заголовок 1 Знак"/>
    <w:aliases w:val="Заголовок 1 Знак Знак Знак1,Заголовок 1 Знак Знак Знак Знак1"/>
    <w:link w:val="13"/>
    <w:rsid w:val="002F085F"/>
    <w:rPr>
      <w:b/>
      <w:bCs/>
      <w:sz w:val="24"/>
      <w:szCs w:val="24"/>
      <w:lang w:val="ru-RU" w:eastAsia="ru-RU" w:bidi="ar-SA"/>
    </w:rPr>
  </w:style>
  <w:style w:type="character" w:customStyle="1" w:styleId="21">
    <w:name w:val="Заголовок 2 Знак"/>
    <w:aliases w:val=" Знак2 Знак1, Знак2 Знак Знак"/>
    <w:link w:val="20"/>
    <w:rsid w:val="002F085F"/>
    <w:rPr>
      <w:b/>
      <w:bCs/>
      <w:sz w:val="24"/>
      <w:szCs w:val="24"/>
      <w:lang w:val="ru-RU" w:eastAsia="ru-RU" w:bidi="ar-SA"/>
    </w:rPr>
  </w:style>
  <w:style w:type="character" w:customStyle="1" w:styleId="30">
    <w:name w:val="Заголовок 3 Знак"/>
    <w:aliases w:val=" Знак Знак, Знак3 Знак1, Знак3 Знак Знак"/>
    <w:link w:val="3"/>
    <w:rsid w:val="002F085F"/>
    <w:rPr>
      <w:rFonts w:ascii="Cambria" w:hAnsi="Cambria"/>
      <w:b/>
      <w:bCs/>
      <w:color w:val="4F81BD"/>
      <w:sz w:val="24"/>
      <w:szCs w:val="22"/>
      <w:lang w:val="ru-RU" w:eastAsia="en-US" w:bidi="ar-SA"/>
    </w:rPr>
  </w:style>
  <w:style w:type="character" w:customStyle="1" w:styleId="40">
    <w:name w:val="Заголовок 4 Знак"/>
    <w:link w:val="4"/>
    <w:rsid w:val="002F085F"/>
    <w:rPr>
      <w:rFonts w:ascii="Cambria" w:hAnsi="Cambria"/>
      <w:b/>
      <w:bCs/>
      <w:i/>
      <w:iCs/>
      <w:color w:val="4F81BD"/>
      <w:sz w:val="24"/>
      <w:szCs w:val="22"/>
      <w:lang w:val="ru-RU" w:eastAsia="en-US" w:bidi="ar-SA"/>
    </w:rPr>
  </w:style>
  <w:style w:type="character" w:customStyle="1" w:styleId="50">
    <w:name w:val="Заголовок 5 Знак"/>
    <w:link w:val="5"/>
    <w:rsid w:val="002F085F"/>
    <w:rPr>
      <w:b/>
      <w:bCs/>
      <w:i/>
      <w:iCs/>
      <w:sz w:val="26"/>
      <w:szCs w:val="26"/>
      <w:lang w:val="ru-RU" w:eastAsia="ru-RU" w:bidi="ar-SA"/>
    </w:rPr>
  </w:style>
  <w:style w:type="character" w:customStyle="1" w:styleId="60">
    <w:name w:val="Заголовок 6 Знак"/>
    <w:link w:val="6"/>
    <w:rsid w:val="005E6A95"/>
    <w:rPr>
      <w:b/>
      <w:bCs/>
      <w:sz w:val="36"/>
      <w:szCs w:val="36"/>
      <w:lang w:val="ru-RU" w:eastAsia="ru-RU" w:bidi="ar-SA"/>
    </w:rPr>
  </w:style>
  <w:style w:type="character" w:customStyle="1" w:styleId="70">
    <w:name w:val="Заголовок 7 Знак"/>
    <w:link w:val="7"/>
    <w:rsid w:val="002F085F"/>
    <w:rPr>
      <w:lang w:val="ru-RU" w:eastAsia="ru-RU" w:bidi="ar-SA"/>
    </w:rPr>
  </w:style>
  <w:style w:type="character" w:customStyle="1" w:styleId="80">
    <w:name w:val="Заголовок 8 Знак"/>
    <w:link w:val="8"/>
    <w:rsid w:val="002D1AE6"/>
    <w:rPr>
      <w:b/>
      <w:iCs/>
      <w:color w:val="000000"/>
      <w:sz w:val="26"/>
      <w:szCs w:val="26"/>
    </w:rPr>
  </w:style>
  <w:style w:type="character" w:customStyle="1" w:styleId="90">
    <w:name w:val="Заголовок 9 Знак"/>
    <w:link w:val="9"/>
    <w:rsid w:val="00033EA8"/>
    <w:rPr>
      <w:b/>
      <w:iCs/>
      <w:color w:val="000000"/>
      <w:sz w:val="24"/>
      <w:szCs w:val="24"/>
      <w:lang w:val="ru-RU" w:eastAsia="ru-RU" w:bidi="ar-SA"/>
    </w:rPr>
  </w:style>
  <w:style w:type="paragraph" w:styleId="a4">
    <w:name w:val="List Paragraph"/>
    <w:basedOn w:val="a7"/>
    <w:qFormat/>
    <w:rsid w:val="002F085F"/>
    <w:pPr>
      <w:numPr>
        <w:numId w:val="1"/>
      </w:numPr>
      <w:spacing w:line="312" w:lineRule="auto"/>
      <w:ind w:left="720" w:firstLine="709"/>
      <w:contextualSpacing/>
      <w:jc w:val="both"/>
    </w:pPr>
    <w:rPr>
      <w:rFonts w:eastAsia="Calibri"/>
      <w:szCs w:val="22"/>
      <w:lang w:eastAsia="en-US"/>
    </w:rPr>
  </w:style>
  <w:style w:type="paragraph" w:customStyle="1" w:styleId="a5">
    <w:name w:val="Первый уровень"/>
    <w:basedOn w:val="a4"/>
    <w:next w:val="a7"/>
    <w:qFormat/>
    <w:rsid w:val="002F085F"/>
    <w:pPr>
      <w:pageBreakBefore/>
      <w:numPr>
        <w:ilvl w:val="1"/>
      </w:numPr>
      <w:spacing w:after="240"/>
      <w:ind w:left="360" w:hanging="360"/>
      <w:contextualSpacing w:val="0"/>
      <w:jc w:val="center"/>
    </w:pPr>
    <w:rPr>
      <w:b/>
      <w:sz w:val="28"/>
    </w:rPr>
  </w:style>
  <w:style w:type="paragraph" w:customStyle="1" w:styleId="a6">
    <w:name w:val="Второй уровень"/>
    <w:basedOn w:val="a4"/>
    <w:qFormat/>
    <w:rsid w:val="002F085F"/>
    <w:pPr>
      <w:numPr>
        <w:ilvl w:val="2"/>
      </w:numPr>
      <w:spacing w:before="120" w:after="120"/>
      <w:ind w:left="792" w:hanging="432"/>
      <w:contextualSpacing w:val="0"/>
      <w:jc w:val="center"/>
    </w:pPr>
    <w:rPr>
      <w:b/>
    </w:rPr>
  </w:style>
  <w:style w:type="paragraph" w:customStyle="1" w:styleId="af5">
    <w:name w:val="Третий уровень"/>
    <w:basedOn w:val="a4"/>
    <w:qFormat/>
    <w:rsid w:val="002F085F"/>
    <w:pPr>
      <w:numPr>
        <w:numId w:val="0"/>
      </w:numPr>
      <w:tabs>
        <w:tab w:val="num" w:pos="2160"/>
      </w:tabs>
      <w:spacing w:before="120"/>
      <w:ind w:left="2160" w:hanging="180"/>
      <w:contextualSpacing w:val="0"/>
    </w:pPr>
    <w:rPr>
      <w:i/>
    </w:rPr>
  </w:style>
  <w:style w:type="paragraph" w:customStyle="1" w:styleId="a3">
    <w:name w:val="Перечисление"/>
    <w:basedOn w:val="a4"/>
    <w:qFormat/>
    <w:rsid w:val="002F085F"/>
    <w:pPr>
      <w:numPr>
        <w:numId w:val="2"/>
      </w:numPr>
      <w:tabs>
        <w:tab w:val="clear" w:pos="907"/>
      </w:tabs>
      <w:ind w:left="993" w:hanging="284"/>
      <w:contextualSpacing w:val="0"/>
    </w:pPr>
  </w:style>
  <w:style w:type="paragraph" w:customStyle="1" w:styleId="S1">
    <w:name w:val="S_Заголовок 1"/>
    <w:basedOn w:val="a7"/>
    <w:autoRedefine/>
    <w:rsid w:val="002F085F"/>
    <w:pPr>
      <w:numPr>
        <w:ilvl w:val="3"/>
        <w:numId w:val="2"/>
      </w:numPr>
      <w:tabs>
        <w:tab w:val="clear" w:pos="3726"/>
        <w:tab w:val="num" w:pos="907"/>
      </w:tabs>
      <w:spacing w:line="360" w:lineRule="auto"/>
      <w:ind w:left="340" w:firstLine="284"/>
      <w:jc w:val="center"/>
    </w:pPr>
    <w:rPr>
      <w:b/>
      <w:caps/>
    </w:rPr>
  </w:style>
  <w:style w:type="paragraph" w:customStyle="1" w:styleId="S4">
    <w:name w:val="S_Заголовок 4"/>
    <w:basedOn w:val="4"/>
    <w:next w:val="a7"/>
    <w:link w:val="S40"/>
    <w:rsid w:val="002F085F"/>
    <w:pPr>
      <w:keepNext w:val="0"/>
      <w:keepLines w:val="0"/>
      <w:numPr>
        <w:ilvl w:val="1"/>
        <w:numId w:val="2"/>
      </w:numPr>
      <w:tabs>
        <w:tab w:val="clear" w:pos="1287"/>
        <w:tab w:val="num" w:pos="1209"/>
        <w:tab w:val="num" w:pos="3726"/>
      </w:tabs>
      <w:spacing w:before="0" w:line="240" w:lineRule="auto"/>
      <w:ind w:left="3726" w:hanging="720"/>
    </w:pPr>
    <w:rPr>
      <w:rFonts w:ascii="Times New Roman" w:hAnsi="Times New Roman"/>
      <w:b w:val="0"/>
      <w:bCs w:val="0"/>
      <w:iCs w:val="0"/>
      <w:color w:val="auto"/>
      <w:szCs w:val="24"/>
      <w:lang w:eastAsia="ru-RU"/>
    </w:rPr>
  </w:style>
  <w:style w:type="paragraph" w:customStyle="1" w:styleId="S8">
    <w:name w:val="S_Нумерованный"/>
    <w:basedOn w:val="a7"/>
    <w:link w:val="S9"/>
    <w:autoRedefine/>
    <w:rsid w:val="002F085F"/>
    <w:pPr>
      <w:tabs>
        <w:tab w:val="num" w:pos="1440"/>
      </w:tabs>
      <w:spacing w:line="360" w:lineRule="auto"/>
      <w:ind w:left="1440" w:hanging="360"/>
      <w:jc w:val="both"/>
      <w:outlineLvl w:val="1"/>
    </w:pPr>
    <w:rPr>
      <w:b/>
    </w:rPr>
  </w:style>
  <w:style w:type="character" w:customStyle="1" w:styleId="S9">
    <w:name w:val="S_Нумерованный Знак Знак"/>
    <w:link w:val="S8"/>
    <w:rsid w:val="002F085F"/>
    <w:rPr>
      <w:b/>
      <w:sz w:val="24"/>
      <w:szCs w:val="24"/>
      <w:lang w:val="ru-RU" w:eastAsia="ru-RU" w:bidi="ar-SA"/>
    </w:rPr>
  </w:style>
  <w:style w:type="character" w:customStyle="1" w:styleId="S20">
    <w:name w:val="S_Заголовок 2 Знак"/>
    <w:link w:val="S21"/>
    <w:rsid w:val="002F085F"/>
    <w:rPr>
      <w:b/>
      <w:sz w:val="24"/>
      <w:szCs w:val="24"/>
      <w:lang w:val="ru-RU" w:eastAsia="ru-RU" w:bidi="ar-SA"/>
    </w:rPr>
  </w:style>
  <w:style w:type="paragraph" w:customStyle="1" w:styleId="S21">
    <w:name w:val="S_Заголовок 2"/>
    <w:basedOn w:val="20"/>
    <w:link w:val="S20"/>
    <w:autoRedefine/>
    <w:rsid w:val="002F085F"/>
    <w:pPr>
      <w:keepNext w:val="0"/>
      <w:spacing w:line="360" w:lineRule="auto"/>
      <w:jc w:val="center"/>
    </w:pPr>
    <w:rPr>
      <w:bCs w:val="0"/>
    </w:rPr>
  </w:style>
  <w:style w:type="paragraph" w:customStyle="1" w:styleId="ConsNonformat">
    <w:name w:val="ConsNonformat"/>
    <w:link w:val="ConsNonformat0"/>
    <w:semiHidden/>
    <w:rsid w:val="002F085F"/>
    <w:pPr>
      <w:widowControl w:val="0"/>
      <w:autoSpaceDE w:val="0"/>
      <w:autoSpaceDN w:val="0"/>
      <w:adjustRightInd w:val="0"/>
    </w:pPr>
    <w:rPr>
      <w:rFonts w:ascii="Courier New" w:hAnsi="Courier New" w:cs="Courier New"/>
      <w:sz w:val="24"/>
      <w:szCs w:val="22"/>
    </w:rPr>
  </w:style>
  <w:style w:type="character" w:customStyle="1" w:styleId="ConsNonformat0">
    <w:name w:val="ConsNonformat Знак"/>
    <w:link w:val="ConsNonformat"/>
    <w:semiHidden/>
    <w:rsid w:val="002F085F"/>
    <w:rPr>
      <w:rFonts w:ascii="Courier New" w:hAnsi="Courier New" w:cs="Courier New"/>
      <w:sz w:val="24"/>
      <w:szCs w:val="22"/>
      <w:lang w:val="ru-RU" w:eastAsia="ru-RU" w:bidi="ar-SA"/>
    </w:rPr>
  </w:style>
  <w:style w:type="character" w:customStyle="1" w:styleId="S5">
    <w:name w:val="S_Маркированный Знак Знак"/>
    <w:link w:val="S2"/>
    <w:rsid w:val="002F085F"/>
    <w:rPr>
      <w:sz w:val="24"/>
      <w:szCs w:val="24"/>
      <w:lang w:val="ru-RU" w:eastAsia="ru-RU" w:bidi="ar-SA"/>
    </w:rPr>
  </w:style>
  <w:style w:type="character" w:customStyle="1" w:styleId="ConsNormal0">
    <w:name w:val="ConsNormal Знак"/>
    <w:link w:val="ConsNormal"/>
    <w:rsid w:val="002F085F"/>
    <w:rPr>
      <w:rFonts w:ascii="Arial" w:hAnsi="Arial" w:cs="Arial"/>
      <w:lang w:val="ru-RU" w:eastAsia="ru-RU" w:bidi="ar-SA"/>
    </w:rPr>
  </w:style>
  <w:style w:type="paragraph" w:customStyle="1" w:styleId="af6">
    <w:name w:val="Четвертый уровень"/>
    <w:basedOn w:val="a7"/>
    <w:qFormat/>
    <w:rsid w:val="002F085F"/>
    <w:pPr>
      <w:spacing w:before="240" w:after="120" w:line="312" w:lineRule="auto"/>
      <w:ind w:firstLine="709"/>
      <w:jc w:val="both"/>
    </w:pPr>
    <w:rPr>
      <w:b/>
    </w:rPr>
  </w:style>
  <w:style w:type="character" w:styleId="af7">
    <w:name w:val="Hyperlink"/>
    <w:semiHidden/>
    <w:rsid w:val="002F085F"/>
    <w:rPr>
      <w:color w:val="0000FF"/>
      <w:u w:val="single"/>
    </w:rPr>
  </w:style>
  <w:style w:type="paragraph" w:styleId="28">
    <w:name w:val="toc 2"/>
    <w:basedOn w:val="a7"/>
    <w:next w:val="a7"/>
    <w:autoRedefine/>
    <w:semiHidden/>
    <w:rsid w:val="00CD5048"/>
    <w:pPr>
      <w:tabs>
        <w:tab w:val="right" w:leader="dot" w:pos="9628"/>
      </w:tabs>
      <w:spacing w:line="360" w:lineRule="auto"/>
      <w:ind w:firstLine="709"/>
    </w:pPr>
    <w:rPr>
      <w:b/>
      <w:bCs/>
      <w:noProof/>
      <w:color w:val="000000"/>
      <w:sz w:val="20"/>
      <w:szCs w:val="20"/>
    </w:rPr>
  </w:style>
  <w:style w:type="paragraph" w:customStyle="1" w:styleId="S30">
    <w:name w:val="S_Заголовок_Текста3"/>
    <w:basedOn w:val="a7"/>
    <w:autoRedefine/>
    <w:rsid w:val="002F085F"/>
    <w:pPr>
      <w:tabs>
        <w:tab w:val="num" w:pos="360"/>
      </w:tabs>
      <w:spacing w:line="360" w:lineRule="auto"/>
      <w:jc w:val="center"/>
      <w:outlineLvl w:val="2"/>
    </w:pPr>
    <w:rPr>
      <w:u w:val="single"/>
    </w:rPr>
  </w:style>
  <w:style w:type="paragraph" w:styleId="15">
    <w:name w:val="toc 1"/>
    <w:basedOn w:val="a7"/>
    <w:next w:val="a7"/>
    <w:autoRedefine/>
    <w:semiHidden/>
    <w:rsid w:val="00924D62"/>
    <w:pPr>
      <w:tabs>
        <w:tab w:val="right" w:leader="dot" w:pos="9628"/>
      </w:tabs>
      <w:spacing w:line="360" w:lineRule="auto"/>
      <w:ind w:firstLine="709"/>
    </w:pPr>
    <w:rPr>
      <w:rFonts w:ascii="Arial" w:hAnsi="Arial" w:cs="Arial"/>
      <w:b/>
      <w:bCs/>
      <w:noProof/>
      <w:color w:val="000000"/>
      <w:lang w:val="en-US"/>
    </w:rPr>
  </w:style>
  <w:style w:type="paragraph" w:styleId="31">
    <w:name w:val="toc 3"/>
    <w:basedOn w:val="a7"/>
    <w:next w:val="a7"/>
    <w:autoRedefine/>
    <w:semiHidden/>
    <w:rsid w:val="002F085F"/>
    <w:pPr>
      <w:ind w:left="240"/>
    </w:pPr>
    <w:rPr>
      <w:sz w:val="20"/>
      <w:szCs w:val="20"/>
    </w:rPr>
  </w:style>
  <w:style w:type="character" w:customStyle="1" w:styleId="120">
    <w:name w:val="Заголовок_12"/>
    <w:semiHidden/>
    <w:rsid w:val="002F085F"/>
    <w:rPr>
      <w:b/>
    </w:rPr>
  </w:style>
  <w:style w:type="paragraph" w:customStyle="1" w:styleId="0">
    <w:name w:val="Стиль Слева:  0"/>
    <w:aliases w:val="5 см"/>
    <w:basedOn w:val="a7"/>
    <w:rsid w:val="002F085F"/>
    <w:pPr>
      <w:spacing w:line="312" w:lineRule="auto"/>
      <w:ind w:left="284" w:firstLine="709"/>
      <w:jc w:val="both"/>
    </w:pPr>
    <w:rPr>
      <w:szCs w:val="20"/>
      <w:lang w:eastAsia="en-US"/>
    </w:rPr>
  </w:style>
  <w:style w:type="paragraph" w:customStyle="1" w:styleId="16">
    <w:name w:val="Стиль Слева:  1 см"/>
    <w:basedOn w:val="a7"/>
    <w:rsid w:val="002F085F"/>
    <w:pPr>
      <w:spacing w:line="312" w:lineRule="auto"/>
      <w:ind w:left="567" w:firstLine="709"/>
      <w:jc w:val="both"/>
    </w:pPr>
    <w:rPr>
      <w:szCs w:val="20"/>
      <w:lang w:eastAsia="en-US"/>
    </w:rPr>
  </w:style>
  <w:style w:type="paragraph" w:customStyle="1" w:styleId="S31">
    <w:name w:val="S_Нумерованный_3.1"/>
    <w:basedOn w:val="S6"/>
    <w:link w:val="S310"/>
    <w:autoRedefine/>
    <w:rsid w:val="002F085F"/>
    <w:rPr>
      <w:rFonts w:eastAsia="Calibri"/>
      <w:b/>
    </w:rPr>
  </w:style>
  <w:style w:type="character" w:customStyle="1" w:styleId="S310">
    <w:name w:val="S_Нумерованный_3.1 Знак Знак"/>
    <w:link w:val="S31"/>
    <w:rsid w:val="002F085F"/>
    <w:rPr>
      <w:rFonts w:eastAsia="Calibri"/>
      <w:b/>
      <w:sz w:val="24"/>
      <w:szCs w:val="24"/>
      <w:lang w:val="ru-RU" w:eastAsia="ru-RU" w:bidi="ar-SA"/>
    </w:rPr>
  </w:style>
  <w:style w:type="paragraph" w:customStyle="1" w:styleId="S3">
    <w:name w:val="S_Нумерованный_3"/>
    <w:basedOn w:val="ConsNormal"/>
    <w:link w:val="S32"/>
    <w:autoRedefine/>
    <w:rsid w:val="002F085F"/>
    <w:pPr>
      <w:widowControl/>
      <w:numPr>
        <w:numId w:val="3"/>
      </w:numPr>
      <w:tabs>
        <w:tab w:val="clear" w:pos="1188"/>
        <w:tab w:val="num" w:pos="643"/>
      </w:tabs>
      <w:spacing w:line="360" w:lineRule="auto"/>
      <w:ind w:left="643" w:right="0" w:hanging="360"/>
      <w:jc w:val="both"/>
    </w:pPr>
    <w:rPr>
      <w:rFonts w:ascii="Times New Roman" w:eastAsia="Calibri" w:hAnsi="Times New Roman"/>
      <w:sz w:val="24"/>
      <w:szCs w:val="24"/>
    </w:rPr>
  </w:style>
  <w:style w:type="character" w:customStyle="1" w:styleId="S32">
    <w:name w:val="S_Нумерованный_3 Знак Знак"/>
    <w:link w:val="S3"/>
    <w:rsid w:val="002F085F"/>
    <w:rPr>
      <w:rFonts w:ascii="Arial" w:eastAsia="Calibri" w:hAnsi="Arial" w:cs="Arial"/>
      <w:sz w:val="24"/>
      <w:szCs w:val="24"/>
      <w:lang w:val="ru-RU" w:eastAsia="ru-RU" w:bidi="ar-SA"/>
    </w:rPr>
  </w:style>
  <w:style w:type="paragraph" w:customStyle="1" w:styleId="a0">
    <w:name w:val="Перечисление цифр."/>
    <w:basedOn w:val="a7"/>
    <w:rsid w:val="002F085F"/>
    <w:pPr>
      <w:numPr>
        <w:numId w:val="4"/>
      </w:numPr>
      <w:spacing w:line="312" w:lineRule="auto"/>
      <w:jc w:val="both"/>
    </w:pPr>
    <w:rPr>
      <w:rFonts w:eastAsia="Calibri"/>
      <w:szCs w:val="22"/>
      <w:lang w:eastAsia="en-US"/>
    </w:rPr>
  </w:style>
  <w:style w:type="paragraph" w:styleId="a1">
    <w:name w:val="Bibliography"/>
    <w:basedOn w:val="a7"/>
    <w:autoRedefine/>
    <w:rsid w:val="002F085F"/>
    <w:pPr>
      <w:numPr>
        <w:numId w:val="5"/>
      </w:numPr>
      <w:spacing w:line="312" w:lineRule="auto"/>
      <w:jc w:val="both"/>
    </w:pPr>
    <w:rPr>
      <w:rFonts w:eastAsia="Calibri" w:cs="Arial"/>
      <w:szCs w:val="22"/>
      <w:lang w:eastAsia="en-US"/>
    </w:rPr>
  </w:style>
  <w:style w:type="paragraph" w:customStyle="1" w:styleId="af8">
    <w:name w:val="Нулевой уровень"/>
    <w:basedOn w:val="a7"/>
    <w:next w:val="a7"/>
    <w:rsid w:val="002F085F"/>
    <w:pPr>
      <w:spacing w:line="312" w:lineRule="auto"/>
      <w:jc w:val="both"/>
    </w:pPr>
    <w:rPr>
      <w:rFonts w:eastAsia="Calibri"/>
      <w:b/>
      <w:sz w:val="28"/>
      <w:szCs w:val="28"/>
      <w:lang w:eastAsia="en-US"/>
    </w:rPr>
  </w:style>
  <w:style w:type="paragraph" w:customStyle="1" w:styleId="ConsTitle">
    <w:name w:val="ConsTitle"/>
    <w:semiHidden/>
    <w:rsid w:val="002F085F"/>
    <w:pPr>
      <w:widowControl w:val="0"/>
      <w:autoSpaceDE w:val="0"/>
      <w:autoSpaceDN w:val="0"/>
      <w:adjustRightInd w:val="0"/>
    </w:pPr>
    <w:rPr>
      <w:rFonts w:ascii="Arial" w:hAnsi="Arial" w:cs="Arial"/>
      <w:b/>
      <w:bCs/>
      <w:sz w:val="16"/>
      <w:szCs w:val="16"/>
    </w:rPr>
  </w:style>
  <w:style w:type="paragraph" w:customStyle="1" w:styleId="af9">
    <w:name w:val="Стиль Нулевой уровень + По центру"/>
    <w:basedOn w:val="af8"/>
    <w:rsid w:val="002F085F"/>
    <w:pPr>
      <w:pageBreakBefore/>
      <w:jc w:val="center"/>
    </w:pPr>
    <w:rPr>
      <w:rFonts w:eastAsia="Times New Roman"/>
      <w:bCs/>
      <w:szCs w:val="20"/>
    </w:rPr>
  </w:style>
  <w:style w:type="character" w:styleId="afa">
    <w:name w:val="page number"/>
    <w:basedOn w:val="a9"/>
    <w:semiHidden/>
    <w:rsid w:val="002F085F"/>
  </w:style>
  <w:style w:type="paragraph" w:styleId="afb">
    <w:name w:val="footer"/>
    <w:basedOn w:val="a7"/>
    <w:link w:val="afc"/>
    <w:semiHidden/>
    <w:rsid w:val="002F085F"/>
    <w:pPr>
      <w:tabs>
        <w:tab w:val="center" w:pos="4677"/>
        <w:tab w:val="right" w:pos="9355"/>
      </w:tabs>
    </w:pPr>
  </w:style>
  <w:style w:type="character" w:customStyle="1" w:styleId="afc">
    <w:name w:val="Нижний колонтитул Знак"/>
    <w:link w:val="afb"/>
    <w:semiHidden/>
    <w:rsid w:val="002F085F"/>
    <w:rPr>
      <w:sz w:val="24"/>
      <w:szCs w:val="24"/>
      <w:lang w:val="ru-RU" w:eastAsia="ru-RU" w:bidi="ar-SA"/>
    </w:rPr>
  </w:style>
  <w:style w:type="paragraph" w:customStyle="1" w:styleId="afd">
    <w:name w:val="Список маркир"/>
    <w:basedOn w:val="a7"/>
    <w:link w:val="afe"/>
    <w:semiHidden/>
    <w:rsid w:val="002F085F"/>
    <w:pPr>
      <w:spacing w:line="360" w:lineRule="auto"/>
      <w:ind w:firstLine="540"/>
      <w:jc w:val="both"/>
    </w:pPr>
  </w:style>
  <w:style w:type="character" w:customStyle="1" w:styleId="afe">
    <w:name w:val="Список маркир Знак"/>
    <w:link w:val="afd"/>
    <w:semiHidden/>
    <w:rsid w:val="002F085F"/>
    <w:rPr>
      <w:sz w:val="24"/>
      <w:szCs w:val="24"/>
      <w:lang w:val="ru-RU" w:eastAsia="ru-RU" w:bidi="ar-SA"/>
    </w:rPr>
  </w:style>
  <w:style w:type="paragraph" w:customStyle="1" w:styleId="ConsPlusNormal">
    <w:name w:val="ConsPlusNormal"/>
    <w:rsid w:val="002F085F"/>
    <w:pPr>
      <w:widowControl w:val="0"/>
      <w:autoSpaceDE w:val="0"/>
      <w:autoSpaceDN w:val="0"/>
      <w:adjustRightInd w:val="0"/>
      <w:ind w:firstLine="720"/>
    </w:pPr>
    <w:rPr>
      <w:rFonts w:ascii="Arial" w:hAnsi="Arial" w:cs="Arial"/>
    </w:rPr>
  </w:style>
  <w:style w:type="paragraph" w:customStyle="1" w:styleId="a2">
    <w:name w:val="Список нумерованный Знак"/>
    <w:basedOn w:val="a7"/>
    <w:semiHidden/>
    <w:rsid w:val="002F085F"/>
    <w:pPr>
      <w:numPr>
        <w:numId w:val="6"/>
      </w:numPr>
      <w:tabs>
        <w:tab w:val="left" w:pos="1260"/>
      </w:tabs>
      <w:spacing w:line="360" w:lineRule="auto"/>
      <w:jc w:val="both"/>
    </w:pPr>
  </w:style>
  <w:style w:type="paragraph" w:customStyle="1" w:styleId="aff">
    <w:name w:val="Список нумерованный"/>
    <w:basedOn w:val="a7"/>
    <w:semiHidden/>
    <w:rsid w:val="002F085F"/>
    <w:pPr>
      <w:tabs>
        <w:tab w:val="num" w:pos="153"/>
        <w:tab w:val="left" w:pos="1260"/>
      </w:tabs>
      <w:spacing w:line="360" w:lineRule="auto"/>
      <w:ind w:left="153" w:hanging="153"/>
      <w:jc w:val="both"/>
    </w:pPr>
  </w:style>
  <w:style w:type="paragraph" w:customStyle="1" w:styleId="aff0">
    <w:name w:val="том"/>
    <w:basedOn w:val="ConsNonformat"/>
    <w:semiHidden/>
    <w:rsid w:val="002F085F"/>
    <w:pPr>
      <w:widowControl/>
      <w:spacing w:line="360" w:lineRule="auto"/>
      <w:ind w:firstLine="720"/>
      <w:jc w:val="both"/>
    </w:pPr>
    <w:rPr>
      <w:rFonts w:ascii="Times New Roman" w:hAnsi="Times New Roman" w:cs="Times New Roman"/>
      <w:b/>
      <w:sz w:val="28"/>
      <w:szCs w:val="24"/>
    </w:rPr>
  </w:style>
  <w:style w:type="paragraph" w:customStyle="1" w:styleId="ConsPlusNonformat">
    <w:name w:val="ConsPlusNonformat"/>
    <w:rsid w:val="002F085F"/>
    <w:pPr>
      <w:widowControl w:val="0"/>
      <w:autoSpaceDE w:val="0"/>
      <w:autoSpaceDN w:val="0"/>
      <w:adjustRightInd w:val="0"/>
    </w:pPr>
    <w:rPr>
      <w:rFonts w:ascii="Courier New" w:hAnsi="Courier New" w:cs="Courier New"/>
    </w:rPr>
  </w:style>
  <w:style w:type="paragraph" w:customStyle="1" w:styleId="ConsPlusTitle">
    <w:name w:val="ConsPlusTitle"/>
    <w:semiHidden/>
    <w:rsid w:val="002F085F"/>
    <w:pPr>
      <w:widowControl w:val="0"/>
      <w:autoSpaceDE w:val="0"/>
      <w:autoSpaceDN w:val="0"/>
      <w:adjustRightInd w:val="0"/>
    </w:pPr>
    <w:rPr>
      <w:rFonts w:ascii="Arial" w:hAnsi="Arial" w:cs="Arial"/>
      <w:b/>
      <w:bCs/>
    </w:rPr>
  </w:style>
  <w:style w:type="paragraph" w:customStyle="1" w:styleId="110">
    <w:name w:val="Заголовок 1.1"/>
    <w:basedOn w:val="a7"/>
    <w:semiHidden/>
    <w:rsid w:val="002F085F"/>
    <w:pPr>
      <w:keepNext/>
      <w:keepLines/>
      <w:spacing w:before="40" w:after="40" w:line="360" w:lineRule="auto"/>
      <w:jc w:val="center"/>
    </w:pPr>
    <w:rPr>
      <w:b/>
      <w:bCs/>
      <w:sz w:val="26"/>
    </w:rPr>
  </w:style>
  <w:style w:type="paragraph" w:customStyle="1" w:styleId="aff1">
    <w:name w:val="Статья"/>
    <w:basedOn w:val="a7"/>
    <w:link w:val="aff2"/>
    <w:semiHidden/>
    <w:rsid w:val="002F085F"/>
    <w:pPr>
      <w:spacing w:line="360" w:lineRule="auto"/>
      <w:ind w:firstLine="567"/>
    </w:pPr>
  </w:style>
  <w:style w:type="character" w:customStyle="1" w:styleId="aff2">
    <w:name w:val="Статья Знак"/>
    <w:link w:val="aff1"/>
    <w:semiHidden/>
    <w:rsid w:val="002F085F"/>
    <w:rPr>
      <w:sz w:val="24"/>
      <w:szCs w:val="24"/>
      <w:lang w:val="ru-RU" w:eastAsia="ru-RU" w:bidi="ar-SA"/>
    </w:rPr>
  </w:style>
  <w:style w:type="paragraph" w:styleId="aff3">
    <w:name w:val="header"/>
    <w:basedOn w:val="a7"/>
    <w:link w:val="aff4"/>
    <w:semiHidden/>
    <w:rsid w:val="002F085F"/>
    <w:pPr>
      <w:tabs>
        <w:tab w:val="center" w:pos="4677"/>
        <w:tab w:val="right" w:pos="9355"/>
      </w:tabs>
      <w:spacing w:line="360" w:lineRule="auto"/>
      <w:ind w:firstLine="709"/>
      <w:jc w:val="both"/>
    </w:pPr>
  </w:style>
  <w:style w:type="character" w:customStyle="1" w:styleId="aff4">
    <w:name w:val="Верхний колонтитул Знак"/>
    <w:link w:val="aff3"/>
    <w:semiHidden/>
    <w:rsid w:val="002F085F"/>
    <w:rPr>
      <w:sz w:val="24"/>
      <w:szCs w:val="24"/>
      <w:lang w:val="ru-RU" w:eastAsia="ru-RU" w:bidi="ar-SA"/>
    </w:rPr>
  </w:style>
  <w:style w:type="paragraph" w:styleId="41">
    <w:name w:val="toc 4"/>
    <w:basedOn w:val="a7"/>
    <w:next w:val="a7"/>
    <w:autoRedefine/>
    <w:semiHidden/>
    <w:rsid w:val="002F085F"/>
    <w:pPr>
      <w:ind w:left="480"/>
    </w:pPr>
    <w:rPr>
      <w:sz w:val="20"/>
      <w:szCs w:val="20"/>
    </w:rPr>
  </w:style>
  <w:style w:type="paragraph" w:customStyle="1" w:styleId="xl22">
    <w:name w:val="xl22"/>
    <w:basedOn w:val="a7"/>
    <w:semiHidden/>
    <w:rsid w:val="002F085F"/>
    <w:pPr>
      <w:spacing w:before="100" w:beforeAutospacing="1" w:after="100" w:afterAutospacing="1" w:line="360" w:lineRule="auto"/>
      <w:ind w:firstLine="709"/>
      <w:jc w:val="center"/>
    </w:pPr>
    <w:rPr>
      <w:rFonts w:ascii="Times New Roman CYR" w:hAnsi="Times New Roman CYR" w:cs="Times New Roman CYR"/>
    </w:rPr>
  </w:style>
  <w:style w:type="paragraph" w:styleId="29">
    <w:name w:val="Body Text Indent 2"/>
    <w:basedOn w:val="a7"/>
    <w:link w:val="2a"/>
    <w:semiHidden/>
    <w:rsid w:val="002F085F"/>
    <w:pPr>
      <w:ind w:firstLine="708"/>
    </w:pPr>
  </w:style>
  <w:style w:type="character" w:customStyle="1" w:styleId="2a">
    <w:name w:val="Основной текст с отступом 2 Знак"/>
    <w:link w:val="29"/>
    <w:semiHidden/>
    <w:rsid w:val="002F085F"/>
    <w:rPr>
      <w:sz w:val="24"/>
      <w:szCs w:val="24"/>
      <w:lang w:val="ru-RU" w:eastAsia="ru-RU" w:bidi="ar-SA"/>
    </w:rPr>
  </w:style>
  <w:style w:type="paragraph" w:customStyle="1" w:styleId="aff5">
    <w:name w:val="Обычный в таблице"/>
    <w:basedOn w:val="a7"/>
    <w:link w:val="aff6"/>
    <w:semiHidden/>
    <w:rsid w:val="002F085F"/>
    <w:pPr>
      <w:spacing w:line="360" w:lineRule="auto"/>
      <w:ind w:hanging="6"/>
      <w:jc w:val="center"/>
    </w:pPr>
  </w:style>
  <w:style w:type="paragraph" w:customStyle="1" w:styleId="Sa">
    <w:name w:val="S_Обычный в таблице"/>
    <w:basedOn w:val="a7"/>
    <w:link w:val="Sb"/>
    <w:rsid w:val="002F085F"/>
    <w:pPr>
      <w:spacing w:line="360" w:lineRule="auto"/>
      <w:jc w:val="center"/>
    </w:pPr>
  </w:style>
  <w:style w:type="character" w:customStyle="1" w:styleId="Sb">
    <w:name w:val="S_Обычный в таблице Знак"/>
    <w:link w:val="Sa"/>
    <w:rsid w:val="002F085F"/>
    <w:rPr>
      <w:sz w:val="24"/>
      <w:szCs w:val="24"/>
      <w:lang w:val="ru-RU" w:eastAsia="ru-RU" w:bidi="ar-SA"/>
    </w:rPr>
  </w:style>
  <w:style w:type="character" w:customStyle="1" w:styleId="aff6">
    <w:name w:val="Обычный в таблице Знак"/>
    <w:link w:val="aff5"/>
    <w:semiHidden/>
    <w:rsid w:val="002F085F"/>
    <w:rPr>
      <w:sz w:val="24"/>
      <w:szCs w:val="24"/>
      <w:lang w:val="ru-RU" w:eastAsia="ru-RU" w:bidi="ar-SA"/>
    </w:rPr>
  </w:style>
  <w:style w:type="character" w:customStyle="1" w:styleId="ae">
    <w:name w:val="Заголовок Знак"/>
    <w:link w:val="ad"/>
    <w:rsid w:val="002F085F"/>
    <w:rPr>
      <w:b/>
      <w:bCs/>
      <w:sz w:val="24"/>
      <w:szCs w:val="24"/>
      <w:lang w:val="ru-RU" w:eastAsia="ru-RU" w:bidi="ar-SA"/>
    </w:rPr>
  </w:style>
  <w:style w:type="character" w:customStyle="1" w:styleId="af4">
    <w:name w:val="Основной текст с отступом Знак"/>
    <w:link w:val="af3"/>
    <w:semiHidden/>
    <w:rsid w:val="002F085F"/>
    <w:rPr>
      <w:sz w:val="24"/>
      <w:szCs w:val="24"/>
      <w:lang w:val="ru-RU" w:eastAsia="ru-RU" w:bidi="ar-SA"/>
    </w:rPr>
  </w:style>
  <w:style w:type="character" w:customStyle="1" w:styleId="17">
    <w:name w:val="Заголовок 1 Знак Знак Знак Знак"/>
    <w:semiHidden/>
    <w:rsid w:val="002F085F"/>
    <w:rPr>
      <w:bCs/>
      <w:sz w:val="28"/>
      <w:szCs w:val="28"/>
      <w:lang w:val="ru-RU" w:eastAsia="ru-RU" w:bidi="ar-SA"/>
    </w:rPr>
  </w:style>
  <w:style w:type="paragraph" w:styleId="aff7">
    <w:name w:val="Block Text"/>
    <w:basedOn w:val="a7"/>
    <w:semiHidden/>
    <w:rsid w:val="002F085F"/>
    <w:pPr>
      <w:spacing w:line="360" w:lineRule="auto"/>
      <w:ind w:left="360" w:right="-8" w:firstLine="709"/>
      <w:jc w:val="both"/>
    </w:pPr>
    <w:rPr>
      <w:bCs/>
      <w:sz w:val="28"/>
      <w:szCs w:val="28"/>
    </w:rPr>
  </w:style>
  <w:style w:type="character" w:customStyle="1" w:styleId="25">
    <w:name w:val="Основной текст 2 Знак"/>
    <w:link w:val="24"/>
    <w:semiHidden/>
    <w:rsid w:val="002F085F"/>
    <w:rPr>
      <w:b/>
      <w:bCs/>
      <w:sz w:val="24"/>
      <w:szCs w:val="24"/>
      <w:lang w:val="ru-RU" w:eastAsia="ru-RU" w:bidi="ar-SA"/>
    </w:rPr>
  </w:style>
  <w:style w:type="paragraph" w:styleId="32">
    <w:name w:val="Body Text Indent 3"/>
    <w:basedOn w:val="a7"/>
    <w:link w:val="33"/>
    <w:semiHidden/>
    <w:rsid w:val="002F085F"/>
    <w:pPr>
      <w:spacing w:line="360" w:lineRule="auto"/>
      <w:ind w:firstLine="540"/>
      <w:jc w:val="both"/>
    </w:pPr>
    <w:rPr>
      <w:sz w:val="28"/>
      <w:szCs w:val="28"/>
    </w:rPr>
  </w:style>
  <w:style w:type="character" w:customStyle="1" w:styleId="33">
    <w:name w:val="Основной текст с отступом 3 Знак"/>
    <w:link w:val="32"/>
    <w:semiHidden/>
    <w:rsid w:val="002F085F"/>
    <w:rPr>
      <w:sz w:val="28"/>
      <w:szCs w:val="28"/>
      <w:lang w:val="ru-RU" w:eastAsia="ru-RU" w:bidi="ar-SA"/>
    </w:rPr>
  </w:style>
  <w:style w:type="character" w:customStyle="1" w:styleId="ac">
    <w:name w:val="Основной текст Знак"/>
    <w:aliases w:val=" Знак1 Знак Знак"/>
    <w:link w:val="a8"/>
    <w:semiHidden/>
    <w:rsid w:val="002F085F"/>
    <w:rPr>
      <w:rFonts w:ascii="Tahoma" w:hAnsi="Tahoma" w:cs="Tahoma"/>
      <w:sz w:val="24"/>
      <w:szCs w:val="24"/>
      <w:lang w:val="ru-RU" w:eastAsia="ru-RU" w:bidi="ar-SA"/>
    </w:rPr>
  </w:style>
  <w:style w:type="paragraph" w:customStyle="1" w:styleId="aff8">
    <w:name w:val="Îáû÷íûé"/>
    <w:semiHidden/>
    <w:rsid w:val="002F085F"/>
    <w:rPr>
      <w:lang w:val="en-US"/>
    </w:rPr>
  </w:style>
  <w:style w:type="paragraph" w:customStyle="1" w:styleId="aff9">
    <w:name w:val="Заглавие раздела"/>
    <w:basedOn w:val="20"/>
    <w:semiHidden/>
    <w:rsid w:val="002F085F"/>
    <w:pPr>
      <w:keepNext w:val="0"/>
      <w:tabs>
        <w:tab w:val="num" w:pos="555"/>
        <w:tab w:val="num" w:pos="1789"/>
      </w:tabs>
      <w:spacing w:after="240" w:line="360" w:lineRule="auto"/>
      <w:ind w:left="1789" w:hanging="360"/>
      <w:jc w:val="center"/>
    </w:pPr>
    <w:rPr>
      <w:bCs w:val="0"/>
      <w:i/>
      <w:iCs/>
    </w:rPr>
  </w:style>
  <w:style w:type="paragraph" w:styleId="34">
    <w:name w:val="Body Text 3"/>
    <w:basedOn w:val="a7"/>
    <w:link w:val="35"/>
    <w:semiHidden/>
    <w:rsid w:val="002F085F"/>
    <w:pPr>
      <w:spacing w:after="120" w:line="360" w:lineRule="auto"/>
      <w:ind w:firstLine="709"/>
      <w:jc w:val="both"/>
    </w:pPr>
    <w:rPr>
      <w:sz w:val="16"/>
      <w:szCs w:val="16"/>
    </w:rPr>
  </w:style>
  <w:style w:type="character" w:customStyle="1" w:styleId="35">
    <w:name w:val="Основной текст 3 Знак"/>
    <w:link w:val="34"/>
    <w:semiHidden/>
    <w:rsid w:val="002F085F"/>
    <w:rPr>
      <w:sz w:val="16"/>
      <w:szCs w:val="16"/>
      <w:lang w:val="ru-RU" w:eastAsia="ru-RU" w:bidi="ar-SA"/>
    </w:rPr>
  </w:style>
  <w:style w:type="paragraph" w:customStyle="1" w:styleId="18">
    <w:name w:val="Заголовок_1 Знак"/>
    <w:basedOn w:val="a7"/>
    <w:link w:val="19"/>
    <w:semiHidden/>
    <w:rsid w:val="002F085F"/>
    <w:pPr>
      <w:spacing w:line="360" w:lineRule="auto"/>
      <w:ind w:firstLine="709"/>
      <w:jc w:val="center"/>
    </w:pPr>
    <w:rPr>
      <w:b/>
      <w:caps/>
    </w:rPr>
  </w:style>
  <w:style w:type="character" w:customStyle="1" w:styleId="19">
    <w:name w:val="Заголовок_1 Знак Знак"/>
    <w:link w:val="18"/>
    <w:semiHidden/>
    <w:rsid w:val="002F085F"/>
    <w:rPr>
      <w:b/>
      <w:caps/>
      <w:sz w:val="24"/>
      <w:szCs w:val="24"/>
      <w:lang w:val="ru-RU" w:eastAsia="ru-RU" w:bidi="ar-SA"/>
    </w:rPr>
  </w:style>
  <w:style w:type="character" w:styleId="affa">
    <w:name w:val="FollowedHyperlink"/>
    <w:semiHidden/>
    <w:rsid w:val="002F085F"/>
    <w:rPr>
      <w:color w:val="800080"/>
      <w:u w:val="single"/>
    </w:rPr>
  </w:style>
  <w:style w:type="paragraph" w:customStyle="1" w:styleId="affb">
    <w:name w:val="Неразрывный основной текст"/>
    <w:basedOn w:val="a8"/>
    <w:semiHidden/>
    <w:rsid w:val="002F085F"/>
    <w:pPr>
      <w:keepNext/>
      <w:spacing w:after="240" w:line="240" w:lineRule="atLeast"/>
      <w:ind w:left="1080" w:firstLine="709"/>
    </w:pPr>
    <w:rPr>
      <w:rFonts w:ascii="Arial" w:hAnsi="Arial" w:cs="Arial"/>
      <w:spacing w:val="-5"/>
      <w:sz w:val="20"/>
      <w:szCs w:val="20"/>
      <w:lang w:eastAsia="en-US"/>
    </w:rPr>
  </w:style>
  <w:style w:type="paragraph" w:customStyle="1" w:styleId="affc">
    <w:name w:val="Рисунок"/>
    <w:basedOn w:val="a7"/>
    <w:next w:val="affd"/>
    <w:semiHidden/>
    <w:rsid w:val="002F085F"/>
    <w:pPr>
      <w:keepNext/>
      <w:spacing w:line="360" w:lineRule="auto"/>
      <w:ind w:left="1080" w:firstLine="709"/>
      <w:jc w:val="both"/>
    </w:pPr>
    <w:rPr>
      <w:rFonts w:ascii="Arial" w:hAnsi="Arial" w:cs="Arial"/>
      <w:spacing w:val="-5"/>
      <w:sz w:val="20"/>
      <w:szCs w:val="20"/>
      <w:lang w:eastAsia="en-US"/>
    </w:rPr>
  </w:style>
  <w:style w:type="paragraph" w:styleId="affd">
    <w:name w:val="caption"/>
    <w:basedOn w:val="a7"/>
    <w:next w:val="a7"/>
    <w:qFormat/>
    <w:rsid w:val="002F085F"/>
    <w:pPr>
      <w:spacing w:line="360" w:lineRule="auto"/>
      <w:ind w:firstLine="709"/>
      <w:jc w:val="both"/>
    </w:pPr>
    <w:rPr>
      <w:b/>
      <w:bCs/>
      <w:sz w:val="20"/>
      <w:szCs w:val="20"/>
    </w:rPr>
  </w:style>
  <w:style w:type="paragraph" w:customStyle="1" w:styleId="affe">
    <w:name w:val="Название части"/>
    <w:basedOn w:val="a7"/>
    <w:semiHidden/>
    <w:rsid w:val="002F085F"/>
    <w:pPr>
      <w:shd w:val="solid" w:color="auto" w:fill="auto"/>
      <w:spacing w:line="360" w:lineRule="exact"/>
      <w:ind w:firstLine="709"/>
      <w:jc w:val="center"/>
    </w:pPr>
    <w:rPr>
      <w:rFonts w:ascii="Arial" w:hAnsi="Arial" w:cs="Arial"/>
      <w:color w:val="FFFFFF"/>
      <w:spacing w:val="-16"/>
      <w:sz w:val="26"/>
      <w:szCs w:val="26"/>
      <w:lang w:eastAsia="en-US"/>
    </w:rPr>
  </w:style>
  <w:style w:type="paragraph" w:styleId="afff">
    <w:name w:val="Subtitle"/>
    <w:basedOn w:val="ad"/>
    <w:next w:val="a8"/>
    <w:link w:val="afff0"/>
    <w:qFormat/>
    <w:rsid w:val="002F085F"/>
    <w:pPr>
      <w:keepNext/>
      <w:keepLines/>
      <w:spacing w:before="60" w:after="120" w:line="340" w:lineRule="atLeast"/>
      <w:ind w:firstLine="709"/>
      <w:jc w:val="left"/>
    </w:pPr>
    <w:rPr>
      <w:rFonts w:ascii="Arial" w:hAnsi="Arial" w:cs="Arial"/>
      <w:b w:val="0"/>
      <w:bCs w:val="0"/>
      <w:spacing w:val="-16"/>
      <w:kern w:val="28"/>
      <w:sz w:val="32"/>
      <w:szCs w:val="32"/>
      <w:lang w:eastAsia="en-US"/>
    </w:rPr>
  </w:style>
  <w:style w:type="character" w:customStyle="1" w:styleId="afff0">
    <w:name w:val="Подзаголовок Знак"/>
    <w:link w:val="afff"/>
    <w:rsid w:val="002F085F"/>
    <w:rPr>
      <w:rFonts w:ascii="Arial" w:hAnsi="Arial" w:cs="Arial"/>
      <w:spacing w:val="-16"/>
      <w:kern w:val="28"/>
      <w:sz w:val="32"/>
      <w:szCs w:val="32"/>
      <w:lang w:val="ru-RU" w:eastAsia="en-US" w:bidi="ar-SA"/>
    </w:rPr>
  </w:style>
  <w:style w:type="paragraph" w:customStyle="1" w:styleId="afff1">
    <w:name w:val="Подзаголовок главы"/>
    <w:basedOn w:val="afff"/>
    <w:semiHidden/>
    <w:rsid w:val="002F085F"/>
  </w:style>
  <w:style w:type="paragraph" w:customStyle="1" w:styleId="afff2">
    <w:name w:val="Название предприятия"/>
    <w:basedOn w:val="a7"/>
    <w:semiHidden/>
    <w:rsid w:val="002F085F"/>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1">
    <w:name w:val="Маркированный_1"/>
    <w:basedOn w:val="a7"/>
    <w:link w:val="1a"/>
    <w:semiHidden/>
    <w:rsid w:val="002F085F"/>
    <w:pPr>
      <w:numPr>
        <w:ilvl w:val="1"/>
        <w:numId w:val="10"/>
      </w:numPr>
      <w:tabs>
        <w:tab w:val="clear" w:pos="2149"/>
        <w:tab w:val="left" w:pos="900"/>
      </w:tabs>
      <w:spacing w:line="360" w:lineRule="auto"/>
      <w:ind w:left="0" w:firstLine="720"/>
      <w:jc w:val="both"/>
    </w:pPr>
  </w:style>
  <w:style w:type="character" w:customStyle="1" w:styleId="1a">
    <w:name w:val="Маркированный_1 Знак"/>
    <w:link w:val="11"/>
    <w:semiHidden/>
    <w:rsid w:val="002F085F"/>
    <w:rPr>
      <w:sz w:val="24"/>
      <w:szCs w:val="24"/>
      <w:lang w:val="ru-RU" w:eastAsia="ru-RU" w:bidi="ar-SA"/>
    </w:rPr>
  </w:style>
  <w:style w:type="paragraph" w:customStyle="1" w:styleId="afff3">
    <w:name w:val="Текст таблицы"/>
    <w:basedOn w:val="a7"/>
    <w:semiHidden/>
    <w:rsid w:val="002F085F"/>
    <w:pPr>
      <w:spacing w:before="60" w:line="360" w:lineRule="auto"/>
      <w:ind w:firstLine="709"/>
      <w:jc w:val="both"/>
    </w:pPr>
    <w:rPr>
      <w:rFonts w:ascii="Arial" w:hAnsi="Arial" w:cs="Arial"/>
      <w:spacing w:val="-5"/>
      <w:sz w:val="16"/>
      <w:szCs w:val="16"/>
      <w:lang w:eastAsia="en-US"/>
    </w:rPr>
  </w:style>
  <w:style w:type="paragraph" w:customStyle="1" w:styleId="afff4">
    <w:name w:val="Подчеркнутый"/>
    <w:basedOn w:val="a7"/>
    <w:link w:val="afff5"/>
    <w:semiHidden/>
    <w:rsid w:val="002F085F"/>
    <w:pPr>
      <w:spacing w:line="360" w:lineRule="auto"/>
      <w:ind w:firstLine="709"/>
      <w:jc w:val="both"/>
    </w:pPr>
    <w:rPr>
      <w:u w:val="single"/>
    </w:rPr>
  </w:style>
  <w:style w:type="character" w:customStyle="1" w:styleId="afff5">
    <w:name w:val="Подчеркнутый Знак"/>
    <w:link w:val="afff4"/>
    <w:semiHidden/>
    <w:rsid w:val="002F085F"/>
    <w:rPr>
      <w:sz w:val="24"/>
      <w:szCs w:val="24"/>
      <w:u w:val="single"/>
      <w:lang w:val="ru-RU" w:eastAsia="ru-RU" w:bidi="ar-SA"/>
    </w:rPr>
  </w:style>
  <w:style w:type="paragraph" w:customStyle="1" w:styleId="afff6">
    <w:name w:val="Название документа"/>
    <w:basedOn w:val="a7"/>
    <w:semiHidden/>
    <w:rsid w:val="002F085F"/>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7">
    <w:name w:val="Нижний колонтитул (четный)"/>
    <w:basedOn w:val="afb"/>
    <w:semiHidden/>
    <w:rsid w:val="002F085F"/>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8">
    <w:name w:val="Нижний колонтитул (первый)"/>
    <w:basedOn w:val="afb"/>
    <w:semiHidden/>
    <w:rsid w:val="002F085F"/>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9">
    <w:name w:val="Нижний колонтитул (нечетный)"/>
    <w:basedOn w:val="afb"/>
    <w:semiHidden/>
    <w:rsid w:val="002F085F"/>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a">
    <w:name w:val="line number"/>
    <w:semiHidden/>
    <w:rsid w:val="002F085F"/>
    <w:rPr>
      <w:sz w:val="18"/>
      <w:szCs w:val="18"/>
    </w:rPr>
  </w:style>
  <w:style w:type="paragraph" w:styleId="afffb">
    <w:name w:val="List"/>
    <w:basedOn w:val="a8"/>
    <w:semiHidden/>
    <w:rsid w:val="002F085F"/>
    <w:pPr>
      <w:spacing w:after="240" w:line="240" w:lineRule="atLeast"/>
      <w:ind w:left="1440" w:hanging="360"/>
    </w:pPr>
    <w:rPr>
      <w:rFonts w:ascii="Arial" w:hAnsi="Arial" w:cs="Arial"/>
      <w:spacing w:val="-5"/>
      <w:sz w:val="20"/>
      <w:szCs w:val="20"/>
      <w:lang w:eastAsia="en-US"/>
    </w:rPr>
  </w:style>
  <w:style w:type="paragraph" w:styleId="2b">
    <w:name w:val="List 2"/>
    <w:basedOn w:val="afffb"/>
    <w:semiHidden/>
    <w:rsid w:val="002F085F"/>
    <w:pPr>
      <w:ind w:left="1800"/>
    </w:pPr>
  </w:style>
  <w:style w:type="paragraph" w:styleId="36">
    <w:name w:val="List 3"/>
    <w:basedOn w:val="afffb"/>
    <w:semiHidden/>
    <w:rsid w:val="002F085F"/>
    <w:pPr>
      <w:ind w:left="2160"/>
    </w:pPr>
  </w:style>
  <w:style w:type="paragraph" w:styleId="42">
    <w:name w:val="List 4"/>
    <w:basedOn w:val="afffb"/>
    <w:semiHidden/>
    <w:rsid w:val="002F085F"/>
    <w:pPr>
      <w:ind w:left="2520"/>
    </w:pPr>
  </w:style>
  <w:style w:type="paragraph" w:styleId="51">
    <w:name w:val="List 5"/>
    <w:basedOn w:val="afffb"/>
    <w:semiHidden/>
    <w:rsid w:val="002F085F"/>
    <w:pPr>
      <w:ind w:left="2880"/>
    </w:pPr>
  </w:style>
  <w:style w:type="paragraph" w:styleId="2c">
    <w:name w:val="List Bullet 2"/>
    <w:basedOn w:val="a7"/>
    <w:autoRedefine/>
    <w:semiHidden/>
    <w:rsid w:val="002F085F"/>
    <w:pPr>
      <w:tabs>
        <w:tab w:val="num" w:pos="552"/>
      </w:tabs>
      <w:spacing w:after="240" w:line="240" w:lineRule="atLeast"/>
      <w:ind w:left="1800" w:hanging="552"/>
      <w:jc w:val="both"/>
    </w:pPr>
    <w:rPr>
      <w:rFonts w:ascii="Arial" w:hAnsi="Arial" w:cs="Arial"/>
      <w:spacing w:val="-5"/>
      <w:sz w:val="20"/>
      <w:szCs w:val="20"/>
      <w:lang w:eastAsia="en-US"/>
    </w:rPr>
  </w:style>
  <w:style w:type="paragraph" w:styleId="37">
    <w:name w:val="List Bullet 3"/>
    <w:basedOn w:val="a7"/>
    <w:autoRedefine/>
    <w:semiHidden/>
    <w:rsid w:val="002F085F"/>
    <w:pPr>
      <w:tabs>
        <w:tab w:val="num" w:pos="552"/>
      </w:tabs>
      <w:spacing w:after="240" w:line="240" w:lineRule="atLeast"/>
      <w:ind w:left="2160" w:hanging="552"/>
      <w:jc w:val="both"/>
    </w:pPr>
    <w:rPr>
      <w:rFonts w:ascii="Arial" w:hAnsi="Arial" w:cs="Arial"/>
      <w:spacing w:val="-5"/>
      <w:sz w:val="20"/>
      <w:szCs w:val="20"/>
      <w:lang w:eastAsia="en-US"/>
    </w:rPr>
  </w:style>
  <w:style w:type="paragraph" w:styleId="43">
    <w:name w:val="List Bullet 4"/>
    <w:basedOn w:val="a7"/>
    <w:autoRedefine/>
    <w:semiHidden/>
    <w:rsid w:val="002F085F"/>
    <w:pPr>
      <w:tabs>
        <w:tab w:val="num" w:pos="552"/>
      </w:tabs>
      <w:spacing w:after="240" w:line="240" w:lineRule="atLeast"/>
      <w:ind w:left="2520" w:hanging="552"/>
      <w:jc w:val="both"/>
    </w:pPr>
    <w:rPr>
      <w:rFonts w:ascii="Arial" w:hAnsi="Arial" w:cs="Arial"/>
      <w:spacing w:val="-5"/>
      <w:sz w:val="20"/>
      <w:szCs w:val="20"/>
      <w:lang w:eastAsia="en-US"/>
    </w:rPr>
  </w:style>
  <w:style w:type="paragraph" w:styleId="52">
    <w:name w:val="List Bullet 5"/>
    <w:basedOn w:val="a7"/>
    <w:autoRedefine/>
    <w:semiHidden/>
    <w:rsid w:val="002F085F"/>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c">
    <w:name w:val="List Continue"/>
    <w:basedOn w:val="afffb"/>
    <w:semiHidden/>
    <w:rsid w:val="002F085F"/>
    <w:pPr>
      <w:ind w:firstLine="0"/>
    </w:pPr>
  </w:style>
  <w:style w:type="paragraph" w:styleId="2d">
    <w:name w:val="List Continue 2"/>
    <w:basedOn w:val="afffc"/>
    <w:semiHidden/>
    <w:rsid w:val="002F085F"/>
    <w:pPr>
      <w:ind w:left="2160"/>
    </w:pPr>
  </w:style>
  <w:style w:type="paragraph" w:styleId="38">
    <w:name w:val="List Continue 3"/>
    <w:basedOn w:val="afffc"/>
    <w:semiHidden/>
    <w:rsid w:val="002F085F"/>
    <w:pPr>
      <w:ind w:left="2520"/>
    </w:pPr>
  </w:style>
  <w:style w:type="paragraph" w:styleId="44">
    <w:name w:val="List Continue 4"/>
    <w:basedOn w:val="afffc"/>
    <w:semiHidden/>
    <w:rsid w:val="002F085F"/>
    <w:pPr>
      <w:ind w:left="2880"/>
    </w:pPr>
  </w:style>
  <w:style w:type="paragraph" w:styleId="53">
    <w:name w:val="List Continue 5"/>
    <w:basedOn w:val="afffc"/>
    <w:semiHidden/>
    <w:rsid w:val="002F085F"/>
    <w:pPr>
      <w:ind w:left="3240"/>
    </w:pPr>
  </w:style>
  <w:style w:type="paragraph" w:styleId="afffd">
    <w:name w:val="List Number"/>
    <w:basedOn w:val="a7"/>
    <w:semiHidden/>
    <w:rsid w:val="002F085F"/>
    <w:pPr>
      <w:spacing w:before="100" w:beforeAutospacing="1" w:after="100" w:afterAutospacing="1" w:line="360" w:lineRule="auto"/>
      <w:ind w:firstLine="709"/>
      <w:jc w:val="both"/>
    </w:pPr>
    <w:rPr>
      <w:sz w:val="28"/>
      <w:szCs w:val="28"/>
    </w:rPr>
  </w:style>
  <w:style w:type="paragraph" w:styleId="2e">
    <w:name w:val="List Number 2"/>
    <w:basedOn w:val="afffd"/>
    <w:semiHidden/>
    <w:rsid w:val="002F085F"/>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d"/>
    <w:semiHidden/>
    <w:rsid w:val="002F085F"/>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5">
    <w:name w:val="List Number 4"/>
    <w:basedOn w:val="afffd"/>
    <w:semiHidden/>
    <w:rsid w:val="002F085F"/>
    <w:pPr>
      <w:spacing w:before="0" w:beforeAutospacing="0" w:after="240" w:afterAutospacing="0" w:line="240" w:lineRule="atLeast"/>
      <w:ind w:left="2520" w:hanging="360"/>
    </w:pPr>
    <w:rPr>
      <w:rFonts w:ascii="Arial" w:hAnsi="Arial" w:cs="Arial"/>
      <w:spacing w:val="-5"/>
      <w:sz w:val="20"/>
      <w:szCs w:val="20"/>
      <w:lang w:eastAsia="en-US"/>
    </w:rPr>
  </w:style>
  <w:style w:type="paragraph" w:styleId="54">
    <w:name w:val="List Number 5"/>
    <w:basedOn w:val="afffd"/>
    <w:semiHidden/>
    <w:rsid w:val="002F085F"/>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e">
    <w:name w:val="Normal Indent"/>
    <w:basedOn w:val="a7"/>
    <w:semiHidden/>
    <w:rsid w:val="002F085F"/>
    <w:pPr>
      <w:spacing w:line="360" w:lineRule="auto"/>
      <w:ind w:left="1440" w:firstLine="709"/>
      <w:jc w:val="both"/>
    </w:pPr>
    <w:rPr>
      <w:rFonts w:ascii="Arial" w:hAnsi="Arial" w:cs="Arial"/>
      <w:spacing w:val="-5"/>
      <w:sz w:val="20"/>
      <w:szCs w:val="20"/>
      <w:lang w:eastAsia="en-US"/>
    </w:rPr>
  </w:style>
  <w:style w:type="paragraph" w:customStyle="1" w:styleId="affff">
    <w:name w:val="Подзаголовок части"/>
    <w:basedOn w:val="a7"/>
    <w:next w:val="a8"/>
    <w:semiHidden/>
    <w:rsid w:val="002F085F"/>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0">
    <w:name w:val="Обратный адрес"/>
    <w:basedOn w:val="a7"/>
    <w:semiHidden/>
    <w:rsid w:val="002F085F"/>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1">
    <w:name w:val="Название раздела"/>
    <w:basedOn w:val="a7"/>
    <w:next w:val="a8"/>
    <w:semiHidden/>
    <w:rsid w:val="002F085F"/>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2">
    <w:name w:val="Подзаголовок титульного листа"/>
    <w:basedOn w:val="a7"/>
    <w:next w:val="a8"/>
    <w:semiHidden/>
    <w:rsid w:val="002F085F"/>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3">
    <w:name w:val="Надстрочный"/>
    <w:semiHidden/>
    <w:rsid w:val="002F085F"/>
    <w:rPr>
      <w:b/>
      <w:bCs/>
      <w:vertAlign w:val="superscript"/>
    </w:rPr>
  </w:style>
  <w:style w:type="character" w:styleId="HTML">
    <w:name w:val="HTML Sample"/>
    <w:semiHidden/>
    <w:rsid w:val="002F085F"/>
    <w:rPr>
      <w:rFonts w:ascii="Courier New" w:hAnsi="Courier New" w:cs="Courier New"/>
      <w:lang w:val="ru-RU" w:eastAsia="x-none"/>
    </w:rPr>
  </w:style>
  <w:style w:type="paragraph" w:styleId="2f">
    <w:name w:val="envelope return"/>
    <w:basedOn w:val="a7"/>
    <w:semiHidden/>
    <w:rsid w:val="002F085F"/>
    <w:pPr>
      <w:spacing w:line="360" w:lineRule="auto"/>
      <w:ind w:left="1080" w:firstLine="709"/>
      <w:jc w:val="both"/>
    </w:pPr>
    <w:rPr>
      <w:rFonts w:ascii="Arial" w:hAnsi="Arial" w:cs="Arial"/>
      <w:spacing w:val="-5"/>
      <w:sz w:val="20"/>
      <w:szCs w:val="20"/>
      <w:lang w:eastAsia="en-US"/>
    </w:rPr>
  </w:style>
  <w:style w:type="paragraph" w:styleId="affff4">
    <w:name w:val="Normal (Web)"/>
    <w:basedOn w:val="a7"/>
    <w:semiHidden/>
    <w:rsid w:val="002F085F"/>
    <w:pPr>
      <w:spacing w:line="360" w:lineRule="auto"/>
      <w:ind w:left="1080" w:firstLine="709"/>
      <w:jc w:val="both"/>
    </w:pPr>
    <w:rPr>
      <w:spacing w:val="-5"/>
      <w:sz w:val="28"/>
      <w:szCs w:val="28"/>
      <w:lang w:eastAsia="en-US"/>
    </w:rPr>
  </w:style>
  <w:style w:type="character" w:styleId="HTML0">
    <w:name w:val="HTML Definition"/>
    <w:semiHidden/>
    <w:rsid w:val="002F085F"/>
    <w:rPr>
      <w:i/>
      <w:iCs/>
      <w:lang w:val="ru-RU" w:eastAsia="x-none"/>
    </w:rPr>
  </w:style>
  <w:style w:type="character" w:styleId="HTML1">
    <w:name w:val="HTML Variable"/>
    <w:semiHidden/>
    <w:rsid w:val="002F085F"/>
    <w:rPr>
      <w:i/>
      <w:iCs/>
      <w:lang w:val="ru-RU" w:eastAsia="x-none"/>
    </w:rPr>
  </w:style>
  <w:style w:type="character" w:styleId="HTML2">
    <w:name w:val="HTML Typewriter"/>
    <w:semiHidden/>
    <w:rsid w:val="002F085F"/>
    <w:rPr>
      <w:rFonts w:ascii="Courier New" w:hAnsi="Courier New" w:cs="Courier New"/>
      <w:sz w:val="20"/>
      <w:szCs w:val="20"/>
      <w:lang w:val="ru-RU" w:eastAsia="x-none"/>
    </w:rPr>
  </w:style>
  <w:style w:type="paragraph" w:styleId="affff5">
    <w:name w:val="Signature"/>
    <w:basedOn w:val="a7"/>
    <w:link w:val="affff6"/>
    <w:semiHidden/>
    <w:rsid w:val="002F085F"/>
    <w:pPr>
      <w:spacing w:line="360" w:lineRule="auto"/>
      <w:ind w:left="4252" w:firstLine="709"/>
      <w:jc w:val="both"/>
    </w:pPr>
    <w:rPr>
      <w:rFonts w:ascii="Arial" w:hAnsi="Arial" w:cs="Arial"/>
      <w:spacing w:val="-5"/>
      <w:sz w:val="20"/>
      <w:szCs w:val="20"/>
      <w:lang w:eastAsia="en-US"/>
    </w:rPr>
  </w:style>
  <w:style w:type="character" w:customStyle="1" w:styleId="affff6">
    <w:name w:val="Подпись Знак"/>
    <w:link w:val="affff5"/>
    <w:semiHidden/>
    <w:rsid w:val="002F085F"/>
    <w:rPr>
      <w:rFonts w:ascii="Arial" w:hAnsi="Arial" w:cs="Arial"/>
      <w:spacing w:val="-5"/>
      <w:lang w:val="ru-RU" w:eastAsia="en-US" w:bidi="ar-SA"/>
    </w:rPr>
  </w:style>
  <w:style w:type="paragraph" w:styleId="affff7">
    <w:name w:val="Salutation"/>
    <w:basedOn w:val="a7"/>
    <w:next w:val="a7"/>
    <w:link w:val="affff8"/>
    <w:semiHidden/>
    <w:rsid w:val="002F085F"/>
    <w:pPr>
      <w:spacing w:line="360" w:lineRule="auto"/>
      <w:ind w:left="1080" w:firstLine="709"/>
      <w:jc w:val="both"/>
    </w:pPr>
    <w:rPr>
      <w:rFonts w:ascii="Arial" w:hAnsi="Arial" w:cs="Arial"/>
      <w:spacing w:val="-5"/>
      <w:sz w:val="20"/>
      <w:szCs w:val="20"/>
      <w:lang w:eastAsia="en-US"/>
    </w:rPr>
  </w:style>
  <w:style w:type="character" w:customStyle="1" w:styleId="affff8">
    <w:name w:val="Приветствие Знак"/>
    <w:link w:val="affff7"/>
    <w:semiHidden/>
    <w:rsid w:val="002F085F"/>
    <w:rPr>
      <w:rFonts w:ascii="Arial" w:hAnsi="Arial" w:cs="Arial"/>
      <w:spacing w:val="-5"/>
      <w:lang w:val="ru-RU" w:eastAsia="en-US" w:bidi="ar-SA"/>
    </w:rPr>
  </w:style>
  <w:style w:type="paragraph" w:styleId="affff9">
    <w:name w:val="Closing"/>
    <w:basedOn w:val="a7"/>
    <w:link w:val="affffa"/>
    <w:semiHidden/>
    <w:rsid w:val="002F085F"/>
    <w:pPr>
      <w:spacing w:line="360" w:lineRule="auto"/>
      <w:ind w:left="4252" w:firstLine="709"/>
      <w:jc w:val="both"/>
    </w:pPr>
    <w:rPr>
      <w:rFonts w:ascii="Arial" w:hAnsi="Arial" w:cs="Arial"/>
      <w:spacing w:val="-5"/>
      <w:sz w:val="20"/>
      <w:szCs w:val="20"/>
      <w:lang w:eastAsia="en-US"/>
    </w:rPr>
  </w:style>
  <w:style w:type="character" w:customStyle="1" w:styleId="affffa">
    <w:name w:val="Прощание Знак"/>
    <w:link w:val="affff9"/>
    <w:semiHidden/>
    <w:rsid w:val="002F085F"/>
    <w:rPr>
      <w:rFonts w:ascii="Arial" w:hAnsi="Arial" w:cs="Arial"/>
      <w:spacing w:val="-5"/>
      <w:lang w:val="ru-RU" w:eastAsia="en-US" w:bidi="ar-SA"/>
    </w:rPr>
  </w:style>
  <w:style w:type="paragraph" w:styleId="HTML3">
    <w:name w:val="HTML Preformatted"/>
    <w:basedOn w:val="a7"/>
    <w:link w:val="HTML4"/>
    <w:semiHidden/>
    <w:rsid w:val="002F085F"/>
    <w:pPr>
      <w:spacing w:line="360" w:lineRule="auto"/>
      <w:ind w:left="1080" w:firstLine="709"/>
      <w:jc w:val="both"/>
    </w:pPr>
    <w:rPr>
      <w:rFonts w:ascii="Courier New" w:hAnsi="Courier New" w:cs="Courier New"/>
      <w:spacing w:val="-5"/>
      <w:sz w:val="20"/>
      <w:szCs w:val="20"/>
      <w:lang w:eastAsia="en-US"/>
    </w:rPr>
  </w:style>
  <w:style w:type="character" w:customStyle="1" w:styleId="HTML4">
    <w:name w:val="Стандартный HTML Знак"/>
    <w:link w:val="HTML3"/>
    <w:semiHidden/>
    <w:rsid w:val="002F085F"/>
    <w:rPr>
      <w:rFonts w:ascii="Courier New" w:hAnsi="Courier New" w:cs="Courier New"/>
      <w:spacing w:val="-5"/>
      <w:lang w:val="ru-RU" w:eastAsia="en-US" w:bidi="ar-SA"/>
    </w:rPr>
  </w:style>
  <w:style w:type="character" w:styleId="affffb">
    <w:name w:val="Strong"/>
    <w:qFormat/>
    <w:rsid w:val="002F085F"/>
    <w:rPr>
      <w:b/>
      <w:bCs/>
      <w:lang w:val="ru-RU" w:eastAsia="x-none"/>
    </w:rPr>
  </w:style>
  <w:style w:type="paragraph" w:styleId="affffc">
    <w:name w:val="Plain Text"/>
    <w:basedOn w:val="a7"/>
    <w:link w:val="affffd"/>
    <w:semiHidden/>
    <w:rsid w:val="002F085F"/>
    <w:pPr>
      <w:spacing w:line="360" w:lineRule="auto"/>
      <w:ind w:left="1080" w:firstLine="709"/>
      <w:jc w:val="both"/>
    </w:pPr>
    <w:rPr>
      <w:rFonts w:ascii="Courier New" w:hAnsi="Courier New" w:cs="Courier New"/>
      <w:spacing w:val="-5"/>
      <w:sz w:val="20"/>
      <w:szCs w:val="20"/>
      <w:lang w:eastAsia="en-US"/>
    </w:rPr>
  </w:style>
  <w:style w:type="character" w:customStyle="1" w:styleId="affffd">
    <w:name w:val="Текст Знак"/>
    <w:link w:val="affffc"/>
    <w:semiHidden/>
    <w:rsid w:val="002F085F"/>
    <w:rPr>
      <w:rFonts w:ascii="Courier New" w:hAnsi="Courier New" w:cs="Courier New"/>
      <w:spacing w:val="-5"/>
      <w:lang w:val="ru-RU" w:eastAsia="en-US" w:bidi="ar-SA"/>
    </w:rPr>
  </w:style>
  <w:style w:type="paragraph" w:styleId="affffe">
    <w:name w:val="E-mail Signature"/>
    <w:basedOn w:val="a7"/>
    <w:link w:val="afffff"/>
    <w:semiHidden/>
    <w:rsid w:val="002F085F"/>
    <w:pPr>
      <w:spacing w:line="360" w:lineRule="auto"/>
      <w:ind w:left="1080" w:firstLine="709"/>
      <w:jc w:val="both"/>
    </w:pPr>
    <w:rPr>
      <w:rFonts w:ascii="Arial" w:hAnsi="Arial" w:cs="Arial"/>
      <w:spacing w:val="-5"/>
      <w:sz w:val="20"/>
      <w:szCs w:val="20"/>
      <w:lang w:eastAsia="en-US"/>
    </w:rPr>
  </w:style>
  <w:style w:type="character" w:customStyle="1" w:styleId="afffff">
    <w:name w:val="Электронная подпись Знак"/>
    <w:link w:val="affffe"/>
    <w:semiHidden/>
    <w:rsid w:val="002F085F"/>
    <w:rPr>
      <w:rFonts w:ascii="Arial" w:hAnsi="Arial" w:cs="Arial"/>
      <w:spacing w:val="-5"/>
      <w:lang w:val="ru-RU" w:eastAsia="en-US" w:bidi="ar-SA"/>
    </w:rPr>
  </w:style>
  <w:style w:type="character" w:customStyle="1" w:styleId="1b">
    <w:name w:val="Заголовок_1 Знак Знак Знак"/>
    <w:semiHidden/>
    <w:rsid w:val="002F085F"/>
    <w:rPr>
      <w:b/>
      <w:caps/>
      <w:sz w:val="24"/>
      <w:szCs w:val="24"/>
      <w:lang w:val="ru-RU" w:eastAsia="ru-RU" w:bidi="ar-SA"/>
    </w:rPr>
  </w:style>
  <w:style w:type="paragraph" w:customStyle="1" w:styleId="1c">
    <w:name w:val="Стиль1"/>
    <w:basedOn w:val="a7"/>
    <w:semiHidden/>
    <w:rsid w:val="002F085F"/>
    <w:pPr>
      <w:spacing w:line="360" w:lineRule="auto"/>
      <w:ind w:firstLine="540"/>
      <w:jc w:val="center"/>
    </w:pPr>
    <w:rPr>
      <w:b/>
    </w:rPr>
  </w:style>
  <w:style w:type="paragraph" w:customStyle="1" w:styleId="2f0">
    <w:name w:val="Стиль2"/>
    <w:basedOn w:val="a7"/>
    <w:next w:val="1c"/>
    <w:semiHidden/>
    <w:rsid w:val="002F085F"/>
    <w:pPr>
      <w:spacing w:line="360" w:lineRule="auto"/>
      <w:ind w:right="-8" w:firstLine="720"/>
      <w:jc w:val="center"/>
    </w:pPr>
    <w:rPr>
      <w:b/>
      <w:caps/>
    </w:rPr>
  </w:style>
  <w:style w:type="numbering" w:styleId="111111">
    <w:name w:val="Outline List 2"/>
    <w:basedOn w:val="ab"/>
    <w:semiHidden/>
    <w:rsid w:val="002F085F"/>
    <w:pPr>
      <w:numPr>
        <w:numId w:val="6"/>
      </w:numPr>
    </w:pPr>
  </w:style>
  <w:style w:type="numbering" w:styleId="1ai">
    <w:name w:val="Outline List 1"/>
    <w:basedOn w:val="ab"/>
    <w:semiHidden/>
    <w:rsid w:val="002F085F"/>
    <w:pPr>
      <w:numPr>
        <w:numId w:val="8"/>
      </w:numPr>
    </w:pPr>
  </w:style>
  <w:style w:type="character" w:styleId="afffff0">
    <w:name w:val="annotation reference"/>
    <w:semiHidden/>
    <w:rsid w:val="002F085F"/>
    <w:rPr>
      <w:sz w:val="16"/>
      <w:szCs w:val="16"/>
    </w:rPr>
  </w:style>
  <w:style w:type="paragraph" w:styleId="afffff1">
    <w:name w:val="annotation text"/>
    <w:basedOn w:val="a7"/>
    <w:link w:val="afffff2"/>
    <w:semiHidden/>
    <w:rsid w:val="002F085F"/>
    <w:pPr>
      <w:spacing w:line="360" w:lineRule="auto"/>
      <w:ind w:firstLine="680"/>
      <w:jc w:val="both"/>
    </w:pPr>
    <w:rPr>
      <w:sz w:val="20"/>
      <w:szCs w:val="20"/>
    </w:rPr>
  </w:style>
  <w:style w:type="character" w:customStyle="1" w:styleId="afffff2">
    <w:name w:val="Текст примечания Знак"/>
    <w:link w:val="afffff1"/>
    <w:semiHidden/>
    <w:rsid w:val="002F085F"/>
    <w:rPr>
      <w:lang w:val="ru-RU" w:eastAsia="ru-RU" w:bidi="ar-SA"/>
    </w:rPr>
  </w:style>
  <w:style w:type="paragraph" w:styleId="afffff3">
    <w:name w:val="annotation subject"/>
    <w:basedOn w:val="afffff1"/>
    <w:next w:val="afffff1"/>
    <w:link w:val="afffff4"/>
    <w:semiHidden/>
    <w:rsid w:val="002F085F"/>
    <w:rPr>
      <w:rFonts w:eastAsia="Calibri"/>
      <w:b/>
      <w:bCs/>
      <w:sz w:val="24"/>
      <w:szCs w:val="22"/>
    </w:rPr>
  </w:style>
  <w:style w:type="character" w:customStyle="1" w:styleId="afffff4">
    <w:name w:val="Тема примечания Знак"/>
    <w:link w:val="afffff3"/>
    <w:semiHidden/>
    <w:rsid w:val="002F085F"/>
    <w:rPr>
      <w:rFonts w:eastAsia="Calibri"/>
      <w:b/>
      <w:bCs/>
      <w:sz w:val="24"/>
      <w:szCs w:val="22"/>
      <w:lang w:val="ru-RU" w:eastAsia="ru-RU" w:bidi="ar-SA"/>
    </w:rPr>
  </w:style>
  <w:style w:type="character" w:customStyle="1" w:styleId="af0">
    <w:name w:val="Текст выноски Знак"/>
    <w:link w:val="af"/>
    <w:semiHidden/>
    <w:rsid w:val="002F085F"/>
    <w:rPr>
      <w:rFonts w:ascii="Tahoma" w:hAnsi="Tahoma" w:cs="Tahoma"/>
      <w:sz w:val="16"/>
      <w:szCs w:val="16"/>
      <w:lang w:val="ru-RU" w:eastAsia="ru-RU" w:bidi="ar-SA"/>
    </w:rPr>
  </w:style>
  <w:style w:type="paragraph" w:customStyle="1" w:styleId="1d">
    <w:name w:val="Заголовок1"/>
    <w:basedOn w:val="a7"/>
    <w:semiHidden/>
    <w:rsid w:val="002F085F"/>
    <w:pPr>
      <w:tabs>
        <w:tab w:val="left" w:pos="8460"/>
      </w:tabs>
      <w:spacing w:line="360" w:lineRule="auto"/>
      <w:ind w:firstLine="540"/>
      <w:jc w:val="center"/>
    </w:pPr>
    <w:rPr>
      <w:caps/>
    </w:rPr>
  </w:style>
  <w:style w:type="paragraph" w:styleId="afffff5">
    <w:name w:val="Document Map"/>
    <w:basedOn w:val="a7"/>
    <w:link w:val="afffff6"/>
    <w:semiHidden/>
    <w:rsid w:val="002F085F"/>
    <w:pPr>
      <w:shd w:val="clear" w:color="auto" w:fill="000080"/>
      <w:spacing w:line="360" w:lineRule="auto"/>
      <w:ind w:firstLine="709"/>
      <w:jc w:val="both"/>
    </w:pPr>
    <w:rPr>
      <w:rFonts w:ascii="Tahoma" w:hAnsi="Tahoma" w:cs="Tahoma"/>
      <w:sz w:val="28"/>
      <w:szCs w:val="28"/>
      <w:shd w:val="clear" w:color="auto" w:fill="000080"/>
    </w:rPr>
  </w:style>
  <w:style w:type="character" w:customStyle="1" w:styleId="afffff6">
    <w:name w:val="Схема документа Знак"/>
    <w:link w:val="afffff5"/>
    <w:semiHidden/>
    <w:rsid w:val="002F085F"/>
    <w:rPr>
      <w:rFonts w:ascii="Tahoma" w:hAnsi="Tahoma" w:cs="Tahoma"/>
      <w:sz w:val="28"/>
      <w:szCs w:val="28"/>
      <w:shd w:val="clear" w:color="auto" w:fill="000080"/>
      <w:lang w:val="ru-RU" w:eastAsia="ru-RU" w:bidi="ar-SA"/>
    </w:rPr>
  </w:style>
  <w:style w:type="paragraph" w:customStyle="1" w:styleId="afffff7">
    <w:name w:val="База заголовка"/>
    <w:basedOn w:val="a7"/>
    <w:next w:val="a8"/>
    <w:semiHidden/>
    <w:rsid w:val="002F085F"/>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8">
    <w:name w:val="Цитаты"/>
    <w:basedOn w:val="a7"/>
    <w:semiHidden/>
    <w:rsid w:val="002F085F"/>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9">
    <w:name w:val="Заголовок части"/>
    <w:basedOn w:val="a7"/>
    <w:semiHidden/>
    <w:rsid w:val="002F085F"/>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a">
    <w:name w:val="Заголовок главы"/>
    <w:basedOn w:val="a7"/>
    <w:semiHidden/>
    <w:rsid w:val="002F085F"/>
    <w:pPr>
      <w:spacing w:line="360" w:lineRule="auto"/>
      <w:ind w:firstLine="709"/>
      <w:jc w:val="center"/>
    </w:pPr>
    <w:rPr>
      <w:caps/>
    </w:rPr>
  </w:style>
  <w:style w:type="paragraph" w:customStyle="1" w:styleId="afffffb">
    <w:name w:val="База сноски"/>
    <w:basedOn w:val="a7"/>
    <w:semiHidden/>
    <w:rsid w:val="002F085F"/>
    <w:pPr>
      <w:keepLines/>
      <w:spacing w:line="200" w:lineRule="atLeast"/>
      <w:ind w:left="1080" w:firstLine="709"/>
      <w:jc w:val="both"/>
    </w:pPr>
    <w:rPr>
      <w:rFonts w:ascii="Arial" w:hAnsi="Arial" w:cs="Arial"/>
      <w:spacing w:val="-5"/>
      <w:sz w:val="16"/>
      <w:szCs w:val="16"/>
      <w:lang w:eastAsia="en-US"/>
    </w:rPr>
  </w:style>
  <w:style w:type="paragraph" w:customStyle="1" w:styleId="afffffc">
    <w:name w:val="Заголовок титульного листа"/>
    <w:basedOn w:val="afffff7"/>
    <w:next w:val="a7"/>
    <w:semiHidden/>
    <w:rsid w:val="002F085F"/>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character" w:styleId="afffffd">
    <w:name w:val="Emphasis"/>
    <w:qFormat/>
    <w:rsid w:val="002F085F"/>
    <w:rPr>
      <w:rFonts w:ascii="Arial Black" w:hAnsi="Arial Black" w:cs="Arial Black"/>
      <w:spacing w:val="-4"/>
      <w:sz w:val="18"/>
      <w:szCs w:val="18"/>
    </w:rPr>
  </w:style>
  <w:style w:type="paragraph" w:customStyle="1" w:styleId="afffffe">
    <w:name w:val="База верхнего колонтитула"/>
    <w:basedOn w:val="a7"/>
    <w:semiHidden/>
    <w:rsid w:val="002F085F"/>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
    <w:name w:val="Верхний колонтитул (четный)"/>
    <w:basedOn w:val="aff3"/>
    <w:semiHidden/>
    <w:rsid w:val="002F085F"/>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f0">
    <w:name w:val="Верхний колонтитул (первый)"/>
    <w:basedOn w:val="aff3"/>
    <w:semiHidden/>
    <w:rsid w:val="002F085F"/>
    <w:pPr>
      <w:keepLines/>
      <w:pBdr>
        <w:top w:val="single" w:sz="6" w:space="2" w:color="auto"/>
      </w:pBdr>
      <w:tabs>
        <w:tab w:val="clear" w:pos="4677"/>
        <w:tab w:val="clear" w:pos="9355"/>
        <w:tab w:val="center" w:pos="4320"/>
        <w:tab w:val="right" w:pos="8640"/>
      </w:tabs>
      <w:spacing w:line="190" w:lineRule="atLeast"/>
      <w:ind w:left="1080"/>
      <w:jc w:val="right"/>
    </w:pPr>
    <w:rPr>
      <w:rFonts w:ascii="Arial" w:hAnsi="Arial" w:cs="Arial"/>
      <w:caps/>
      <w:spacing w:val="-5"/>
      <w:sz w:val="15"/>
      <w:szCs w:val="15"/>
      <w:lang w:eastAsia="en-US"/>
    </w:rPr>
  </w:style>
  <w:style w:type="paragraph" w:customStyle="1" w:styleId="affffff1">
    <w:name w:val="Верхний колонтитул (нечетный)"/>
    <w:basedOn w:val="aff3"/>
    <w:semiHidden/>
    <w:rsid w:val="002F085F"/>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f2">
    <w:name w:val="База указателя"/>
    <w:basedOn w:val="a7"/>
    <w:semiHidden/>
    <w:rsid w:val="002F085F"/>
    <w:pPr>
      <w:spacing w:line="240" w:lineRule="atLeast"/>
      <w:ind w:left="360" w:hanging="360"/>
      <w:jc w:val="both"/>
    </w:pPr>
    <w:rPr>
      <w:rFonts w:ascii="Arial" w:hAnsi="Arial" w:cs="Arial"/>
      <w:spacing w:val="-5"/>
      <w:sz w:val="18"/>
      <w:szCs w:val="18"/>
      <w:lang w:eastAsia="en-US"/>
    </w:rPr>
  </w:style>
  <w:style w:type="character" w:customStyle="1" w:styleId="affffff3">
    <w:name w:val="Вступление"/>
    <w:semiHidden/>
    <w:rsid w:val="002F085F"/>
    <w:rPr>
      <w:rFonts w:ascii="Arial Black" w:hAnsi="Arial Black" w:cs="Arial Black"/>
      <w:spacing w:val="-4"/>
      <w:sz w:val="18"/>
      <w:szCs w:val="18"/>
    </w:rPr>
  </w:style>
  <w:style w:type="paragraph" w:customStyle="1" w:styleId="affffff4">
    <w:name w:val="Заголовок таблицы"/>
    <w:basedOn w:val="a7"/>
    <w:semiHidden/>
    <w:rsid w:val="002F085F"/>
    <w:pPr>
      <w:spacing w:before="60" w:line="360" w:lineRule="auto"/>
      <w:ind w:firstLine="709"/>
      <w:jc w:val="center"/>
    </w:pPr>
    <w:rPr>
      <w:rFonts w:ascii="Arial Black" w:hAnsi="Arial Black" w:cs="Arial Black"/>
      <w:spacing w:val="-5"/>
      <w:sz w:val="16"/>
      <w:szCs w:val="16"/>
      <w:lang w:eastAsia="en-US"/>
    </w:rPr>
  </w:style>
  <w:style w:type="paragraph" w:styleId="affffff5">
    <w:name w:val="Message Header"/>
    <w:basedOn w:val="a8"/>
    <w:link w:val="affffff6"/>
    <w:semiHidden/>
    <w:rsid w:val="002F085F"/>
    <w:pPr>
      <w:keepLines/>
      <w:tabs>
        <w:tab w:val="left" w:pos="3600"/>
        <w:tab w:val="left" w:pos="4680"/>
      </w:tabs>
      <w:spacing w:after="120" w:line="280" w:lineRule="exact"/>
      <w:ind w:left="1080" w:right="2160" w:hanging="1080"/>
    </w:pPr>
    <w:rPr>
      <w:rFonts w:ascii="Arial" w:hAnsi="Arial" w:cs="Arial"/>
      <w:szCs w:val="22"/>
      <w:lang w:eastAsia="en-US"/>
    </w:rPr>
  </w:style>
  <w:style w:type="character" w:customStyle="1" w:styleId="affffff6">
    <w:name w:val="Шапка Знак"/>
    <w:link w:val="affffff5"/>
    <w:semiHidden/>
    <w:rsid w:val="002F085F"/>
    <w:rPr>
      <w:rFonts w:ascii="Arial" w:hAnsi="Arial" w:cs="Arial"/>
      <w:sz w:val="24"/>
      <w:szCs w:val="22"/>
      <w:lang w:val="ru-RU" w:eastAsia="en-US" w:bidi="ar-SA"/>
    </w:rPr>
  </w:style>
  <w:style w:type="character" w:customStyle="1" w:styleId="affffff7">
    <w:name w:val="Девиз"/>
    <w:semiHidden/>
    <w:rsid w:val="002F085F"/>
    <w:rPr>
      <w:i/>
      <w:iCs/>
      <w:spacing w:val="-6"/>
      <w:sz w:val="24"/>
      <w:szCs w:val="24"/>
      <w:lang w:val="ru-RU" w:eastAsia="x-none"/>
    </w:rPr>
  </w:style>
  <w:style w:type="paragraph" w:customStyle="1" w:styleId="affffff8">
    <w:name w:val="База оглавления"/>
    <w:basedOn w:val="a7"/>
    <w:semiHidden/>
    <w:rsid w:val="002F085F"/>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7"/>
    <w:link w:val="HTML6"/>
    <w:semiHidden/>
    <w:rsid w:val="002F085F"/>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semiHidden/>
    <w:rsid w:val="002F085F"/>
    <w:rPr>
      <w:rFonts w:ascii="Arial" w:hAnsi="Arial" w:cs="Arial"/>
      <w:i/>
      <w:iCs/>
      <w:spacing w:val="-5"/>
      <w:lang w:val="ru-RU" w:eastAsia="en-US" w:bidi="ar-SA"/>
    </w:rPr>
  </w:style>
  <w:style w:type="paragraph" w:styleId="affffff9">
    <w:name w:val="envelope address"/>
    <w:basedOn w:val="a7"/>
    <w:semiHidden/>
    <w:rsid w:val="002F085F"/>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semiHidden/>
    <w:rsid w:val="002F085F"/>
    <w:rPr>
      <w:lang w:val="ru-RU" w:eastAsia="x-none"/>
    </w:rPr>
  </w:style>
  <w:style w:type="paragraph" w:styleId="affffffa">
    <w:name w:val="Date"/>
    <w:basedOn w:val="a7"/>
    <w:next w:val="a7"/>
    <w:link w:val="affffffb"/>
    <w:semiHidden/>
    <w:rsid w:val="002F085F"/>
    <w:pPr>
      <w:spacing w:line="360" w:lineRule="auto"/>
      <w:ind w:left="1080" w:firstLine="709"/>
      <w:jc w:val="both"/>
    </w:pPr>
    <w:rPr>
      <w:rFonts w:ascii="Arial" w:hAnsi="Arial" w:cs="Arial"/>
      <w:spacing w:val="-5"/>
      <w:sz w:val="20"/>
      <w:szCs w:val="20"/>
      <w:lang w:eastAsia="en-US"/>
    </w:rPr>
  </w:style>
  <w:style w:type="character" w:customStyle="1" w:styleId="affffffb">
    <w:name w:val="Дата Знак"/>
    <w:link w:val="affffffa"/>
    <w:semiHidden/>
    <w:rsid w:val="002F085F"/>
    <w:rPr>
      <w:rFonts w:ascii="Arial" w:hAnsi="Arial" w:cs="Arial"/>
      <w:spacing w:val="-5"/>
      <w:lang w:val="ru-RU" w:eastAsia="en-US" w:bidi="ar-SA"/>
    </w:rPr>
  </w:style>
  <w:style w:type="paragraph" w:styleId="affffffc">
    <w:name w:val="Note Heading"/>
    <w:basedOn w:val="a7"/>
    <w:next w:val="a7"/>
    <w:link w:val="affffffd"/>
    <w:semiHidden/>
    <w:rsid w:val="002F085F"/>
    <w:pPr>
      <w:spacing w:line="360" w:lineRule="auto"/>
      <w:ind w:left="1080" w:firstLine="709"/>
      <w:jc w:val="both"/>
    </w:pPr>
    <w:rPr>
      <w:rFonts w:ascii="Arial" w:hAnsi="Arial" w:cs="Arial"/>
      <w:spacing w:val="-5"/>
      <w:sz w:val="20"/>
      <w:szCs w:val="20"/>
      <w:lang w:eastAsia="en-US"/>
    </w:rPr>
  </w:style>
  <w:style w:type="character" w:customStyle="1" w:styleId="affffffd">
    <w:name w:val="Заголовок записки Знак"/>
    <w:link w:val="affffffc"/>
    <w:semiHidden/>
    <w:rsid w:val="002F085F"/>
    <w:rPr>
      <w:rFonts w:ascii="Arial" w:hAnsi="Arial" w:cs="Arial"/>
      <w:spacing w:val="-5"/>
      <w:lang w:val="ru-RU" w:eastAsia="en-US" w:bidi="ar-SA"/>
    </w:rPr>
  </w:style>
  <w:style w:type="character" w:styleId="HTML8">
    <w:name w:val="HTML Keyboard"/>
    <w:semiHidden/>
    <w:rsid w:val="002F085F"/>
    <w:rPr>
      <w:rFonts w:ascii="Courier New" w:hAnsi="Courier New" w:cs="Courier New"/>
      <w:sz w:val="20"/>
      <w:szCs w:val="20"/>
      <w:lang w:val="ru-RU" w:eastAsia="x-none"/>
    </w:rPr>
  </w:style>
  <w:style w:type="character" w:styleId="HTML9">
    <w:name w:val="HTML Code"/>
    <w:semiHidden/>
    <w:rsid w:val="002F085F"/>
    <w:rPr>
      <w:rFonts w:ascii="Courier New" w:hAnsi="Courier New" w:cs="Courier New"/>
      <w:sz w:val="20"/>
      <w:szCs w:val="20"/>
      <w:lang w:val="ru-RU" w:eastAsia="x-none"/>
    </w:rPr>
  </w:style>
  <w:style w:type="paragraph" w:styleId="affffffe">
    <w:name w:val="Body Text First Indent"/>
    <w:basedOn w:val="a8"/>
    <w:link w:val="afffffff"/>
    <w:semiHidden/>
    <w:rsid w:val="002F085F"/>
    <w:pPr>
      <w:spacing w:after="120" w:line="360" w:lineRule="auto"/>
      <w:ind w:left="1080" w:firstLine="210"/>
    </w:pPr>
    <w:rPr>
      <w:rFonts w:ascii="Arial" w:eastAsia="Calibri" w:hAnsi="Arial" w:cs="Arial"/>
      <w:spacing w:val="-5"/>
      <w:sz w:val="20"/>
      <w:szCs w:val="20"/>
    </w:rPr>
  </w:style>
  <w:style w:type="character" w:customStyle="1" w:styleId="afffffff">
    <w:name w:val="Красная строка Знак"/>
    <w:link w:val="affffffe"/>
    <w:semiHidden/>
    <w:rsid w:val="002F085F"/>
    <w:rPr>
      <w:rFonts w:ascii="Arial" w:eastAsia="Calibri" w:hAnsi="Arial" w:cs="Arial"/>
      <w:spacing w:val="-5"/>
      <w:sz w:val="24"/>
      <w:szCs w:val="24"/>
      <w:lang w:val="ru-RU" w:eastAsia="ru-RU" w:bidi="ar-SA"/>
    </w:rPr>
  </w:style>
  <w:style w:type="character" w:customStyle="1" w:styleId="27">
    <w:name w:val="Красная строка 2 Знак"/>
    <w:link w:val="26"/>
    <w:semiHidden/>
    <w:rsid w:val="002F085F"/>
    <w:rPr>
      <w:sz w:val="24"/>
      <w:szCs w:val="24"/>
      <w:lang w:val="ru-RU" w:eastAsia="ru-RU" w:bidi="ar-SA"/>
    </w:rPr>
  </w:style>
  <w:style w:type="character" w:styleId="HTMLa">
    <w:name w:val="HTML Cite"/>
    <w:semiHidden/>
    <w:rsid w:val="002F085F"/>
    <w:rPr>
      <w:i/>
      <w:iCs/>
      <w:lang w:val="ru-RU" w:eastAsia="x-none"/>
    </w:rPr>
  </w:style>
  <w:style w:type="paragraph" w:customStyle="1" w:styleId="1e">
    <w:name w:val="Название объекта1"/>
    <w:basedOn w:val="a7"/>
    <w:semiHidden/>
    <w:rsid w:val="002F085F"/>
    <w:pPr>
      <w:spacing w:line="360" w:lineRule="auto"/>
      <w:ind w:left="1080" w:firstLine="709"/>
      <w:jc w:val="both"/>
    </w:pPr>
    <w:rPr>
      <w:rFonts w:ascii="Arial" w:hAnsi="Arial" w:cs="Arial"/>
      <w:spacing w:val="-5"/>
      <w:sz w:val="20"/>
      <w:szCs w:val="20"/>
    </w:rPr>
  </w:style>
  <w:style w:type="character" w:customStyle="1" w:styleId="1f">
    <w:name w:val="Знак1"/>
    <w:semiHidden/>
    <w:rsid w:val="002F085F"/>
    <w:rPr>
      <w:rFonts w:ascii="Arial" w:hAnsi="Arial" w:cs="Arial"/>
      <w:b/>
      <w:bCs/>
      <w:i/>
      <w:iCs/>
      <w:sz w:val="28"/>
      <w:szCs w:val="28"/>
      <w:lang w:val="ru-RU" w:eastAsia="ru-RU" w:bidi="ar-SA"/>
    </w:rPr>
  </w:style>
  <w:style w:type="paragraph" w:styleId="55">
    <w:name w:val="toc 5"/>
    <w:basedOn w:val="a7"/>
    <w:next w:val="a7"/>
    <w:autoRedefine/>
    <w:semiHidden/>
    <w:rsid w:val="002F085F"/>
    <w:pPr>
      <w:ind w:left="720"/>
    </w:pPr>
    <w:rPr>
      <w:sz w:val="20"/>
      <w:szCs w:val="20"/>
    </w:rPr>
  </w:style>
  <w:style w:type="paragraph" w:styleId="61">
    <w:name w:val="toc 6"/>
    <w:basedOn w:val="a7"/>
    <w:next w:val="a7"/>
    <w:autoRedefine/>
    <w:semiHidden/>
    <w:rsid w:val="002F085F"/>
    <w:pPr>
      <w:ind w:left="960"/>
    </w:pPr>
    <w:rPr>
      <w:sz w:val="20"/>
      <w:szCs w:val="20"/>
    </w:rPr>
  </w:style>
  <w:style w:type="paragraph" w:styleId="71">
    <w:name w:val="toc 7"/>
    <w:basedOn w:val="a7"/>
    <w:next w:val="a7"/>
    <w:autoRedefine/>
    <w:semiHidden/>
    <w:rsid w:val="002F085F"/>
    <w:pPr>
      <w:ind w:left="1200"/>
    </w:pPr>
    <w:rPr>
      <w:sz w:val="20"/>
      <w:szCs w:val="20"/>
    </w:rPr>
  </w:style>
  <w:style w:type="paragraph" w:styleId="81">
    <w:name w:val="toc 8"/>
    <w:basedOn w:val="a7"/>
    <w:next w:val="a7"/>
    <w:autoRedefine/>
    <w:semiHidden/>
    <w:rsid w:val="002F085F"/>
    <w:pPr>
      <w:ind w:left="1440"/>
    </w:pPr>
    <w:rPr>
      <w:sz w:val="20"/>
      <w:szCs w:val="20"/>
    </w:rPr>
  </w:style>
  <w:style w:type="paragraph" w:styleId="91">
    <w:name w:val="toc 9"/>
    <w:basedOn w:val="a7"/>
    <w:next w:val="a7"/>
    <w:autoRedefine/>
    <w:semiHidden/>
    <w:rsid w:val="002F085F"/>
    <w:pPr>
      <w:ind w:left="1680"/>
    </w:pPr>
    <w:rPr>
      <w:sz w:val="20"/>
      <w:szCs w:val="20"/>
    </w:rPr>
  </w:style>
  <w:style w:type="paragraph" w:customStyle="1" w:styleId="1f0">
    <w:name w:val="Цитата1"/>
    <w:basedOn w:val="a7"/>
    <w:semiHidden/>
    <w:rsid w:val="002F085F"/>
    <w:pPr>
      <w:spacing w:line="360" w:lineRule="auto"/>
      <w:ind w:left="526" w:right="43" w:firstLine="709"/>
      <w:jc w:val="both"/>
    </w:pPr>
    <w:rPr>
      <w:sz w:val="28"/>
      <w:szCs w:val="20"/>
    </w:rPr>
  </w:style>
  <w:style w:type="paragraph" w:customStyle="1" w:styleId="1f1">
    <w:name w:val="Маркированный список1"/>
    <w:basedOn w:val="a7"/>
    <w:semiHidden/>
    <w:rsid w:val="002F085F"/>
    <w:pPr>
      <w:spacing w:before="100" w:beforeAutospacing="1" w:after="100" w:afterAutospacing="1" w:line="360" w:lineRule="auto"/>
      <w:ind w:firstLine="709"/>
      <w:jc w:val="both"/>
    </w:pPr>
    <w:rPr>
      <w:sz w:val="28"/>
    </w:rPr>
  </w:style>
  <w:style w:type="paragraph" w:customStyle="1" w:styleId="1f2">
    <w:name w:val="Нумерованный список1"/>
    <w:basedOn w:val="a7"/>
    <w:semiHidden/>
    <w:rsid w:val="002F085F"/>
    <w:pPr>
      <w:spacing w:before="100" w:beforeAutospacing="1" w:after="100" w:afterAutospacing="1" w:line="360" w:lineRule="auto"/>
      <w:ind w:firstLine="709"/>
      <w:jc w:val="both"/>
    </w:pPr>
    <w:rPr>
      <w:sz w:val="28"/>
    </w:rPr>
  </w:style>
  <w:style w:type="table" w:styleId="-2">
    <w:name w:val="Table Web 2"/>
    <w:basedOn w:val="aa"/>
    <w:semiHidden/>
    <w:rsid w:val="002F085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semiHidden/>
    <w:rsid w:val="002F085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0">
    <w:name w:val="Table Elegant"/>
    <w:basedOn w:val="aa"/>
    <w:semiHidden/>
    <w:rsid w:val="002F085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3">
    <w:name w:val="Table Subtle 1"/>
    <w:basedOn w:val="aa"/>
    <w:semiHidden/>
    <w:rsid w:val="002F085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a"/>
    <w:semiHidden/>
    <w:rsid w:val="002F085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Classic 1"/>
    <w:basedOn w:val="aa"/>
    <w:semiHidden/>
    <w:rsid w:val="002F085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lassic 2"/>
    <w:basedOn w:val="aa"/>
    <w:semiHidden/>
    <w:rsid w:val="002F085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a"/>
    <w:semiHidden/>
    <w:rsid w:val="002F085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a"/>
    <w:semiHidden/>
    <w:rsid w:val="002F085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5">
    <w:name w:val="Table 3D effects 1"/>
    <w:basedOn w:val="aa"/>
    <w:semiHidden/>
    <w:rsid w:val="002F085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a"/>
    <w:semiHidden/>
    <w:rsid w:val="002F085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a"/>
    <w:semiHidden/>
    <w:rsid w:val="002F085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6">
    <w:name w:val="Table Simple 1"/>
    <w:basedOn w:val="aa"/>
    <w:semiHidden/>
    <w:rsid w:val="002F085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a"/>
    <w:semiHidden/>
    <w:rsid w:val="002F085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a"/>
    <w:semiHidden/>
    <w:rsid w:val="002F085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7">
    <w:name w:val="Table Grid 1"/>
    <w:basedOn w:val="aa"/>
    <w:semiHidden/>
    <w:rsid w:val="002F085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a"/>
    <w:semiHidden/>
    <w:rsid w:val="002F085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a"/>
    <w:semiHidden/>
    <w:rsid w:val="002F085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a"/>
    <w:semiHidden/>
    <w:rsid w:val="002F085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a"/>
    <w:semiHidden/>
    <w:rsid w:val="002F085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a"/>
    <w:semiHidden/>
    <w:rsid w:val="002F085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a"/>
    <w:semiHidden/>
    <w:rsid w:val="002F085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a"/>
    <w:semiHidden/>
    <w:rsid w:val="002F085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1">
    <w:name w:val="Table Contemporary"/>
    <w:basedOn w:val="aa"/>
    <w:semiHidden/>
    <w:rsid w:val="002F085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2">
    <w:name w:val="Table Professional"/>
    <w:basedOn w:val="aa"/>
    <w:semiHidden/>
    <w:rsid w:val="002F085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
    <w:name w:val="Outline List 3"/>
    <w:basedOn w:val="ab"/>
    <w:semiHidden/>
    <w:rsid w:val="002F085F"/>
    <w:pPr>
      <w:numPr>
        <w:numId w:val="7"/>
      </w:numPr>
    </w:pPr>
  </w:style>
  <w:style w:type="table" w:styleId="1f8">
    <w:name w:val="Table Columns 1"/>
    <w:basedOn w:val="aa"/>
    <w:semiHidden/>
    <w:rsid w:val="002F085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a"/>
    <w:semiHidden/>
    <w:rsid w:val="002F085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a"/>
    <w:semiHidden/>
    <w:rsid w:val="002F085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a"/>
    <w:semiHidden/>
    <w:rsid w:val="002F085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a"/>
    <w:semiHidden/>
    <w:rsid w:val="002F085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a"/>
    <w:semiHidden/>
    <w:rsid w:val="002F085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semiHidden/>
    <w:rsid w:val="002F085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semiHidden/>
    <w:rsid w:val="002F085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semiHidden/>
    <w:rsid w:val="002F085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semiHidden/>
    <w:rsid w:val="002F085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semiHidden/>
    <w:rsid w:val="002F085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semiHidden/>
    <w:rsid w:val="002F085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semiHidden/>
    <w:rsid w:val="002F085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3">
    <w:name w:val="Table Theme"/>
    <w:basedOn w:val="aa"/>
    <w:semiHidden/>
    <w:rsid w:val="002F0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9">
    <w:name w:val="Table Colorful 1"/>
    <w:basedOn w:val="aa"/>
    <w:semiHidden/>
    <w:rsid w:val="002F085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a"/>
    <w:semiHidden/>
    <w:rsid w:val="002F085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a"/>
    <w:semiHidden/>
    <w:rsid w:val="002F085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afffffff4">
    <w:name w:val="Знак Знак Знак"/>
    <w:semiHidden/>
    <w:rsid w:val="002F085F"/>
    <w:rPr>
      <w:sz w:val="24"/>
      <w:szCs w:val="24"/>
      <w:u w:val="single"/>
      <w:lang w:val="ru-RU" w:eastAsia="ru-RU" w:bidi="ar-SA"/>
    </w:rPr>
  </w:style>
  <w:style w:type="paragraph" w:customStyle="1" w:styleId="afffffff5">
    <w:name w:val="Таблица"/>
    <w:basedOn w:val="a7"/>
    <w:semiHidden/>
    <w:rsid w:val="002F085F"/>
    <w:pPr>
      <w:jc w:val="both"/>
    </w:pPr>
  </w:style>
  <w:style w:type="character" w:customStyle="1" w:styleId="1fa">
    <w:name w:val="Заголовок_1"/>
    <w:semiHidden/>
    <w:rsid w:val="002F085F"/>
    <w:rPr>
      <w:caps/>
    </w:rPr>
  </w:style>
  <w:style w:type="character" w:customStyle="1" w:styleId="1fb">
    <w:name w:val="Маркированный_1 Знак Знак"/>
    <w:semiHidden/>
    <w:rsid w:val="002F085F"/>
    <w:rPr>
      <w:sz w:val="24"/>
      <w:szCs w:val="24"/>
      <w:lang w:val="ru-RU" w:eastAsia="ru-RU" w:bidi="ar-SA"/>
    </w:rPr>
  </w:style>
  <w:style w:type="character" w:customStyle="1" w:styleId="afffffff6">
    <w:name w:val="Подчеркнутый Знак Знак"/>
    <w:semiHidden/>
    <w:rsid w:val="002F085F"/>
    <w:rPr>
      <w:sz w:val="24"/>
      <w:szCs w:val="24"/>
      <w:u w:val="single"/>
      <w:lang w:val="ru-RU" w:eastAsia="ru-RU" w:bidi="ar-SA"/>
    </w:rPr>
  </w:style>
  <w:style w:type="paragraph" w:customStyle="1" w:styleId="1fc">
    <w:name w:val="текст 1"/>
    <w:basedOn w:val="a7"/>
    <w:next w:val="a7"/>
    <w:semiHidden/>
    <w:rsid w:val="002F085F"/>
    <w:pPr>
      <w:ind w:firstLine="540"/>
      <w:jc w:val="both"/>
    </w:pPr>
    <w:rPr>
      <w:sz w:val="20"/>
    </w:rPr>
  </w:style>
  <w:style w:type="paragraph" w:customStyle="1" w:styleId="afffffff7">
    <w:name w:val="Заголовок таблици"/>
    <w:basedOn w:val="1fc"/>
    <w:semiHidden/>
    <w:rsid w:val="002F085F"/>
    <w:rPr>
      <w:sz w:val="22"/>
    </w:rPr>
  </w:style>
  <w:style w:type="paragraph" w:customStyle="1" w:styleId="afffffff8">
    <w:name w:val="Номер таблици"/>
    <w:basedOn w:val="a7"/>
    <w:next w:val="a7"/>
    <w:semiHidden/>
    <w:rsid w:val="002F085F"/>
    <w:pPr>
      <w:jc w:val="right"/>
    </w:pPr>
    <w:rPr>
      <w:b/>
      <w:sz w:val="20"/>
    </w:rPr>
  </w:style>
  <w:style w:type="paragraph" w:customStyle="1" w:styleId="afffffff9">
    <w:name w:val="Приложение"/>
    <w:basedOn w:val="a7"/>
    <w:next w:val="a7"/>
    <w:semiHidden/>
    <w:rsid w:val="002F085F"/>
    <w:pPr>
      <w:jc w:val="right"/>
    </w:pPr>
    <w:rPr>
      <w:sz w:val="20"/>
    </w:rPr>
  </w:style>
  <w:style w:type="paragraph" w:customStyle="1" w:styleId="afffffffa">
    <w:name w:val="Обычный по таблице"/>
    <w:basedOn w:val="a7"/>
    <w:semiHidden/>
    <w:rsid w:val="002F085F"/>
  </w:style>
  <w:style w:type="paragraph" w:customStyle="1" w:styleId="font5">
    <w:name w:val="font5"/>
    <w:basedOn w:val="a7"/>
    <w:semiHidden/>
    <w:rsid w:val="002F085F"/>
    <w:pPr>
      <w:spacing w:before="100" w:beforeAutospacing="1" w:after="100" w:afterAutospacing="1"/>
    </w:pPr>
    <w:rPr>
      <w:sz w:val="20"/>
      <w:szCs w:val="20"/>
    </w:rPr>
  </w:style>
  <w:style w:type="paragraph" w:customStyle="1" w:styleId="font6">
    <w:name w:val="font6"/>
    <w:basedOn w:val="a7"/>
    <w:semiHidden/>
    <w:rsid w:val="002F085F"/>
    <w:pPr>
      <w:spacing w:before="100" w:beforeAutospacing="1" w:after="100" w:afterAutospacing="1"/>
    </w:pPr>
    <w:rPr>
      <w:b/>
      <w:bCs/>
      <w:sz w:val="22"/>
      <w:szCs w:val="22"/>
    </w:rPr>
  </w:style>
  <w:style w:type="paragraph" w:customStyle="1" w:styleId="xl24">
    <w:name w:val="xl24"/>
    <w:basedOn w:val="a7"/>
    <w:semiHidden/>
    <w:rsid w:val="002F08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7"/>
    <w:semiHidden/>
    <w:rsid w:val="002F08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7"/>
    <w:semiHidden/>
    <w:rsid w:val="002F085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7"/>
    <w:semiHidden/>
    <w:rsid w:val="002F085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7"/>
    <w:semiHidden/>
    <w:rsid w:val="002F08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7"/>
    <w:semiHidden/>
    <w:rsid w:val="002F085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7"/>
    <w:semiHidden/>
    <w:rsid w:val="002F08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7"/>
    <w:semiHidden/>
    <w:rsid w:val="002F085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7"/>
    <w:semiHidden/>
    <w:rsid w:val="002F08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7"/>
    <w:semiHidden/>
    <w:rsid w:val="002F085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7"/>
    <w:semiHidden/>
    <w:rsid w:val="002F085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7"/>
    <w:semiHidden/>
    <w:rsid w:val="002F085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7"/>
    <w:semiHidden/>
    <w:rsid w:val="002F085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7"/>
    <w:semiHidden/>
    <w:rsid w:val="002F08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1fd">
    <w:name w:val="Нет списка1"/>
    <w:next w:val="ab"/>
    <w:semiHidden/>
    <w:rsid w:val="002F085F"/>
  </w:style>
  <w:style w:type="character" w:customStyle="1" w:styleId="1fe">
    <w:name w:val="Знак Знак1"/>
    <w:semiHidden/>
    <w:rsid w:val="002F085F"/>
    <w:rPr>
      <w:sz w:val="24"/>
      <w:szCs w:val="24"/>
      <w:u w:val="single"/>
      <w:lang w:val="ru-RU" w:eastAsia="ru-RU" w:bidi="ar-SA"/>
    </w:rPr>
  </w:style>
  <w:style w:type="character" w:customStyle="1" w:styleId="1ff">
    <w:name w:val="Маркированный_1 Знак Знак Знак"/>
    <w:semiHidden/>
    <w:rsid w:val="002F085F"/>
    <w:rPr>
      <w:sz w:val="24"/>
      <w:szCs w:val="24"/>
      <w:lang w:val="ru-RU" w:eastAsia="ru-RU" w:bidi="ar-SA"/>
    </w:rPr>
  </w:style>
  <w:style w:type="paragraph" w:customStyle="1" w:styleId="xl38">
    <w:name w:val="xl38"/>
    <w:basedOn w:val="a7"/>
    <w:semiHidden/>
    <w:rsid w:val="002F085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7"/>
    <w:semiHidden/>
    <w:rsid w:val="002F085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7"/>
    <w:semiHidden/>
    <w:rsid w:val="002F08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7"/>
    <w:semiHidden/>
    <w:rsid w:val="002F08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7"/>
    <w:semiHidden/>
    <w:rsid w:val="002F08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7"/>
    <w:semiHidden/>
    <w:rsid w:val="002F08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7"/>
    <w:semiHidden/>
    <w:rsid w:val="002F08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7"/>
    <w:semiHidden/>
    <w:rsid w:val="002F085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7"/>
    <w:semiHidden/>
    <w:rsid w:val="002F08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7"/>
    <w:semiHidden/>
    <w:rsid w:val="002F08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7"/>
    <w:semiHidden/>
    <w:rsid w:val="002F085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7"/>
    <w:semiHidden/>
    <w:rsid w:val="002F085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7"/>
    <w:semiHidden/>
    <w:rsid w:val="002F085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7"/>
    <w:semiHidden/>
    <w:rsid w:val="002F085F"/>
    <w:pPr>
      <w:pBdr>
        <w:left w:val="single" w:sz="4" w:space="0" w:color="auto"/>
        <w:right w:val="single" w:sz="4" w:space="0" w:color="auto"/>
      </w:pBdr>
      <w:spacing w:before="100" w:beforeAutospacing="1" w:after="100" w:afterAutospacing="1"/>
      <w:jc w:val="center"/>
    </w:pPr>
  </w:style>
  <w:style w:type="paragraph" w:customStyle="1" w:styleId="xl52">
    <w:name w:val="xl52"/>
    <w:basedOn w:val="a7"/>
    <w:semiHidden/>
    <w:rsid w:val="002F085F"/>
    <w:pPr>
      <w:pBdr>
        <w:left w:val="single" w:sz="4" w:space="0" w:color="auto"/>
        <w:right w:val="single" w:sz="4" w:space="0" w:color="auto"/>
      </w:pBdr>
      <w:spacing w:before="100" w:beforeAutospacing="1" w:after="100" w:afterAutospacing="1"/>
    </w:pPr>
  </w:style>
  <w:style w:type="paragraph" w:customStyle="1" w:styleId="xl53">
    <w:name w:val="xl53"/>
    <w:basedOn w:val="a7"/>
    <w:semiHidden/>
    <w:rsid w:val="002F085F"/>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7"/>
    <w:semiHidden/>
    <w:rsid w:val="002F085F"/>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7"/>
    <w:semiHidden/>
    <w:rsid w:val="002F085F"/>
    <w:pPr>
      <w:pBdr>
        <w:left w:val="single" w:sz="4" w:space="0" w:color="auto"/>
        <w:right w:val="single" w:sz="4" w:space="0" w:color="auto"/>
      </w:pBdr>
      <w:spacing w:before="100" w:beforeAutospacing="1" w:after="100" w:afterAutospacing="1"/>
    </w:pPr>
    <w:rPr>
      <w:b/>
      <w:bCs/>
    </w:rPr>
  </w:style>
  <w:style w:type="character" w:customStyle="1" w:styleId="afffffffb">
    <w:name w:val="Знак Знак Знак Знак"/>
    <w:semiHidden/>
    <w:rsid w:val="002F085F"/>
    <w:rPr>
      <w:sz w:val="24"/>
      <w:szCs w:val="24"/>
      <w:lang w:val="ru-RU" w:eastAsia="ru-RU" w:bidi="ar-SA"/>
    </w:rPr>
  </w:style>
  <w:style w:type="character" w:customStyle="1" w:styleId="afffffffc">
    <w:name w:val="Знак"/>
    <w:semiHidden/>
    <w:rsid w:val="002F085F"/>
    <w:rPr>
      <w:sz w:val="24"/>
      <w:szCs w:val="24"/>
      <w:lang w:val="ru-RU" w:eastAsia="ru-RU" w:bidi="ar-SA"/>
    </w:rPr>
  </w:style>
  <w:style w:type="paragraph" w:customStyle="1" w:styleId="xl23">
    <w:name w:val="xl23"/>
    <w:basedOn w:val="a7"/>
    <w:semiHidden/>
    <w:rsid w:val="002F085F"/>
    <w:pPr>
      <w:pBdr>
        <w:left w:val="single" w:sz="8" w:space="0" w:color="auto"/>
        <w:bottom w:val="single" w:sz="8" w:space="0" w:color="auto"/>
        <w:right w:val="single" w:sz="8" w:space="0" w:color="auto"/>
      </w:pBdr>
      <w:spacing w:before="100" w:beforeAutospacing="1" w:after="100" w:afterAutospacing="1"/>
      <w:jc w:val="center"/>
    </w:pPr>
  </w:style>
  <w:style w:type="numbering" w:customStyle="1" w:styleId="1111111">
    <w:name w:val="1 / 1.1 / 1.1.11"/>
    <w:basedOn w:val="ab"/>
    <w:next w:val="111111"/>
    <w:semiHidden/>
    <w:rsid w:val="002F085F"/>
    <w:pPr>
      <w:numPr>
        <w:numId w:val="9"/>
      </w:numPr>
    </w:pPr>
  </w:style>
  <w:style w:type="numbering" w:customStyle="1" w:styleId="1ai1">
    <w:name w:val="1 / a / i1"/>
    <w:basedOn w:val="ab"/>
    <w:next w:val="1ai"/>
    <w:semiHidden/>
    <w:rsid w:val="002F085F"/>
    <w:pPr>
      <w:numPr>
        <w:numId w:val="14"/>
      </w:numPr>
    </w:pPr>
  </w:style>
  <w:style w:type="numbering" w:customStyle="1" w:styleId="10">
    <w:name w:val="Статья / Раздел1"/>
    <w:basedOn w:val="ab"/>
    <w:next w:val="a"/>
    <w:semiHidden/>
    <w:rsid w:val="002F085F"/>
    <w:pPr>
      <w:numPr>
        <w:numId w:val="15"/>
      </w:numPr>
    </w:pPr>
  </w:style>
  <w:style w:type="character" w:customStyle="1" w:styleId="3f0">
    <w:name w:val="Знак3 Знак Знак"/>
    <w:semiHidden/>
    <w:rsid w:val="002F085F"/>
    <w:rPr>
      <w:b/>
      <w:sz w:val="24"/>
      <w:szCs w:val="24"/>
      <w:u w:val="single"/>
      <w:lang w:val="ru-RU" w:eastAsia="ru-RU" w:bidi="ar-SA"/>
    </w:rPr>
  </w:style>
  <w:style w:type="character" w:customStyle="1" w:styleId="afffffffd">
    <w:name w:val="Подчеркнутый Знак Знак Знак"/>
    <w:semiHidden/>
    <w:rsid w:val="002F085F"/>
    <w:rPr>
      <w:sz w:val="24"/>
      <w:szCs w:val="24"/>
      <w:u w:val="single"/>
      <w:lang w:val="ru-RU" w:eastAsia="ru-RU" w:bidi="ar-SA"/>
    </w:rPr>
  </w:style>
  <w:style w:type="character" w:customStyle="1" w:styleId="1ff0">
    <w:name w:val="Маркированный_1 Знак Знак Знак Знак"/>
    <w:semiHidden/>
    <w:rsid w:val="002F085F"/>
    <w:rPr>
      <w:sz w:val="24"/>
      <w:szCs w:val="24"/>
      <w:lang w:val="ru-RU" w:eastAsia="ru-RU" w:bidi="ar-SA"/>
    </w:rPr>
  </w:style>
  <w:style w:type="character" w:customStyle="1" w:styleId="2f8">
    <w:name w:val="Знак2 Знак Знак"/>
    <w:semiHidden/>
    <w:rsid w:val="002F085F"/>
    <w:rPr>
      <w:b/>
      <w:bCs/>
      <w:sz w:val="24"/>
      <w:szCs w:val="24"/>
      <w:lang w:val="ru-RU" w:eastAsia="ru-RU" w:bidi="ar-SA"/>
    </w:rPr>
  </w:style>
  <w:style w:type="character" w:customStyle="1" w:styleId="1ff1">
    <w:name w:val="Подчеркнутый Знак Знак1"/>
    <w:semiHidden/>
    <w:rsid w:val="002F085F"/>
    <w:rPr>
      <w:sz w:val="24"/>
      <w:szCs w:val="24"/>
      <w:u w:val="single"/>
      <w:lang w:val="ru-RU" w:eastAsia="ru-RU" w:bidi="ar-SA"/>
    </w:rPr>
  </w:style>
  <w:style w:type="character" w:customStyle="1" w:styleId="1ff2">
    <w:name w:val="Знак1 Знак Знак"/>
    <w:semiHidden/>
    <w:rsid w:val="002F085F"/>
    <w:rPr>
      <w:sz w:val="24"/>
      <w:szCs w:val="24"/>
      <w:lang w:val="ru-RU" w:eastAsia="ru-RU" w:bidi="ar-SA"/>
    </w:rPr>
  </w:style>
  <w:style w:type="character" w:customStyle="1" w:styleId="2f9">
    <w:name w:val="Знак2"/>
    <w:semiHidden/>
    <w:rsid w:val="002F085F"/>
    <w:rPr>
      <w:b/>
      <w:bCs/>
      <w:sz w:val="24"/>
      <w:szCs w:val="24"/>
      <w:lang w:val="ru-RU" w:eastAsia="ru-RU" w:bidi="ar-SA"/>
    </w:rPr>
  </w:style>
  <w:style w:type="numbering" w:customStyle="1" w:styleId="2fa">
    <w:name w:val="Нет списка2"/>
    <w:next w:val="ab"/>
    <w:semiHidden/>
    <w:rsid w:val="002F085F"/>
  </w:style>
  <w:style w:type="numbering" w:customStyle="1" w:styleId="1111112">
    <w:name w:val="1 / 1.1 / 1.1.12"/>
    <w:basedOn w:val="ab"/>
    <w:next w:val="111111"/>
    <w:semiHidden/>
    <w:rsid w:val="002F085F"/>
    <w:pPr>
      <w:numPr>
        <w:numId w:val="11"/>
      </w:numPr>
    </w:pPr>
  </w:style>
  <w:style w:type="numbering" w:customStyle="1" w:styleId="1ai2">
    <w:name w:val="1 / a / i2"/>
    <w:basedOn w:val="ab"/>
    <w:next w:val="1ai"/>
    <w:semiHidden/>
    <w:rsid w:val="002F085F"/>
    <w:pPr>
      <w:numPr>
        <w:numId w:val="12"/>
      </w:numPr>
    </w:pPr>
  </w:style>
  <w:style w:type="numbering" w:customStyle="1" w:styleId="2">
    <w:name w:val="Статья / Раздел2"/>
    <w:basedOn w:val="ab"/>
    <w:next w:val="a"/>
    <w:semiHidden/>
    <w:rsid w:val="002F085F"/>
    <w:pPr>
      <w:numPr>
        <w:numId w:val="13"/>
      </w:numPr>
    </w:pPr>
  </w:style>
  <w:style w:type="paragraph" w:customStyle="1" w:styleId="S33">
    <w:name w:val="S_Нмерованный_3"/>
    <w:basedOn w:val="3"/>
    <w:link w:val="S34"/>
    <w:autoRedefine/>
    <w:rsid w:val="002F085F"/>
    <w:pPr>
      <w:keepNext w:val="0"/>
      <w:keepLines w:val="0"/>
      <w:spacing w:before="0" w:line="360" w:lineRule="auto"/>
      <w:ind w:firstLine="0"/>
      <w:jc w:val="center"/>
    </w:pPr>
    <w:rPr>
      <w:rFonts w:ascii="Times New Roman" w:hAnsi="Times New Roman"/>
      <w:b w:val="0"/>
      <w:bCs w:val="0"/>
      <w:color w:val="auto"/>
      <w:szCs w:val="24"/>
      <w:u w:val="single"/>
      <w:lang w:eastAsia="ru-RU"/>
    </w:rPr>
  </w:style>
  <w:style w:type="character" w:customStyle="1" w:styleId="S40">
    <w:name w:val="S_Заголовок 4 Знак"/>
    <w:link w:val="S4"/>
    <w:rsid w:val="002F085F"/>
    <w:rPr>
      <w:i/>
      <w:sz w:val="24"/>
      <w:szCs w:val="24"/>
      <w:lang w:val="ru-RU" w:eastAsia="ru-RU" w:bidi="ar-SA"/>
    </w:rPr>
  </w:style>
  <w:style w:type="paragraph" w:customStyle="1" w:styleId="Sc">
    <w:name w:val="S_Титульный"/>
    <w:basedOn w:val="afffffc"/>
    <w:rsid w:val="002F085F"/>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1">
    <w:name w:val="Маркированный_1 Знак1"/>
    <w:basedOn w:val="a9"/>
    <w:semiHidden/>
    <w:rsid w:val="002F085F"/>
  </w:style>
  <w:style w:type="character" w:customStyle="1" w:styleId="S34">
    <w:name w:val="S_Нмерованный_3 Знак Знак"/>
    <w:link w:val="S33"/>
    <w:rsid w:val="002F085F"/>
    <w:rPr>
      <w:sz w:val="24"/>
      <w:szCs w:val="24"/>
      <w:u w:val="single"/>
      <w:lang w:val="ru-RU" w:eastAsia="ru-RU" w:bidi="ar-SA"/>
    </w:rPr>
  </w:style>
  <w:style w:type="paragraph" w:customStyle="1" w:styleId="xl56">
    <w:name w:val="xl56"/>
    <w:basedOn w:val="a7"/>
    <w:semiHidden/>
    <w:rsid w:val="002F085F"/>
    <w:pPr>
      <w:widowControl w:val="0"/>
      <w:pBdr>
        <w:top w:val="single" w:sz="4" w:space="0" w:color="auto"/>
        <w:bottom w:val="single" w:sz="4" w:space="0" w:color="auto"/>
      </w:pBdr>
      <w:adjustRightInd w:val="0"/>
      <w:spacing w:before="100" w:beforeAutospacing="1" w:after="100" w:afterAutospacing="1"/>
      <w:jc w:val="center"/>
      <w:textAlignment w:val="baseline"/>
    </w:pPr>
    <w:rPr>
      <w:sz w:val="22"/>
      <w:szCs w:val="22"/>
    </w:rPr>
  </w:style>
  <w:style w:type="paragraph" w:customStyle="1" w:styleId="xl57">
    <w:name w:val="xl57"/>
    <w:basedOn w:val="a7"/>
    <w:semiHidden/>
    <w:rsid w:val="002F085F"/>
    <w:pPr>
      <w:widowControl w:val="0"/>
      <w:pBdr>
        <w:top w:val="single" w:sz="4" w:space="0" w:color="auto"/>
        <w:bottom w:val="single" w:sz="4" w:space="0" w:color="auto"/>
      </w:pBdr>
      <w:adjustRightInd w:val="0"/>
      <w:spacing w:before="100" w:beforeAutospacing="1" w:after="100" w:afterAutospacing="1"/>
      <w:jc w:val="center"/>
      <w:textAlignment w:val="baseline"/>
    </w:pPr>
    <w:rPr>
      <w:i/>
      <w:iCs/>
      <w:sz w:val="22"/>
      <w:szCs w:val="22"/>
    </w:rPr>
  </w:style>
  <w:style w:type="paragraph" w:customStyle="1" w:styleId="xl58">
    <w:name w:val="xl58"/>
    <w:basedOn w:val="a7"/>
    <w:semiHidden/>
    <w:rsid w:val="002F085F"/>
    <w:pPr>
      <w:widowControl w:val="0"/>
      <w:pBdr>
        <w:top w:val="single" w:sz="4" w:space="0" w:color="auto"/>
        <w:bottom w:val="single" w:sz="4" w:space="0" w:color="auto"/>
        <w:right w:val="single" w:sz="4" w:space="0" w:color="auto"/>
      </w:pBdr>
      <w:adjustRightInd w:val="0"/>
      <w:spacing w:before="100" w:beforeAutospacing="1" w:after="100" w:afterAutospacing="1"/>
      <w:jc w:val="center"/>
      <w:textAlignment w:val="baseline"/>
    </w:pPr>
    <w:rPr>
      <w:sz w:val="22"/>
      <w:szCs w:val="22"/>
    </w:rPr>
  </w:style>
  <w:style w:type="paragraph" w:customStyle="1" w:styleId="xl59">
    <w:name w:val="xl59"/>
    <w:basedOn w:val="a7"/>
    <w:semiHidden/>
    <w:rsid w:val="002F085F"/>
    <w:pPr>
      <w:widowControl w:val="0"/>
      <w:pBdr>
        <w:top w:val="single" w:sz="4" w:space="0" w:color="auto"/>
        <w:right w:val="single" w:sz="4" w:space="0" w:color="auto"/>
      </w:pBdr>
      <w:adjustRightInd w:val="0"/>
      <w:spacing w:before="100" w:beforeAutospacing="1" w:after="100" w:afterAutospacing="1"/>
      <w:jc w:val="center"/>
      <w:textAlignment w:val="center"/>
    </w:pPr>
    <w:rPr>
      <w:sz w:val="22"/>
      <w:szCs w:val="22"/>
    </w:rPr>
  </w:style>
  <w:style w:type="paragraph" w:customStyle="1" w:styleId="xl60">
    <w:name w:val="xl60"/>
    <w:basedOn w:val="a7"/>
    <w:semiHidden/>
    <w:rsid w:val="002F085F"/>
    <w:pPr>
      <w:widowControl w:val="0"/>
      <w:pBdr>
        <w:left w:val="single" w:sz="4" w:space="0" w:color="auto"/>
      </w:pBdr>
      <w:adjustRightInd w:val="0"/>
      <w:spacing w:before="100" w:beforeAutospacing="1" w:after="100" w:afterAutospacing="1"/>
      <w:jc w:val="center"/>
      <w:textAlignment w:val="center"/>
    </w:pPr>
    <w:rPr>
      <w:sz w:val="22"/>
      <w:szCs w:val="22"/>
    </w:rPr>
  </w:style>
  <w:style w:type="paragraph" w:customStyle="1" w:styleId="xl61">
    <w:name w:val="xl61"/>
    <w:basedOn w:val="a7"/>
    <w:semiHidden/>
    <w:rsid w:val="002F085F"/>
    <w:pPr>
      <w:widowControl w:val="0"/>
      <w:pBdr>
        <w:right w:val="single" w:sz="4" w:space="0" w:color="auto"/>
      </w:pBdr>
      <w:adjustRightInd w:val="0"/>
      <w:spacing w:before="100" w:beforeAutospacing="1" w:after="100" w:afterAutospacing="1"/>
      <w:jc w:val="center"/>
      <w:textAlignment w:val="center"/>
    </w:pPr>
    <w:rPr>
      <w:sz w:val="22"/>
      <w:szCs w:val="22"/>
    </w:rPr>
  </w:style>
  <w:style w:type="paragraph" w:customStyle="1" w:styleId="xl62">
    <w:name w:val="xl62"/>
    <w:basedOn w:val="a7"/>
    <w:semiHidden/>
    <w:rsid w:val="002F085F"/>
    <w:pPr>
      <w:widowControl w:val="0"/>
      <w:pBdr>
        <w:left w:val="single" w:sz="4" w:space="0" w:color="auto"/>
        <w:bottom w:val="single" w:sz="4" w:space="0" w:color="auto"/>
      </w:pBdr>
      <w:adjustRightInd w:val="0"/>
      <w:spacing w:before="100" w:beforeAutospacing="1" w:after="100" w:afterAutospacing="1"/>
      <w:jc w:val="center"/>
      <w:textAlignment w:val="center"/>
    </w:pPr>
    <w:rPr>
      <w:sz w:val="22"/>
      <w:szCs w:val="22"/>
    </w:rPr>
  </w:style>
  <w:style w:type="paragraph" w:customStyle="1" w:styleId="xl63">
    <w:name w:val="xl63"/>
    <w:basedOn w:val="a7"/>
    <w:semiHidden/>
    <w:rsid w:val="002F085F"/>
    <w:pPr>
      <w:widowControl w:val="0"/>
      <w:pBdr>
        <w:bottom w:val="single" w:sz="4" w:space="0" w:color="auto"/>
        <w:right w:val="single" w:sz="4" w:space="0" w:color="auto"/>
      </w:pBdr>
      <w:adjustRightInd w:val="0"/>
      <w:spacing w:before="100" w:beforeAutospacing="1" w:after="100" w:afterAutospacing="1"/>
      <w:jc w:val="center"/>
      <w:textAlignment w:val="center"/>
    </w:pPr>
    <w:rPr>
      <w:sz w:val="22"/>
      <w:szCs w:val="22"/>
    </w:rPr>
  </w:style>
  <w:style w:type="paragraph" w:customStyle="1" w:styleId="xl64">
    <w:name w:val="xl64"/>
    <w:basedOn w:val="a7"/>
    <w:semiHidden/>
    <w:rsid w:val="002F085F"/>
    <w:pPr>
      <w:widowControl w:val="0"/>
      <w:pBdr>
        <w:top w:val="single" w:sz="4" w:space="0" w:color="auto"/>
        <w:left w:val="single" w:sz="4" w:space="0" w:color="auto"/>
        <w:bottom w:val="single" w:sz="4" w:space="0" w:color="auto"/>
        <w:right w:val="single" w:sz="4" w:space="0" w:color="auto"/>
      </w:pBdr>
      <w:shd w:val="clear" w:color="auto" w:fill="FF0000"/>
      <w:adjustRightInd w:val="0"/>
      <w:spacing w:before="100" w:beforeAutospacing="1" w:after="100" w:afterAutospacing="1"/>
      <w:jc w:val="center"/>
      <w:textAlignment w:val="center"/>
    </w:pPr>
    <w:rPr>
      <w:sz w:val="22"/>
      <w:szCs w:val="22"/>
    </w:rPr>
  </w:style>
  <w:style w:type="paragraph" w:customStyle="1" w:styleId="xl65">
    <w:name w:val="xl65"/>
    <w:basedOn w:val="a7"/>
    <w:semiHidden/>
    <w:rsid w:val="002F085F"/>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jc w:val="center"/>
      <w:textAlignment w:val="center"/>
    </w:pPr>
    <w:rPr>
      <w:b/>
      <w:bCs/>
      <w:sz w:val="22"/>
      <w:szCs w:val="22"/>
      <w:u w:val="single"/>
    </w:rPr>
  </w:style>
  <w:style w:type="paragraph" w:customStyle="1" w:styleId="xl66">
    <w:name w:val="xl66"/>
    <w:basedOn w:val="a7"/>
    <w:semiHidden/>
    <w:rsid w:val="002F085F"/>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jc w:val="center"/>
      <w:textAlignment w:val="center"/>
    </w:pPr>
    <w:rPr>
      <w:sz w:val="16"/>
      <w:szCs w:val="16"/>
    </w:rPr>
  </w:style>
  <w:style w:type="paragraph" w:customStyle="1" w:styleId="xl67">
    <w:name w:val="xl67"/>
    <w:basedOn w:val="a7"/>
    <w:semiHidden/>
    <w:rsid w:val="002F085F"/>
    <w:pPr>
      <w:widowControl w:val="0"/>
      <w:pBdr>
        <w:top w:val="single" w:sz="4" w:space="0" w:color="auto"/>
        <w:left w:val="single" w:sz="4" w:space="0" w:color="auto"/>
      </w:pBdr>
      <w:adjustRightInd w:val="0"/>
      <w:spacing w:before="100" w:beforeAutospacing="1" w:after="100" w:afterAutospacing="1"/>
      <w:jc w:val="center"/>
      <w:textAlignment w:val="center"/>
    </w:pPr>
    <w:rPr>
      <w:b/>
      <w:bCs/>
      <w:sz w:val="22"/>
      <w:szCs w:val="22"/>
      <w:u w:val="single"/>
    </w:rPr>
  </w:style>
  <w:style w:type="paragraph" w:customStyle="1" w:styleId="xl68">
    <w:name w:val="xl68"/>
    <w:basedOn w:val="a7"/>
    <w:semiHidden/>
    <w:rsid w:val="002F085F"/>
    <w:pPr>
      <w:widowControl w:val="0"/>
      <w:pBdr>
        <w:top w:val="single" w:sz="4" w:space="0" w:color="auto"/>
      </w:pBdr>
      <w:adjustRightInd w:val="0"/>
      <w:spacing w:before="100" w:beforeAutospacing="1" w:after="100" w:afterAutospacing="1"/>
      <w:jc w:val="center"/>
      <w:textAlignment w:val="center"/>
    </w:pPr>
    <w:rPr>
      <w:b/>
      <w:bCs/>
      <w:sz w:val="22"/>
      <w:szCs w:val="22"/>
      <w:u w:val="single"/>
    </w:rPr>
  </w:style>
  <w:style w:type="paragraph" w:customStyle="1" w:styleId="xl69">
    <w:name w:val="xl69"/>
    <w:basedOn w:val="a7"/>
    <w:semiHidden/>
    <w:rsid w:val="002F085F"/>
    <w:pPr>
      <w:widowControl w:val="0"/>
      <w:pBdr>
        <w:top w:val="single" w:sz="4" w:space="0" w:color="auto"/>
        <w:right w:val="single" w:sz="4" w:space="0" w:color="auto"/>
      </w:pBdr>
      <w:adjustRightInd w:val="0"/>
      <w:spacing w:before="100" w:beforeAutospacing="1" w:after="100" w:afterAutospacing="1"/>
      <w:jc w:val="center"/>
      <w:textAlignment w:val="center"/>
    </w:pPr>
    <w:rPr>
      <w:b/>
      <w:bCs/>
      <w:sz w:val="22"/>
      <w:szCs w:val="22"/>
      <w:u w:val="single"/>
    </w:rPr>
  </w:style>
  <w:style w:type="paragraph" w:customStyle="1" w:styleId="xl70">
    <w:name w:val="xl70"/>
    <w:basedOn w:val="a7"/>
    <w:semiHidden/>
    <w:rsid w:val="002F085F"/>
    <w:pPr>
      <w:widowControl w:val="0"/>
      <w:pBdr>
        <w:top w:val="single" w:sz="4" w:space="0" w:color="auto"/>
        <w:left w:val="single" w:sz="4" w:space="0" w:color="auto"/>
        <w:bottom w:val="single" w:sz="4" w:space="0" w:color="auto"/>
      </w:pBdr>
      <w:shd w:val="clear" w:color="auto" w:fill="FFFF99"/>
      <w:adjustRightInd w:val="0"/>
      <w:spacing w:before="100" w:beforeAutospacing="1" w:after="100" w:afterAutospacing="1"/>
      <w:textAlignment w:val="baseline"/>
    </w:pPr>
    <w:rPr>
      <w:sz w:val="22"/>
      <w:szCs w:val="22"/>
    </w:rPr>
  </w:style>
  <w:style w:type="paragraph" w:customStyle="1" w:styleId="xl71">
    <w:name w:val="xl71"/>
    <w:basedOn w:val="a7"/>
    <w:semiHidden/>
    <w:rsid w:val="002F085F"/>
    <w:pPr>
      <w:widowControl w:val="0"/>
      <w:pBdr>
        <w:top w:val="single" w:sz="4" w:space="0" w:color="auto"/>
        <w:bottom w:val="single" w:sz="4" w:space="0" w:color="auto"/>
      </w:pBdr>
      <w:shd w:val="clear" w:color="auto" w:fill="FFFF99"/>
      <w:adjustRightInd w:val="0"/>
      <w:spacing w:before="100" w:beforeAutospacing="1" w:after="100" w:afterAutospacing="1"/>
      <w:textAlignment w:val="baseline"/>
    </w:pPr>
    <w:rPr>
      <w:sz w:val="22"/>
      <w:szCs w:val="22"/>
    </w:rPr>
  </w:style>
  <w:style w:type="paragraph" w:customStyle="1" w:styleId="xl72">
    <w:name w:val="xl72"/>
    <w:basedOn w:val="a7"/>
    <w:semiHidden/>
    <w:rsid w:val="002F085F"/>
    <w:pPr>
      <w:widowControl w:val="0"/>
      <w:pBdr>
        <w:top w:val="single" w:sz="4" w:space="0" w:color="auto"/>
        <w:bottom w:val="single" w:sz="4" w:space="0" w:color="auto"/>
        <w:right w:val="single" w:sz="4" w:space="0" w:color="auto"/>
      </w:pBdr>
      <w:shd w:val="clear" w:color="auto" w:fill="FFFF99"/>
      <w:adjustRightInd w:val="0"/>
      <w:spacing w:before="100" w:beforeAutospacing="1" w:after="100" w:afterAutospacing="1"/>
      <w:textAlignment w:val="baseline"/>
    </w:pPr>
    <w:rPr>
      <w:sz w:val="22"/>
      <w:szCs w:val="22"/>
    </w:rPr>
  </w:style>
  <w:style w:type="paragraph" w:customStyle="1" w:styleId="xl73">
    <w:name w:val="xl73"/>
    <w:basedOn w:val="a7"/>
    <w:semiHidden/>
    <w:rsid w:val="002F085F"/>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74">
    <w:name w:val="xl74"/>
    <w:basedOn w:val="a7"/>
    <w:semiHidden/>
    <w:rsid w:val="002F085F"/>
    <w:pPr>
      <w:pBdr>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75">
    <w:name w:val="xl75"/>
    <w:basedOn w:val="a7"/>
    <w:semiHidden/>
    <w:rsid w:val="002F085F"/>
    <w:pPr>
      <w:pBdr>
        <w:top w:val="single" w:sz="4" w:space="0" w:color="auto"/>
        <w:bottom w:val="single" w:sz="4" w:space="0" w:color="auto"/>
      </w:pBdr>
      <w:spacing w:before="100" w:beforeAutospacing="1" w:after="100" w:afterAutospacing="1"/>
      <w:textAlignment w:val="center"/>
    </w:pPr>
  </w:style>
  <w:style w:type="paragraph" w:customStyle="1" w:styleId="xl76">
    <w:name w:val="xl76"/>
    <w:basedOn w:val="a7"/>
    <w:semiHidden/>
    <w:rsid w:val="002F085F"/>
    <w:pPr>
      <w:pBdr>
        <w:top w:val="single" w:sz="4" w:space="0" w:color="auto"/>
        <w:bottom w:val="single" w:sz="4" w:space="0" w:color="auto"/>
        <w:right w:val="single" w:sz="4" w:space="0" w:color="auto"/>
      </w:pBdr>
      <w:spacing w:before="100" w:beforeAutospacing="1" w:after="100" w:afterAutospacing="1"/>
      <w:textAlignment w:val="center"/>
    </w:pPr>
  </w:style>
  <w:style w:type="character" w:customStyle="1" w:styleId="1ff3">
    <w:name w:val="Заголовок_1 Знак Знак Знак Знак"/>
    <w:semiHidden/>
    <w:rsid w:val="002F085F"/>
    <w:rPr>
      <w:b/>
      <w:caps/>
      <w:sz w:val="24"/>
      <w:szCs w:val="24"/>
      <w:lang w:val="ru-RU" w:eastAsia="ru-RU" w:bidi="ar-SA"/>
    </w:rPr>
  </w:style>
  <w:style w:type="paragraph" w:customStyle="1" w:styleId="12">
    <w:name w:val="Таблица 1 + Обычный"/>
    <w:basedOn w:val="a7"/>
    <w:autoRedefine/>
    <w:semiHidden/>
    <w:rsid w:val="002F085F"/>
    <w:pPr>
      <w:numPr>
        <w:numId w:val="17"/>
      </w:numPr>
      <w:spacing w:line="360" w:lineRule="auto"/>
      <w:jc w:val="right"/>
    </w:pPr>
  </w:style>
  <w:style w:type="paragraph" w:customStyle="1" w:styleId="afffffffe">
    <w:name w:val="Заголовок таблицы + Обычный"/>
    <w:basedOn w:val="a7"/>
    <w:link w:val="affffffff"/>
    <w:autoRedefine/>
    <w:semiHidden/>
    <w:rsid w:val="002F085F"/>
    <w:pPr>
      <w:spacing w:line="360" w:lineRule="auto"/>
      <w:ind w:firstLine="720"/>
      <w:jc w:val="center"/>
    </w:pPr>
    <w:rPr>
      <w:u w:val="single"/>
    </w:rPr>
  </w:style>
  <w:style w:type="character" w:customStyle="1" w:styleId="3f1">
    <w:name w:val="Знак3 Знак Знак Знак"/>
    <w:semiHidden/>
    <w:rsid w:val="002F085F"/>
    <w:rPr>
      <w:b/>
      <w:sz w:val="24"/>
      <w:szCs w:val="24"/>
      <w:u w:val="single"/>
      <w:lang w:val="ru-RU" w:eastAsia="ru-RU" w:bidi="ar-SA"/>
    </w:rPr>
  </w:style>
  <w:style w:type="paragraph" w:customStyle="1" w:styleId="1">
    <w:name w:val="Рисунок 1 + Обычный"/>
    <w:basedOn w:val="12"/>
    <w:autoRedefine/>
    <w:semiHidden/>
    <w:rsid w:val="002F085F"/>
    <w:pPr>
      <w:numPr>
        <w:numId w:val="16"/>
      </w:numPr>
    </w:pPr>
    <w:rPr>
      <w:lang w:val="en-US"/>
    </w:rPr>
  </w:style>
  <w:style w:type="character" w:customStyle="1" w:styleId="affffffff">
    <w:name w:val="Заголовок таблицы + Обычный Знак"/>
    <w:link w:val="afffffffe"/>
    <w:semiHidden/>
    <w:rsid w:val="002F085F"/>
    <w:rPr>
      <w:sz w:val="24"/>
      <w:szCs w:val="24"/>
      <w:u w:val="single"/>
      <w:lang w:val="ru-RU" w:eastAsia="ru-RU" w:bidi="ar-SA"/>
    </w:rPr>
  </w:style>
  <w:style w:type="character" w:customStyle="1" w:styleId="affffffff0">
    <w:name w:val="Обычный в таблице Знак Знак"/>
    <w:semiHidden/>
    <w:rsid w:val="002F085F"/>
    <w:rPr>
      <w:sz w:val="24"/>
      <w:szCs w:val="24"/>
      <w:lang w:val="ru-RU" w:eastAsia="ru-RU" w:bidi="ar-SA"/>
    </w:rPr>
  </w:style>
  <w:style w:type="character" w:customStyle="1" w:styleId="affffffff1">
    <w:name w:val="Подчеркнутый Знак Знак Знак Знак"/>
    <w:semiHidden/>
    <w:rsid w:val="002F085F"/>
    <w:rPr>
      <w:sz w:val="24"/>
      <w:szCs w:val="24"/>
      <w:u w:val="single"/>
      <w:lang w:val="ru-RU" w:eastAsia="ru-RU" w:bidi="ar-SA"/>
    </w:rPr>
  </w:style>
  <w:style w:type="character" w:customStyle="1" w:styleId="1ff4">
    <w:name w:val="Маркированный_1 Знак Знак Знак Знак Знак"/>
    <w:semiHidden/>
    <w:rsid w:val="002F085F"/>
    <w:rPr>
      <w:sz w:val="24"/>
      <w:szCs w:val="24"/>
      <w:lang w:val="ru-RU" w:eastAsia="ru-RU" w:bidi="ar-SA"/>
    </w:rPr>
  </w:style>
  <w:style w:type="character" w:customStyle="1" w:styleId="2fb">
    <w:name w:val="Знак2 Знак Знак Знак"/>
    <w:semiHidden/>
    <w:rsid w:val="002F085F"/>
    <w:rPr>
      <w:b/>
      <w:bCs/>
      <w:sz w:val="24"/>
      <w:szCs w:val="24"/>
      <w:lang w:val="ru-RU" w:eastAsia="ru-RU" w:bidi="ar-SA"/>
    </w:rPr>
  </w:style>
  <w:style w:type="character" w:customStyle="1" w:styleId="1ff5">
    <w:name w:val="Знак1 Знак Знак Знак"/>
    <w:semiHidden/>
    <w:rsid w:val="002F085F"/>
    <w:rPr>
      <w:sz w:val="24"/>
      <w:szCs w:val="24"/>
      <w:lang w:val="ru-RU" w:eastAsia="ru-RU" w:bidi="ar-SA"/>
    </w:rPr>
  </w:style>
  <w:style w:type="character" w:customStyle="1" w:styleId="1ff6">
    <w:name w:val="Заголовок_1 Знак Знак Знак Знак Знак"/>
    <w:semiHidden/>
    <w:rsid w:val="002F085F"/>
    <w:rPr>
      <w:b/>
      <w:caps/>
      <w:sz w:val="24"/>
      <w:szCs w:val="24"/>
      <w:lang w:val="ru-RU" w:eastAsia="ru-RU" w:bidi="ar-SA"/>
    </w:rPr>
  </w:style>
  <w:style w:type="paragraph" w:customStyle="1" w:styleId="xl77">
    <w:name w:val="xl77"/>
    <w:basedOn w:val="a7"/>
    <w:semiHidden/>
    <w:rsid w:val="002F085F"/>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78">
    <w:name w:val="xl78"/>
    <w:basedOn w:val="a7"/>
    <w:semiHidden/>
    <w:rsid w:val="002F085F"/>
    <w:pPr>
      <w:pBdr>
        <w:top w:val="single" w:sz="4" w:space="0" w:color="auto"/>
      </w:pBdr>
      <w:spacing w:before="100" w:beforeAutospacing="1" w:after="100" w:afterAutospacing="1"/>
      <w:jc w:val="center"/>
      <w:textAlignment w:val="center"/>
    </w:pPr>
    <w:rPr>
      <w:b/>
      <w:bCs/>
    </w:rPr>
  </w:style>
  <w:style w:type="paragraph" w:customStyle="1" w:styleId="xl79">
    <w:name w:val="xl79"/>
    <w:basedOn w:val="a7"/>
    <w:semiHidden/>
    <w:rsid w:val="002F085F"/>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7"/>
    <w:semiHidden/>
    <w:rsid w:val="002F085F"/>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affffffff2">
    <w:name w:val="В таблице"/>
    <w:basedOn w:val="a7"/>
    <w:semiHidden/>
    <w:rsid w:val="002F085F"/>
    <w:pPr>
      <w:spacing w:line="360" w:lineRule="auto"/>
      <w:jc w:val="center"/>
    </w:pPr>
  </w:style>
  <w:style w:type="paragraph" w:customStyle="1" w:styleId="Sd">
    <w:name w:val="S_Заголовок таблицы"/>
    <w:basedOn w:val="a7"/>
    <w:rsid w:val="002F085F"/>
    <w:pPr>
      <w:spacing w:line="360" w:lineRule="auto"/>
      <w:ind w:firstLine="709"/>
      <w:jc w:val="center"/>
    </w:pPr>
    <w:rPr>
      <w:u w:val="single"/>
    </w:rPr>
  </w:style>
  <w:style w:type="paragraph" w:customStyle="1" w:styleId="Se">
    <w:name w:val="S_Обычный с подчеркиванием"/>
    <w:basedOn w:val="a7"/>
    <w:link w:val="Sf"/>
    <w:rsid w:val="002F085F"/>
    <w:pPr>
      <w:spacing w:line="360" w:lineRule="auto"/>
      <w:ind w:firstLine="709"/>
      <w:jc w:val="both"/>
    </w:pPr>
    <w:rPr>
      <w:u w:val="single"/>
    </w:rPr>
  </w:style>
  <w:style w:type="character" w:customStyle="1" w:styleId="Sf">
    <w:name w:val="S_Обычный с подчеркиванием Знак"/>
    <w:link w:val="Se"/>
    <w:rsid w:val="002F085F"/>
    <w:rPr>
      <w:sz w:val="24"/>
      <w:szCs w:val="24"/>
      <w:u w:val="single"/>
      <w:lang w:val="ru-RU" w:eastAsia="ru-RU" w:bidi="ar-SA"/>
    </w:rPr>
  </w:style>
  <w:style w:type="paragraph" w:customStyle="1" w:styleId="S0">
    <w:name w:val="S_рисунок"/>
    <w:basedOn w:val="a7"/>
    <w:rsid w:val="002F085F"/>
    <w:pPr>
      <w:numPr>
        <w:numId w:val="18"/>
      </w:numPr>
      <w:tabs>
        <w:tab w:val="clear" w:pos="2149"/>
        <w:tab w:val="num" w:pos="360"/>
      </w:tabs>
      <w:spacing w:line="360" w:lineRule="auto"/>
      <w:ind w:left="0" w:firstLine="0"/>
      <w:jc w:val="right"/>
    </w:pPr>
  </w:style>
  <w:style w:type="paragraph" w:customStyle="1" w:styleId="S">
    <w:name w:val="S_Таблица"/>
    <w:basedOn w:val="a7"/>
    <w:rsid w:val="002F085F"/>
    <w:pPr>
      <w:numPr>
        <w:numId w:val="19"/>
      </w:numPr>
      <w:tabs>
        <w:tab w:val="clear" w:pos="1440"/>
        <w:tab w:val="num" w:pos="360"/>
      </w:tabs>
      <w:spacing w:line="360" w:lineRule="auto"/>
      <w:ind w:left="0" w:right="-158" w:firstLine="0"/>
      <w:jc w:val="right"/>
    </w:pPr>
  </w:style>
  <w:style w:type="paragraph" w:customStyle="1" w:styleId="affffffff3">
    <w:name w:val="_Обычный"/>
    <w:basedOn w:val="a7"/>
    <w:semiHidden/>
    <w:rsid w:val="002F085F"/>
    <w:pPr>
      <w:spacing w:line="360" w:lineRule="auto"/>
      <w:ind w:firstLine="709"/>
      <w:jc w:val="both"/>
    </w:pPr>
  </w:style>
  <w:style w:type="paragraph" w:customStyle="1" w:styleId="1ff7">
    <w:name w:val="Заголов1"/>
    <w:basedOn w:val="ConsPlusTitle"/>
    <w:semiHidden/>
    <w:rsid w:val="002F085F"/>
    <w:pPr>
      <w:widowControl/>
      <w:spacing w:line="360" w:lineRule="auto"/>
      <w:jc w:val="center"/>
    </w:pPr>
    <w:rPr>
      <w:sz w:val="28"/>
      <w:szCs w:val="28"/>
    </w:rPr>
  </w:style>
  <w:style w:type="paragraph" w:styleId="affffffff4">
    <w:name w:val="footnote text"/>
    <w:basedOn w:val="a7"/>
    <w:link w:val="affffffff5"/>
    <w:semiHidden/>
    <w:rsid w:val="002F085F"/>
    <w:pPr>
      <w:autoSpaceDE w:val="0"/>
      <w:autoSpaceDN w:val="0"/>
    </w:pPr>
    <w:rPr>
      <w:sz w:val="20"/>
      <w:szCs w:val="20"/>
    </w:rPr>
  </w:style>
  <w:style w:type="character" w:customStyle="1" w:styleId="affffffff5">
    <w:name w:val="Текст сноски Знак"/>
    <w:link w:val="affffffff4"/>
    <w:semiHidden/>
    <w:rsid w:val="002F085F"/>
    <w:rPr>
      <w:lang w:val="ru-RU" w:eastAsia="ru-RU" w:bidi="ar-SA"/>
    </w:rPr>
  </w:style>
  <w:style w:type="character" w:styleId="affffffff6">
    <w:name w:val="footnote reference"/>
    <w:semiHidden/>
    <w:rsid w:val="002F085F"/>
    <w:rPr>
      <w:vertAlign w:val="superscript"/>
    </w:rPr>
  </w:style>
  <w:style w:type="paragraph" w:customStyle="1" w:styleId="S22">
    <w:name w:val="S_Нумерованный_2"/>
    <w:basedOn w:val="a7"/>
    <w:autoRedefine/>
    <w:rsid w:val="002F085F"/>
    <w:pPr>
      <w:tabs>
        <w:tab w:val="num" w:pos="1021"/>
      </w:tabs>
      <w:spacing w:line="360" w:lineRule="auto"/>
      <w:ind w:firstLine="737"/>
      <w:jc w:val="both"/>
    </w:pPr>
    <w:rPr>
      <w:rFonts w:cs="Arial"/>
    </w:rPr>
  </w:style>
  <w:style w:type="paragraph" w:customStyle="1" w:styleId="Sf0">
    <w:name w:val="S_Список литературы"/>
    <w:basedOn w:val="S6"/>
    <w:autoRedefine/>
    <w:rsid w:val="002F085F"/>
    <w:pPr>
      <w:tabs>
        <w:tab w:val="num" w:pos="1134"/>
      </w:tabs>
      <w:ind w:firstLine="794"/>
    </w:pPr>
    <w:rPr>
      <w:rFonts w:cs="Arial"/>
    </w:rPr>
  </w:style>
  <w:style w:type="paragraph" w:customStyle="1" w:styleId="22">
    <w:name w:val="обычный 22"/>
    <w:basedOn w:val="S6"/>
    <w:qFormat/>
    <w:rsid w:val="002F085F"/>
    <w:pPr>
      <w:numPr>
        <w:numId w:val="20"/>
      </w:numPr>
      <w:ind w:left="0" w:firstLine="709"/>
    </w:pPr>
  </w:style>
  <w:style w:type="paragraph" w:customStyle="1" w:styleId="2fc">
    <w:name w:val="обычный 2"/>
    <w:basedOn w:val="22"/>
    <w:qFormat/>
    <w:rsid w:val="002F085F"/>
    <w:pPr>
      <w:numPr>
        <w:numId w:val="0"/>
      </w:numPr>
      <w:ind w:firstLine="709"/>
    </w:pPr>
  </w:style>
  <w:style w:type="paragraph" w:customStyle="1" w:styleId="23">
    <w:name w:val="обычный 23"/>
    <w:basedOn w:val="22"/>
    <w:qFormat/>
    <w:rsid w:val="002F085F"/>
    <w:pPr>
      <w:numPr>
        <w:numId w:val="21"/>
      </w:numPr>
    </w:pPr>
  </w:style>
  <w:style w:type="paragraph" w:customStyle="1" w:styleId="affffffff7">
    <w:name w:val="Приложение Номер"/>
    <w:basedOn w:val="ConsNormal"/>
    <w:rsid w:val="002F085F"/>
    <w:pPr>
      <w:pageBreakBefore/>
      <w:widowControl/>
      <w:spacing w:after="120" w:line="312" w:lineRule="auto"/>
      <w:ind w:right="0" w:firstLine="0"/>
      <w:jc w:val="right"/>
    </w:pPr>
    <w:rPr>
      <w:rFonts w:ascii="Times New Roman" w:hAnsi="Times New Roman" w:cs="Times New Roman"/>
      <w:i/>
      <w:sz w:val="24"/>
      <w:szCs w:val="24"/>
    </w:rPr>
  </w:style>
  <w:style w:type="paragraph" w:customStyle="1" w:styleId="3f2">
    <w:name w:val="Стиль3"/>
    <w:basedOn w:val="1d"/>
    <w:autoRedefine/>
    <w:rsid w:val="005E6A95"/>
    <w:pPr>
      <w:ind w:firstLine="0"/>
    </w:pPr>
    <w:rPr>
      <w:b/>
      <w:bCs/>
      <w:caps w:val="0"/>
      <w:sz w:val="36"/>
      <w:szCs w:val="32"/>
    </w:rPr>
  </w:style>
  <w:style w:type="character" w:customStyle="1" w:styleId="Normal">
    <w:name w:val="Normal Знак"/>
    <w:link w:val="1ff8"/>
    <w:rsid w:val="00331555"/>
    <w:rPr>
      <w:sz w:val="22"/>
      <w:lang w:val="ru-RU" w:eastAsia="ru-RU" w:bidi="ar-SA"/>
    </w:rPr>
  </w:style>
  <w:style w:type="paragraph" w:customStyle="1" w:styleId="1ff8">
    <w:name w:val="Обычный1"/>
    <w:link w:val="Normal"/>
    <w:rsid w:val="00331555"/>
    <w:pPr>
      <w:snapToGrid w:val="0"/>
    </w:pPr>
    <w:rPr>
      <w:sz w:val="22"/>
    </w:rPr>
  </w:style>
  <w:style w:type="paragraph" w:customStyle="1" w:styleId="Normal10-022">
    <w:name w:val="Стиль Normal + 10 пт полужирный По центру Слева:  -02 см Справ...2"/>
    <w:basedOn w:val="1ff8"/>
    <w:link w:val="Normal10-0220"/>
    <w:rsid w:val="00331555"/>
    <w:pPr>
      <w:ind w:left="-113" w:right="-113"/>
      <w:jc w:val="center"/>
    </w:pPr>
    <w:rPr>
      <w:b/>
      <w:bCs/>
      <w:sz w:val="20"/>
    </w:rPr>
  </w:style>
  <w:style w:type="character" w:customStyle="1" w:styleId="Normal10-0220">
    <w:name w:val="Стиль Normal + 10 пт полужирный По центру Слева:  -02 см Справ...2 Знак"/>
    <w:link w:val="Normal10-022"/>
    <w:rsid w:val="00331555"/>
    <w:rPr>
      <w:b/>
      <w:bCs/>
      <w:lang w:val="ru-RU" w:eastAsia="ru-RU" w:bidi="ar-SA"/>
    </w:rPr>
  </w:style>
  <w:style w:type="paragraph" w:styleId="affffffff8">
    <w:name w:val="No Spacing"/>
    <w:qFormat/>
    <w:rsid w:val="008823F8"/>
    <w:pPr>
      <w:widowControl w:val="0"/>
      <w:autoSpaceDE w:val="0"/>
      <w:autoSpaceDN w:val="0"/>
      <w:adjustRightInd w:val="0"/>
    </w:pPr>
    <w:rPr>
      <w:rFonts w:ascii="Courier New" w:hAnsi="Courier New" w:cs="Courier New"/>
    </w:rPr>
  </w:style>
  <w:style w:type="paragraph" w:customStyle="1" w:styleId="Normal10-02">
    <w:name w:val="Normal + 10 пт полужирный По центру Слева:  -02 см Справ..."/>
    <w:basedOn w:val="1ff8"/>
    <w:rsid w:val="009E70FD"/>
    <w:pPr>
      <w:snapToGrid/>
      <w:ind w:left="-113" w:right="-113"/>
      <w:jc w:val="center"/>
    </w:pPr>
    <w:rPr>
      <w:b/>
      <w:bCs/>
      <w:sz w:val="20"/>
    </w:rPr>
  </w:style>
  <w:style w:type="paragraph" w:customStyle="1" w:styleId="63">
    <w:name w:val="Знак6 Знак Знак Знак Знак Знак Знак Знак Знак Знак Знак Знак Знак"/>
    <w:basedOn w:val="a7"/>
    <w:rsid w:val="002E6327"/>
    <w:pPr>
      <w:spacing w:after="160" w:line="240" w:lineRule="exact"/>
    </w:pPr>
    <w:rPr>
      <w:rFonts w:ascii="Verdana" w:hAnsi="Verdana"/>
      <w:sz w:val="20"/>
      <w:szCs w:val="20"/>
      <w:lang w:val="en-US" w:eastAsia="en-US"/>
    </w:rPr>
  </w:style>
  <w:style w:type="paragraph" w:customStyle="1" w:styleId="consplusnormal0">
    <w:name w:val="consplusnormal"/>
    <w:basedOn w:val="a7"/>
    <w:rsid w:val="0082531A"/>
    <w:pPr>
      <w:autoSpaceDE w:val="0"/>
      <w:autoSpaceDN w:val="0"/>
      <w:ind w:firstLine="720"/>
    </w:pPr>
    <w:rPr>
      <w:rFonts w:ascii="Arial" w:eastAsia="Calibri" w:hAnsi="Arial" w:cs="Arial"/>
      <w:sz w:val="20"/>
      <w:szCs w:val="20"/>
    </w:rPr>
  </w:style>
  <w:style w:type="paragraph" w:customStyle="1" w:styleId="310">
    <w:name w:val="Основной текст с отступом 31"/>
    <w:basedOn w:val="a7"/>
    <w:rsid w:val="00644A9F"/>
    <w:pPr>
      <w:suppressAutoHyphens/>
      <w:spacing w:after="120"/>
      <w:ind w:left="283"/>
    </w:pPr>
    <w:rPr>
      <w:sz w:val="16"/>
      <w:szCs w:val="16"/>
      <w:lang w:eastAsia="ar-SA"/>
    </w:rPr>
  </w:style>
  <w:style w:type="paragraph" w:customStyle="1" w:styleId="311">
    <w:name w:val="31"/>
    <w:basedOn w:val="a7"/>
    <w:rsid w:val="00644A9F"/>
    <w:pPr>
      <w:spacing w:after="120"/>
      <w:ind w:left="283"/>
    </w:pPr>
    <w:rPr>
      <w:rFonts w:eastAsia="Calibri"/>
      <w:sz w:val="16"/>
      <w:szCs w:val="16"/>
    </w:rPr>
  </w:style>
  <w:style w:type="character" w:customStyle="1" w:styleId="affffffff9">
    <w:name w:val="Знак Знак Знак"/>
    <w:locked/>
    <w:rsid w:val="007E331C"/>
    <w:rPr>
      <w:rFonts w:ascii="Cambria" w:hAnsi="Cambria"/>
      <w:b/>
      <w:bCs/>
      <w:color w:val="4F81BD"/>
      <w:sz w:val="24"/>
      <w:szCs w:val="24"/>
      <w:lang w:val="ru-RU" w:eastAsia="ru-RU" w:bidi="ar-SA"/>
    </w:rPr>
  </w:style>
  <w:style w:type="paragraph" w:customStyle="1" w:styleId="1ff9">
    <w:name w:val="Текст1"/>
    <w:basedOn w:val="a7"/>
    <w:rsid w:val="003B55B7"/>
    <w:pPr>
      <w:autoSpaceDE w:val="0"/>
      <w:autoSpaceDN w:val="0"/>
      <w:adjustRightInd w:val="0"/>
      <w:spacing w:before="120" w:after="120"/>
    </w:pPr>
  </w:style>
  <w:style w:type="paragraph" w:customStyle="1" w:styleId="s10">
    <w:name w:val="s_1"/>
    <w:basedOn w:val="a7"/>
    <w:rsid w:val="005D3D99"/>
    <w:pPr>
      <w:spacing w:before="100" w:beforeAutospacing="1" w:after="100" w:afterAutospacing="1"/>
    </w:pPr>
  </w:style>
  <w:style w:type="character" w:customStyle="1" w:styleId="apple-converted-space">
    <w:name w:val="apple-converted-space"/>
    <w:basedOn w:val="a9"/>
    <w:rsid w:val="00BF5B52"/>
  </w:style>
  <w:style w:type="paragraph" w:customStyle="1" w:styleId="consnormal1">
    <w:name w:val="consnormal"/>
    <w:basedOn w:val="a7"/>
    <w:rsid w:val="001645C5"/>
    <w:pPr>
      <w:spacing w:before="120" w:after="120"/>
      <w:ind w:firstLine="567"/>
      <w:jc w:val="both"/>
    </w:pPr>
    <w:rPr>
      <w:sz w:val="28"/>
    </w:rPr>
  </w:style>
  <w:style w:type="paragraph" w:customStyle="1" w:styleId="affffffffa">
    <w:name w:val="Знак Знак Знак Знак Знак Знак Знак"/>
    <w:basedOn w:val="a7"/>
    <w:rsid w:val="00FB3DDE"/>
    <w:pPr>
      <w:widowControl w:val="0"/>
      <w:adjustRightInd w:val="0"/>
      <w:spacing w:after="160" w:line="240" w:lineRule="exact"/>
      <w:jc w:val="right"/>
    </w:pPr>
    <w:rPr>
      <w:sz w:val="20"/>
      <w:szCs w:val="20"/>
      <w:lang w:val="en-GB" w:eastAsia="en-US"/>
    </w:rPr>
  </w:style>
  <w:style w:type="paragraph" w:customStyle="1" w:styleId="Default">
    <w:name w:val="Default"/>
    <w:rsid w:val="00E0598F"/>
    <w:pPr>
      <w:autoSpaceDE w:val="0"/>
      <w:autoSpaceDN w:val="0"/>
      <w:adjustRightInd w:val="0"/>
    </w:pPr>
    <w:rPr>
      <w:color w:val="000000"/>
      <w:sz w:val="24"/>
      <w:szCs w:val="24"/>
    </w:rPr>
  </w:style>
  <w:style w:type="character" w:customStyle="1" w:styleId="affffffffb">
    <w:name w:val="Гипертекстовая ссылка"/>
    <w:rsid w:val="00FC3826"/>
    <w:rPr>
      <w:color w:val="106BBE"/>
    </w:rPr>
  </w:style>
  <w:style w:type="paragraph" w:customStyle="1" w:styleId="formattext">
    <w:name w:val="formattext"/>
    <w:basedOn w:val="a7"/>
    <w:rsid w:val="00DB7BF9"/>
    <w:pPr>
      <w:spacing w:before="100" w:beforeAutospacing="1" w:after="100" w:afterAutospacing="1"/>
    </w:pPr>
  </w:style>
  <w:style w:type="paragraph" w:customStyle="1" w:styleId="headertexttopleveltextcentertext">
    <w:name w:val="headertext topleveltext centertext"/>
    <w:basedOn w:val="a7"/>
    <w:rsid w:val="00F92302"/>
    <w:pPr>
      <w:spacing w:before="100" w:beforeAutospacing="1" w:after="100" w:afterAutospacing="1"/>
    </w:pPr>
  </w:style>
  <w:style w:type="paragraph" w:customStyle="1" w:styleId="affffffffc">
    <w:name w:val="Текст документа"/>
    <w:rsid w:val="000B62E9"/>
    <w:pPr>
      <w:widowControl w:val="0"/>
      <w:suppressLineNumbers/>
      <w:suppressAutoHyphens/>
      <w:ind w:firstLine="397"/>
    </w:pPr>
    <w:rPr>
      <w:rFonts w:ascii="GOST type B" w:hAnsi="GOST type B" w:cs="GOST type B"/>
      <w:kern w:val="1"/>
      <w:sz w:val="28"/>
      <w:szCs w:val="28"/>
      <w:lang w:val="en-US"/>
    </w:rPr>
  </w:style>
  <w:style w:type="paragraph" w:customStyle="1" w:styleId="affffffffd">
    <w:name w:val="Основа"/>
    <w:basedOn w:val="a7"/>
    <w:rsid w:val="001C7940"/>
    <w:pPr>
      <w:widowControl w:val="0"/>
      <w:autoSpaceDE w:val="0"/>
      <w:autoSpaceDN w:val="0"/>
      <w:adjustRightInd w:val="0"/>
      <w:spacing w:before="120"/>
      <w:ind w:firstLine="720"/>
      <w:jc w:val="both"/>
    </w:pPr>
    <w:rPr>
      <w:szCs w:val="20"/>
    </w:rPr>
  </w:style>
  <w:style w:type="paragraph" w:customStyle="1" w:styleId="Normal1">
    <w:name w:val="Normal1"/>
    <w:rsid w:val="001F1C48"/>
    <w:pPr>
      <w:widowControl w:val="0"/>
      <w:ind w:left="40" w:firstLine="220"/>
      <w:jc w:val="both"/>
    </w:pPr>
    <w:rPr>
      <w:rFonts w:ascii="Arial Narrow" w:hAnsi="Arial Narrow" w:cs="Arial Narrow"/>
      <w:sz w:val="16"/>
      <w:szCs w:val="16"/>
    </w:rPr>
  </w:style>
  <w:style w:type="paragraph" w:customStyle="1" w:styleId="Web">
    <w:name w:val="Обычный (Web)"/>
    <w:basedOn w:val="a7"/>
    <w:rsid w:val="00143743"/>
    <w:pPr>
      <w:spacing w:before="100" w:after="100"/>
    </w:pPr>
    <w:rPr>
      <w:szCs w:val="20"/>
    </w:rPr>
  </w:style>
  <w:style w:type="paragraph" w:customStyle="1" w:styleId="FR2">
    <w:name w:val="FR2"/>
    <w:rsid w:val="00BD4FFE"/>
    <w:pPr>
      <w:widowControl w:val="0"/>
      <w:jc w:val="center"/>
    </w:pPr>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90374">
      <w:bodyDiv w:val="1"/>
      <w:marLeft w:val="0"/>
      <w:marRight w:val="0"/>
      <w:marTop w:val="0"/>
      <w:marBottom w:val="0"/>
      <w:divBdr>
        <w:top w:val="none" w:sz="0" w:space="0" w:color="auto"/>
        <w:left w:val="none" w:sz="0" w:space="0" w:color="auto"/>
        <w:bottom w:val="none" w:sz="0" w:space="0" w:color="auto"/>
        <w:right w:val="none" w:sz="0" w:space="0" w:color="auto"/>
      </w:divBdr>
    </w:div>
    <w:div w:id="728963783">
      <w:bodyDiv w:val="1"/>
      <w:marLeft w:val="0"/>
      <w:marRight w:val="0"/>
      <w:marTop w:val="0"/>
      <w:marBottom w:val="0"/>
      <w:divBdr>
        <w:top w:val="none" w:sz="0" w:space="0" w:color="auto"/>
        <w:left w:val="none" w:sz="0" w:space="0" w:color="auto"/>
        <w:bottom w:val="none" w:sz="0" w:space="0" w:color="auto"/>
        <w:right w:val="none" w:sz="0" w:space="0" w:color="auto"/>
      </w:divBdr>
    </w:div>
    <w:div w:id="114997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10004313&amp;sub=19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vo.garant.ru/document?id=10004313&amp;sub=7"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newisys:8080/law?doc&amp;nd=902070582&amp;nh=1&amp;c=%CF%CE%CB%CE%D1%DB+%C6%C5%CB%C5%C7%CD%DB%D5+%CE%D2%C2%CE%C4%C0+%CE%D2%C2%CE%C4%C0+%D4%CE%D0%CC%C8%D0%CE%C2%C0%CD%C8%DF+%C4%CE%D0%CE%C3+%C7%C5%CC%C5%CB%DC%CD%DB%D5+%D3%D7%C0%D1%D2%CA%CE%C2+%CD%C5%CE%C1%D5%CE%C4%C8%CC%DB%D5+%CD%CE%D0%CC%DB&amp;spack=111barod%3Dx%5C120;y%5C110%26intelsearch%3D%CD%EE%F0%EC%FB+%EE%F2%E2%EE%E4%E0+%E7%E5%EC%E5%EB%FC%ED%FB%F5+%F3%F7%E0%F1%F2%EA%EE%E2,+%ED%E5%EE%E1%F5%EE%E4%E8%EC%FB%F5+%E4%EB%FF+%F4%EE%F0%EC%E8%F0%EE%E2%E0%ED%E8%FF+%EF%EE%EB%EE%F1%FB+%EE%F2%E2%EE%E4%E0+%E6%E5%EB%E5%E7%ED%FB%F5+%E4%EE%F0%EE%E3%26listid%3D010000000100%26listpos%3D8%26lsz%3D381%26w%3D0;1;2;3;4;5;6;7;8;9;10;11;12;13;14;15;16;17;18;19;20;21%26whereselect%3D-1%26" TargetMode="External"/><Relationship Id="rId4" Type="http://schemas.openxmlformats.org/officeDocument/2006/relationships/webSettings" Target="webSettings.xml"/><Relationship Id="rId9" Type="http://schemas.openxmlformats.org/officeDocument/2006/relationships/hyperlink" Target="http://newisys:8080/law?doc&amp;nd=902070582&amp;nh=1&amp;c=%CF%CE%CB%CE%D1%DB+%C6%C5%CB%C5%C7%CD%DB%D5+%CE%D2%C2%CE%C4%C0+%CE%D2%C2%CE%C4%C0+%D4%CE%D0%CC%C8%D0%CE%C2%C0%CD%C8%DF+%C4%CE%D0%CE%C3+%C7%C5%CC%C5%CB%DC%CD%DB%D5+%D3%D7%C0%D1%D2%CA%CE%C2+%CD%C5%CE%C1%D5%CE%C4%C8%CC%DB%D5+%CD%CE%D0%CC%DB&amp;spack=111barod%3Dx%5C120;y%5C110%26intelsearch%3D%CD%EE%F0%EC%FB+%EE%F2%E2%EE%E4%E0+%E7%E5%EC%E5%EB%FC%ED%FB%F5+%F3%F7%E0%F1%F2%EA%EE%E2,+%ED%E5%EE%E1%F5%EE%E4%E8%EC%FB%F5+%E4%EB%FF+%F4%EE%F0%EC%E8%F0%EE%E2%E0%ED%E8%FF+%EF%EE%EB%EE%F1%FB+%EE%F2%E2%EE%E4%E0+%E6%E5%EB%E5%E7%ED%FB%F5+%E4%EE%F0%EE%E3%26listid%3D010000000100%26listpos%3D8%26lsz%3D381%26w%3D0;1;2;3;4;5;6;7;8;9;10;11;12;13;14;15;16;17;18;19;20;21%26whereselect%3D-1%2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68</Pages>
  <Words>23636</Words>
  <Characters>134731</Characters>
  <Application>Microsoft Office Word</Application>
  <DocSecurity>0</DocSecurity>
  <Lines>1122</Lines>
  <Paragraphs>316</Paragraphs>
  <ScaleCrop>false</ScaleCrop>
  <HeadingPairs>
    <vt:vector size="2" baseType="variant">
      <vt:variant>
        <vt:lpstr>Название</vt:lpstr>
      </vt:variant>
      <vt:variant>
        <vt:i4>1</vt:i4>
      </vt:variant>
    </vt:vector>
  </HeadingPairs>
  <TitlesOfParts>
    <vt:vector size="1" baseType="lpstr">
      <vt:lpstr>Демьяновское городское</vt:lpstr>
    </vt:vector>
  </TitlesOfParts>
  <Company>Sotek</Company>
  <LinksUpToDate>false</LinksUpToDate>
  <CharactersWithSpaces>158051</CharactersWithSpaces>
  <SharedDoc>false</SharedDoc>
  <HLinks>
    <vt:vector size="24" baseType="variant">
      <vt:variant>
        <vt:i4>6422560</vt:i4>
      </vt:variant>
      <vt:variant>
        <vt:i4>9</vt:i4>
      </vt:variant>
      <vt:variant>
        <vt:i4>0</vt:i4>
      </vt:variant>
      <vt:variant>
        <vt:i4>5</vt:i4>
      </vt:variant>
      <vt:variant>
        <vt:lpwstr>http://newisys:8080/law?doc&amp;nd=902070582&amp;nh=1&amp;c=%CF%CE%CB%CE%D1%DB+%C6%C5%CB%C5%C7%CD%DB%D5+%CE%D2%C2%CE%C4%C0+%CE%D2%C2%CE%C4%C0+%D4%CE%D0%CC%C8%D0%CE%C2%C0%CD%C8%DF+%C4%CE%D0%CE%C3+%C7%C5%CC%C5%CB%DC%CD%DB%D5+%D3%D7%C0%D1%D2%CA%CE%C2+%CD%C5%CE%C1%D5%CE%C4%C8%CC%DB%D5+%CD%CE%D0%CC%DB&amp;spack=111barod%3Dx%5C120;y%5C110%26intelsearch%3D%CD%EE%F0%EC%FB+%EE%F2%E2%EE%E4%E0+%E7%E5%EC%E5%EB%FC%ED%FB%F5+%F3%F7%E0%F1%F2%EA%EE%E2,+%ED%E5%EE%E1%F5%EE%E4%E8%EC%FB%F5+%E4%EB%FF+%F4%EE%F0%EC%E8%F0%EE%E2%E0%ED%E8%FF+%EF%EE%EB%EE%F1%FB+%EE%F2%E2%EE%E4%E0+%E6%E5%EB%E5%E7%ED%FB%F5+%E4%EE%F0%EE%E3%26listid%3D010000000100%26listpos%3D8%26lsz%3D381%26w%3D0;1;2;3;4;5;6;7;8;9;10;11;12;13;14;15;16;17;18;19;20;21%26whereselect%3D-1%26</vt:lpwstr>
      </vt:variant>
      <vt:variant>
        <vt:lpwstr>C663#C663</vt:lpwstr>
      </vt:variant>
      <vt:variant>
        <vt:i4>6357024</vt:i4>
      </vt:variant>
      <vt:variant>
        <vt:i4>6</vt:i4>
      </vt:variant>
      <vt:variant>
        <vt:i4>0</vt:i4>
      </vt:variant>
      <vt:variant>
        <vt:i4>5</vt:i4>
      </vt:variant>
      <vt:variant>
        <vt:lpwstr>http://newisys:8080/law?doc&amp;nd=902070582&amp;nh=1&amp;c=%CF%CE%CB%CE%D1%DB+%C6%C5%CB%C5%C7%CD%DB%D5+%CE%D2%C2%CE%C4%C0+%CE%D2%C2%CE%C4%C0+%D4%CE%D0%CC%C8%D0%CE%C2%C0%CD%C8%DF+%C4%CE%D0%CE%C3+%C7%C5%CC%C5%CB%DC%CD%DB%D5+%D3%D7%C0%D1%D2%CA%CE%C2+%CD%C5%CE%C1%D5%CE%C4%C8%CC%DB%D5+%CD%CE%D0%CC%DB&amp;spack=111barod%3Dx%5C120;y%5C110%26intelsearch%3D%CD%EE%F0%EC%FB+%EE%F2%E2%EE%E4%E0+%E7%E5%EC%E5%EB%FC%ED%FB%F5+%F3%F7%E0%F1%F2%EA%EE%E2,+%ED%E5%EE%E1%F5%EE%E4%E8%EC%FB%F5+%E4%EB%FF+%F4%EE%F0%EC%E8%F0%EE%E2%E0%ED%E8%FF+%EF%EE%EB%EE%F1%FB+%EE%F2%E2%EE%E4%E0+%E6%E5%EB%E5%E7%ED%FB%F5+%E4%EE%F0%EE%E3%26listid%3D010000000100%26listpos%3D8%26lsz%3D381%26w%3D0;1;2;3;4;5;6;7;8;9;10;11;12;13;14;15;16;17;18;19;20;21%26whereselect%3D-1%26</vt:lpwstr>
      </vt:variant>
      <vt:variant>
        <vt:lpwstr>C660#C660</vt:lpwstr>
      </vt:variant>
      <vt:variant>
        <vt:i4>65543</vt:i4>
      </vt:variant>
      <vt:variant>
        <vt:i4>3</vt:i4>
      </vt:variant>
      <vt:variant>
        <vt:i4>0</vt:i4>
      </vt:variant>
      <vt:variant>
        <vt:i4>5</vt:i4>
      </vt:variant>
      <vt:variant>
        <vt:lpwstr>http://ivo.garant.ru/document?id=10004313&amp;sub=191</vt:lpwstr>
      </vt:variant>
      <vt:variant>
        <vt:lpwstr/>
      </vt:variant>
      <vt:variant>
        <vt:i4>3670070</vt:i4>
      </vt:variant>
      <vt:variant>
        <vt:i4>0</vt:i4>
      </vt:variant>
      <vt:variant>
        <vt:i4>0</vt:i4>
      </vt:variant>
      <vt:variant>
        <vt:i4>5</vt:i4>
      </vt:variant>
      <vt:variant>
        <vt:lpwstr>http://ivo.garant.ru/document?id=10004313&amp;sub=7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Демьяновское городское</dc:title>
  <dc:subject/>
  <dc:creator>Admin</dc:creator>
  <cp:keywords/>
  <dc:description/>
  <cp:lastModifiedBy> </cp:lastModifiedBy>
  <cp:revision>8</cp:revision>
  <cp:lastPrinted>2018-09-27T19:08:00Z</cp:lastPrinted>
  <dcterms:created xsi:type="dcterms:W3CDTF">2019-06-12T13:18:00Z</dcterms:created>
  <dcterms:modified xsi:type="dcterms:W3CDTF">2023-05-17T08:23:00Z</dcterms:modified>
</cp:coreProperties>
</file>