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13" w:rsidRDefault="00055913" w:rsidP="00055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ДЕМЬЯНОВСКОГО ГОРОДСКОГО ПОСЕЛЕНИЯ</w:t>
      </w: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ПОДОСИНОВСКОГО РАЙОНА КИРОВСКОЙ ОБЛАСТИ</w:t>
      </w: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5913" w:rsidRDefault="00055913" w:rsidP="000559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55913" w:rsidRDefault="00055913" w:rsidP="000559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913" w:rsidRDefault="00541B68" w:rsidP="000559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06</w:t>
      </w:r>
      <w:r w:rsidR="000E2CD4">
        <w:rPr>
          <w:rFonts w:ascii="Times New Roman" w:hAnsi="Times New Roman" w:cs="Times New Roman"/>
          <w:b/>
          <w:sz w:val="26"/>
          <w:szCs w:val="26"/>
          <w:u w:val="single"/>
        </w:rPr>
        <w:t>.08</w:t>
      </w:r>
      <w:r w:rsidR="00055913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0E2CD4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55913">
        <w:rPr>
          <w:rFonts w:ascii="Times New Roman" w:hAnsi="Times New Roman" w:cs="Times New Roman"/>
          <w:sz w:val="26"/>
          <w:szCs w:val="26"/>
        </w:rPr>
        <w:tab/>
      </w:r>
      <w:r w:rsidR="00055913">
        <w:rPr>
          <w:rFonts w:ascii="Times New Roman" w:hAnsi="Times New Roman" w:cs="Times New Roman"/>
          <w:sz w:val="26"/>
          <w:szCs w:val="26"/>
        </w:rPr>
        <w:tab/>
      </w:r>
      <w:r w:rsidR="00055913">
        <w:rPr>
          <w:rFonts w:ascii="Times New Roman" w:hAnsi="Times New Roman" w:cs="Times New Roman"/>
          <w:sz w:val="26"/>
          <w:szCs w:val="26"/>
        </w:rPr>
        <w:tab/>
      </w:r>
      <w:r w:rsidR="00055913">
        <w:rPr>
          <w:rFonts w:ascii="Times New Roman" w:hAnsi="Times New Roman" w:cs="Times New Roman"/>
          <w:sz w:val="26"/>
          <w:szCs w:val="26"/>
        </w:rPr>
        <w:tab/>
      </w:r>
      <w:r w:rsidR="00055913">
        <w:rPr>
          <w:rFonts w:ascii="Times New Roman" w:hAnsi="Times New Roman" w:cs="Times New Roman"/>
          <w:sz w:val="26"/>
          <w:szCs w:val="26"/>
        </w:rPr>
        <w:tab/>
      </w:r>
      <w:r w:rsidR="00055913">
        <w:rPr>
          <w:rFonts w:ascii="Times New Roman" w:hAnsi="Times New Roman" w:cs="Times New Roman"/>
          <w:sz w:val="26"/>
          <w:szCs w:val="26"/>
        </w:rPr>
        <w:tab/>
      </w:r>
      <w:r w:rsidR="00055913">
        <w:rPr>
          <w:rFonts w:ascii="Times New Roman" w:hAnsi="Times New Roman" w:cs="Times New Roman"/>
          <w:sz w:val="26"/>
          <w:szCs w:val="26"/>
        </w:rPr>
        <w:tab/>
      </w:r>
      <w:r w:rsidR="0005591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№ 87/1</w:t>
      </w:r>
      <w:r w:rsidR="00055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913" w:rsidRDefault="00055913" w:rsidP="00055913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Демьяново</w:t>
      </w:r>
    </w:p>
    <w:p w:rsidR="00055913" w:rsidRDefault="00055913" w:rsidP="00055913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913" w:rsidRDefault="00055913" w:rsidP="000559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от 25.12.2019 № 116 </w:t>
      </w:r>
    </w:p>
    <w:p w:rsidR="00055913" w:rsidRDefault="00055913" w:rsidP="000559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продлении  муниципальной программы </w:t>
      </w:r>
    </w:p>
    <w:p w:rsidR="00055913" w:rsidRDefault="00055913" w:rsidP="000559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«Формирование современной городской среды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Демьяновское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 на 2018-2022 годы» до 2024 года».</w:t>
      </w:r>
    </w:p>
    <w:p w:rsidR="00055913" w:rsidRDefault="00055913" w:rsidP="0005591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</w:p>
    <w:p w:rsidR="00055913" w:rsidRDefault="00055913" w:rsidP="00055913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62D80" w:rsidRDefault="00055913" w:rsidP="00F62D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В целях реализации в 2024г. на территории муниципального образования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Демьяновское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района Кировской области приоритетного проекта «Формирование комфортной городской среды», в соответствии с  Уставом муниципального образования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Демьяновское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Подосиновского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района Кировской области,   Администрация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Демьяновского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поселения ПОСТАНОВЛЯЕТ:</w:t>
      </w:r>
    </w:p>
    <w:p w:rsidR="00F62D80" w:rsidRDefault="00F62D80" w:rsidP="00F6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1. </w:t>
      </w:r>
      <w:proofErr w:type="gramStart"/>
      <w:r w:rsidR="00055913" w:rsidRPr="00F62D80">
        <w:rPr>
          <w:rFonts w:ascii="Times New Roman" w:hAnsi="Times New Roman" w:cs="Times New Roman"/>
          <w:spacing w:val="-2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055913" w:rsidRPr="00F62D80">
        <w:rPr>
          <w:rFonts w:ascii="Times New Roman" w:hAnsi="Times New Roman" w:cs="Times New Roman"/>
          <w:spacing w:val="-2"/>
          <w:sz w:val="26"/>
          <w:szCs w:val="26"/>
        </w:rPr>
        <w:t>Демьяновского</w:t>
      </w:r>
      <w:proofErr w:type="spellEnd"/>
      <w:r w:rsidR="00055913" w:rsidRPr="00F62D80"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поселения от 25.12.2019 № 116 </w:t>
      </w:r>
      <w:r w:rsidR="00055913" w:rsidRPr="00F62D80">
        <w:rPr>
          <w:rFonts w:ascii="Times New Roman" w:hAnsi="Times New Roman" w:cs="Times New Roman"/>
          <w:sz w:val="26"/>
          <w:szCs w:val="26"/>
        </w:rPr>
        <w:t xml:space="preserve">«О продлении  муниципальной программы «Формирование современной городской среды муниципального образования </w:t>
      </w:r>
      <w:proofErr w:type="spellStart"/>
      <w:r w:rsidR="00055913" w:rsidRPr="00F62D80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="00055913" w:rsidRPr="00F62D80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055913" w:rsidRPr="00F62D80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055913" w:rsidRPr="00F62D80">
        <w:rPr>
          <w:rFonts w:ascii="Times New Roman" w:hAnsi="Times New Roman" w:cs="Times New Roman"/>
          <w:sz w:val="26"/>
          <w:szCs w:val="26"/>
        </w:rPr>
        <w:t xml:space="preserve"> района Кировской области на 2018-2022 годы» до 2024 года</w:t>
      </w:r>
      <w:r w:rsidR="00055913" w:rsidRPr="00F62D80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055913" w:rsidRPr="00F62D80">
        <w:rPr>
          <w:rFonts w:ascii="Times New Roman" w:hAnsi="Times New Roman" w:cs="Times New Roman"/>
          <w:sz w:val="26"/>
          <w:szCs w:val="26"/>
        </w:rPr>
        <w:t xml:space="preserve"> (с изменениями от 11.06.2020№ 58/1, от 29.10.2020 № 113 от 18.12.2020 № 130, №.122 от 30.12.2021, № 101 от 07.11.2022, № 126 от 23.12.2022, № 166 от 29.12.2023</w:t>
      </w:r>
      <w:r w:rsidRPr="00F62D80">
        <w:rPr>
          <w:rFonts w:ascii="Times New Roman" w:hAnsi="Times New Roman" w:cs="Times New Roman"/>
          <w:sz w:val="26"/>
          <w:szCs w:val="26"/>
        </w:rPr>
        <w:t>,  № 43 от</w:t>
      </w:r>
      <w:proofErr w:type="gramEnd"/>
      <w:r w:rsidRPr="00F62D80">
        <w:rPr>
          <w:rFonts w:ascii="Times New Roman" w:hAnsi="Times New Roman" w:cs="Times New Roman"/>
          <w:sz w:val="26"/>
          <w:szCs w:val="26"/>
        </w:rPr>
        <w:t xml:space="preserve"> 17.04.2024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62D80" w:rsidRPr="00A97A41" w:rsidRDefault="00F62D80" w:rsidP="00F62D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62D80">
        <w:rPr>
          <w:rFonts w:ascii="Times New Roman" w:hAnsi="Times New Roman" w:cs="Times New Roman"/>
          <w:sz w:val="26"/>
          <w:szCs w:val="26"/>
        </w:rPr>
        <w:t xml:space="preserve">1.1. п.17 </w:t>
      </w:r>
      <w:r w:rsidRPr="00F62D80">
        <w:rPr>
          <w:rFonts w:ascii="Times New Roman" w:hAnsi="Times New Roman" w:cs="Times New Roman"/>
          <w:sz w:val="26"/>
          <w:szCs w:val="26"/>
          <w:lang w:eastAsia="en-US"/>
        </w:rPr>
        <w:t xml:space="preserve">«Адресный перечень дворовых территорий подлежащих </w:t>
      </w:r>
      <w:r w:rsidRPr="00A97A41">
        <w:rPr>
          <w:rFonts w:ascii="Times New Roman" w:hAnsi="Times New Roman" w:cs="Times New Roman"/>
          <w:sz w:val="26"/>
          <w:szCs w:val="26"/>
          <w:lang w:eastAsia="en-US"/>
        </w:rPr>
        <w:t>благоустройству в 2024»,</w:t>
      </w:r>
      <w:r w:rsidRPr="00A97A41">
        <w:rPr>
          <w:rFonts w:ascii="Times New Roman" w:hAnsi="Times New Roman" w:cs="Times New Roman"/>
          <w:sz w:val="26"/>
          <w:szCs w:val="26"/>
        </w:rPr>
        <w:t xml:space="preserve"> Приложения № 4 «Адресный перечень дворовых территорий многоквартирных домов, нуждающихся в благоустройстве (с учётом их физического состояния) и подлежащих благоустройству в 2018-2024 годах утвердить </w:t>
      </w:r>
      <w:proofErr w:type="gramStart"/>
      <w:r w:rsidRPr="00A97A4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A97A41">
        <w:rPr>
          <w:rFonts w:ascii="Times New Roman" w:hAnsi="Times New Roman" w:cs="Times New Roman"/>
          <w:sz w:val="26"/>
          <w:szCs w:val="26"/>
        </w:rPr>
        <w:t>.</w:t>
      </w:r>
    </w:p>
    <w:p w:rsidR="00A97A41" w:rsidRPr="00A97A41" w:rsidRDefault="00055913" w:rsidP="00A97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7A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97A41" w:rsidRPr="00A97A41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 </w:t>
      </w:r>
      <w:r w:rsidR="00A97A41" w:rsidRPr="00A97A41">
        <w:rPr>
          <w:rFonts w:ascii="Times New Roman" w:hAnsi="Times New Roman" w:cs="Times New Roman"/>
          <w:spacing w:val="-2"/>
          <w:sz w:val="26"/>
          <w:szCs w:val="26"/>
        </w:rPr>
        <w:t xml:space="preserve">в информационном бюллетене </w:t>
      </w:r>
      <w:proofErr w:type="spellStart"/>
      <w:r w:rsidR="00A97A41" w:rsidRPr="00A97A41">
        <w:rPr>
          <w:rFonts w:ascii="Times New Roman" w:hAnsi="Times New Roman" w:cs="Times New Roman"/>
          <w:spacing w:val="-2"/>
          <w:sz w:val="26"/>
          <w:szCs w:val="26"/>
        </w:rPr>
        <w:t>Демьяновской</w:t>
      </w:r>
      <w:proofErr w:type="spellEnd"/>
      <w:r w:rsidR="00A97A41" w:rsidRPr="00A97A41">
        <w:rPr>
          <w:rFonts w:ascii="Times New Roman" w:hAnsi="Times New Roman" w:cs="Times New Roman"/>
          <w:spacing w:val="-2"/>
          <w:sz w:val="26"/>
          <w:szCs w:val="26"/>
        </w:rPr>
        <w:t xml:space="preserve"> поселковой Думы, и </w:t>
      </w:r>
      <w:r w:rsidR="00A97A41" w:rsidRPr="00A97A41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A97A41" w:rsidRPr="00A97A41">
        <w:rPr>
          <w:rFonts w:ascii="Times New Roman" w:hAnsi="Times New Roman" w:cs="Times New Roman"/>
          <w:spacing w:val="-2"/>
          <w:sz w:val="26"/>
          <w:szCs w:val="26"/>
        </w:rPr>
        <w:t xml:space="preserve">на официальном сайте Администрации </w:t>
      </w:r>
      <w:proofErr w:type="spellStart"/>
      <w:r w:rsidR="00A97A41" w:rsidRPr="00A97A41">
        <w:rPr>
          <w:rFonts w:ascii="Times New Roman" w:hAnsi="Times New Roman" w:cs="Times New Roman"/>
          <w:spacing w:val="-2"/>
          <w:sz w:val="26"/>
          <w:szCs w:val="26"/>
        </w:rPr>
        <w:t>Демьяновского</w:t>
      </w:r>
      <w:proofErr w:type="spellEnd"/>
      <w:r w:rsidR="00A97A41" w:rsidRPr="00A97A41">
        <w:rPr>
          <w:rFonts w:ascii="Times New Roman" w:hAnsi="Times New Roman" w:cs="Times New Roman"/>
          <w:spacing w:val="-2"/>
          <w:sz w:val="26"/>
          <w:szCs w:val="26"/>
        </w:rPr>
        <w:t xml:space="preserve"> городского поселения в разделе «Документы»  </w:t>
      </w:r>
      <w:hyperlink r:id="rId5" w:history="1"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http://demyanovskoe-</w:t>
        </w:r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r</w:t>
        </w:r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43.</w:t>
        </w:r>
        <w:proofErr w:type="spellStart"/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gosweb</w:t>
        </w:r>
        <w:proofErr w:type="spellEnd"/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.</w:t>
        </w:r>
        <w:proofErr w:type="spellStart"/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gosuclugi</w:t>
        </w:r>
        <w:proofErr w:type="spellEnd"/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</w:rPr>
          <w:t>/</w:t>
        </w:r>
        <w:proofErr w:type="spellStart"/>
        <w:r w:rsidR="00A97A41" w:rsidRPr="00A97A41">
          <w:rPr>
            <w:rStyle w:val="a3"/>
            <w:rFonts w:ascii="Times New Roman" w:hAnsi="Times New Roman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  <w:r w:rsidR="00A97A41" w:rsidRPr="00A97A41">
        <w:rPr>
          <w:rFonts w:ascii="Times New Roman" w:hAnsi="Times New Roman" w:cs="Times New Roman"/>
          <w:sz w:val="26"/>
          <w:szCs w:val="26"/>
        </w:rPr>
        <w:t>.</w:t>
      </w:r>
    </w:p>
    <w:p w:rsidR="00A97A41" w:rsidRPr="00A97A41" w:rsidRDefault="00A97A41" w:rsidP="00A97A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7A41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A97A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7A41">
        <w:rPr>
          <w:rFonts w:ascii="Times New Roman" w:hAnsi="Times New Roman" w:cs="Times New Roman"/>
          <w:sz w:val="26"/>
          <w:szCs w:val="26"/>
        </w:rPr>
        <w:t xml:space="preserve"> исполнением  возлагаю на себя. </w:t>
      </w:r>
    </w:p>
    <w:p w:rsidR="00055913" w:rsidRPr="00A97A41" w:rsidRDefault="00055913" w:rsidP="000559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Pr="00A97A41" w:rsidRDefault="000E2CD4" w:rsidP="000559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55913" w:rsidRPr="00A97A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55913" w:rsidRPr="00A97A41" w:rsidRDefault="00055913" w:rsidP="000559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7A41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A97A41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A97A4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0E2CD4">
        <w:rPr>
          <w:rFonts w:ascii="Times New Roman" w:hAnsi="Times New Roman" w:cs="Times New Roman"/>
          <w:sz w:val="26"/>
          <w:szCs w:val="26"/>
        </w:rPr>
        <w:t xml:space="preserve">С.Г. </w:t>
      </w:r>
      <w:proofErr w:type="spellStart"/>
      <w:r w:rsidR="000E2CD4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  <w:r w:rsidRPr="00A97A4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55913" w:rsidRPr="00A97A41" w:rsidRDefault="00055913" w:rsidP="00A97A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97A4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ПОДГОТОВЛЕНО</w:t>
      </w: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55913" w:rsidRDefault="00055913" w:rsidP="00055913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>Ведущий специалист</w:t>
      </w:r>
    </w:p>
    <w:p w:rsidR="00055913" w:rsidRDefault="00055913" w:rsidP="00055913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>по вопросам ЖКХ</w:t>
      </w:r>
    </w:p>
    <w:p w:rsidR="00055913" w:rsidRDefault="00055913" w:rsidP="00055913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 xml:space="preserve">Администрации </w:t>
      </w:r>
      <w:proofErr w:type="spellStart"/>
      <w:r>
        <w:rPr>
          <w:color w:val="323131"/>
          <w:sz w:val="22"/>
          <w:szCs w:val="22"/>
        </w:rPr>
        <w:t>Демьяновского</w:t>
      </w:r>
      <w:proofErr w:type="spellEnd"/>
    </w:p>
    <w:p w:rsidR="00055913" w:rsidRDefault="00055913" w:rsidP="00055913">
      <w:pPr>
        <w:pStyle w:val="a4"/>
        <w:shd w:val="clear" w:color="auto" w:fill="FFFFFF"/>
        <w:spacing w:before="0" w:beforeAutospacing="0" w:after="0" w:afterAutospacing="0" w:line="255" w:lineRule="atLeast"/>
        <w:rPr>
          <w:color w:val="323131"/>
          <w:sz w:val="22"/>
          <w:szCs w:val="22"/>
        </w:rPr>
      </w:pPr>
      <w:r>
        <w:rPr>
          <w:color w:val="323131"/>
          <w:sz w:val="22"/>
          <w:szCs w:val="22"/>
        </w:rPr>
        <w:t>городского поселения                                                                 О.Н. Долгополова</w:t>
      </w:r>
    </w:p>
    <w:p w:rsidR="00055913" w:rsidRDefault="00055913" w:rsidP="000E2CD4">
      <w:pPr>
        <w:pStyle w:val="a4"/>
        <w:shd w:val="clear" w:color="auto" w:fill="FFFFFF"/>
        <w:spacing w:before="0" w:beforeAutospacing="0" w:after="0" w:afterAutospacing="0" w:line="255" w:lineRule="atLeast"/>
        <w:rPr>
          <w:bCs/>
          <w:sz w:val="28"/>
          <w:szCs w:val="28"/>
        </w:rPr>
      </w:pPr>
      <w:r>
        <w:rPr>
          <w:color w:val="323131"/>
          <w:sz w:val="22"/>
          <w:szCs w:val="22"/>
        </w:rPr>
        <w:t xml:space="preserve">                              </w:t>
      </w:r>
      <w:r w:rsidR="008848EE">
        <w:rPr>
          <w:color w:val="323131"/>
          <w:sz w:val="22"/>
          <w:szCs w:val="22"/>
        </w:rPr>
        <w:t xml:space="preserve">                            </w:t>
      </w:r>
      <w:r w:rsidR="00541B68">
        <w:rPr>
          <w:color w:val="323131"/>
          <w:sz w:val="22"/>
          <w:szCs w:val="22"/>
        </w:rPr>
        <w:t xml:space="preserve">  </w:t>
      </w:r>
      <w:r w:rsidR="000E2CD4">
        <w:rPr>
          <w:color w:val="323131"/>
          <w:sz w:val="22"/>
          <w:szCs w:val="22"/>
        </w:rPr>
        <w:t xml:space="preserve">   </w:t>
      </w:r>
      <w:r w:rsidR="008848EE">
        <w:rPr>
          <w:color w:val="323131"/>
          <w:sz w:val="22"/>
          <w:szCs w:val="22"/>
        </w:rPr>
        <w:t xml:space="preserve"> </w:t>
      </w:r>
      <w:r w:rsidR="00541B68">
        <w:rPr>
          <w:color w:val="323131"/>
          <w:sz w:val="22"/>
          <w:szCs w:val="22"/>
        </w:rPr>
        <w:t>06.</w:t>
      </w:r>
      <w:r w:rsidR="000E2CD4">
        <w:rPr>
          <w:color w:val="323131"/>
          <w:sz w:val="22"/>
          <w:szCs w:val="22"/>
        </w:rPr>
        <w:t>08.2024</w:t>
      </w:r>
    </w:p>
    <w:p w:rsidR="00055913" w:rsidRDefault="00055913" w:rsidP="00055913">
      <w:pPr>
        <w:autoSpaceDE w:val="0"/>
        <w:autoSpaceDN w:val="0"/>
        <w:adjustRightInd w:val="0"/>
        <w:spacing w:before="3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</w:p>
    <w:p w:rsidR="00055913" w:rsidRDefault="00055913" w:rsidP="000559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913" w:rsidRDefault="00055913" w:rsidP="000559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5913" w:rsidRDefault="00055913" w:rsidP="000559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A41" w:rsidRDefault="00A97A41" w:rsidP="000559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5913" w:rsidRDefault="00055913" w:rsidP="000559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55913">
          <w:pgSz w:w="11906" w:h="16838"/>
          <w:pgMar w:top="1134" w:right="1134" w:bottom="1134" w:left="1701" w:header="709" w:footer="709" w:gutter="0"/>
          <w:cols w:space="720"/>
        </w:sectPr>
      </w:pPr>
    </w:p>
    <w:p w:rsidR="00A97A41" w:rsidRDefault="00F62D80" w:rsidP="00A97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ПРИЛОЖЕНИ</w:t>
      </w:r>
      <w:r w:rsidR="00A97A41">
        <w:rPr>
          <w:rFonts w:ascii="Times New Roman" w:eastAsia="Calibri" w:hAnsi="Times New Roman" w:cs="Times New Roman"/>
          <w:lang w:eastAsia="en-US"/>
        </w:rPr>
        <w:t>Е</w:t>
      </w:r>
      <w:r w:rsidR="00A97A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CD4" w:rsidRDefault="000E2CD4" w:rsidP="00A97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CD4" w:rsidRDefault="000E2CD4" w:rsidP="000E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97A41">
        <w:rPr>
          <w:rFonts w:ascii="Times New Roman" w:hAnsi="Times New Roman" w:cs="Times New Roman"/>
          <w:sz w:val="24"/>
          <w:szCs w:val="24"/>
        </w:rPr>
        <w:t>УТВЕРЖДЕНО:</w:t>
      </w:r>
    </w:p>
    <w:p w:rsidR="00A97A41" w:rsidRPr="000E2CD4" w:rsidRDefault="000E2CD4" w:rsidP="000E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97A4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97A41" w:rsidRDefault="00A97A41" w:rsidP="00ED08D1">
      <w:pPr>
        <w:spacing w:line="240" w:lineRule="auto"/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A97A41" w:rsidRDefault="00541B68" w:rsidP="00A97A41">
      <w:pPr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84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848EE">
        <w:rPr>
          <w:rFonts w:ascii="Times New Roman" w:hAnsi="Times New Roman" w:cs="Times New Roman"/>
          <w:sz w:val="24"/>
          <w:szCs w:val="24"/>
        </w:rPr>
        <w:t>.08</w:t>
      </w:r>
      <w:r w:rsidR="00A97A41">
        <w:rPr>
          <w:rFonts w:ascii="Times New Roman" w:hAnsi="Times New Roman" w:cs="Times New Roman"/>
          <w:sz w:val="24"/>
          <w:szCs w:val="24"/>
        </w:rPr>
        <w:t>.202</w:t>
      </w:r>
      <w:r w:rsidR="008848EE">
        <w:rPr>
          <w:rFonts w:ascii="Times New Roman" w:hAnsi="Times New Roman" w:cs="Times New Roman"/>
          <w:sz w:val="24"/>
          <w:szCs w:val="24"/>
        </w:rPr>
        <w:t>4</w:t>
      </w:r>
      <w:r w:rsidR="000E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87/1</w:t>
      </w:r>
    </w:p>
    <w:p w:rsidR="00A97A41" w:rsidRDefault="00A97A41" w:rsidP="00055913">
      <w:pPr>
        <w:tabs>
          <w:tab w:val="left" w:pos="5640"/>
        </w:tabs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sz w:val="26"/>
          <w:szCs w:val="26"/>
        </w:rPr>
      </w:pPr>
    </w:p>
    <w:p w:rsidR="00A97A41" w:rsidRDefault="00A97A41" w:rsidP="00055913">
      <w:pPr>
        <w:tabs>
          <w:tab w:val="left" w:pos="5640"/>
        </w:tabs>
        <w:autoSpaceDE w:val="0"/>
        <w:autoSpaceDN w:val="0"/>
        <w:adjustRightInd w:val="0"/>
        <w:spacing w:after="0"/>
        <w:rPr>
          <w:rFonts w:ascii="Times New Roman" w:eastAsia="DejaVu Sans" w:hAnsi="Times New Roman" w:cs="Times New Roman"/>
          <w:b/>
          <w:color w:val="000000"/>
          <w:sz w:val="26"/>
          <w:szCs w:val="26"/>
        </w:rPr>
      </w:pPr>
    </w:p>
    <w:p w:rsidR="00055913" w:rsidRDefault="00055913" w:rsidP="000559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АДРЕСНЫЙ ПЕРЕЧЕНЬ</w:t>
      </w:r>
    </w:p>
    <w:p w:rsidR="00055913" w:rsidRDefault="00055913" w:rsidP="0005591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дворовых территорий многоквартирных домов, нуждающихся в благоустройстве (с учетом их физического состояния)</w:t>
      </w:r>
    </w:p>
    <w:p w:rsidR="00055913" w:rsidRDefault="00055913" w:rsidP="000559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 подлежащих благоустройству  в 2018-2024 годах.</w:t>
      </w:r>
      <w:r>
        <w:rPr>
          <w:rFonts w:ascii="Times New Roman" w:eastAsia="Times New Roman" w:hAnsi="Times New Roman" w:cs="Times New Roman"/>
          <w:color w:val="2D2D2D"/>
          <w:sz w:val="26"/>
          <w:szCs w:val="26"/>
        </w:rPr>
        <w:t xml:space="preserve"> </w:t>
      </w:r>
    </w:p>
    <w:p w:rsidR="00055913" w:rsidRDefault="00055913" w:rsidP="000559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D2D2D"/>
          <w:sz w:val="26"/>
          <w:szCs w:val="26"/>
        </w:rPr>
      </w:pPr>
    </w:p>
    <w:p w:rsidR="00055913" w:rsidRDefault="00055913" w:rsidP="000559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D2D2D"/>
          <w:sz w:val="21"/>
          <w:szCs w:val="21"/>
        </w:rPr>
      </w:pPr>
    </w:p>
    <w:p w:rsidR="00055913" w:rsidRDefault="00055913" w:rsidP="00055913">
      <w:pPr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 w:cs="Times New Roman"/>
          <w:color w:val="000000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3285"/>
        <w:gridCol w:w="4267"/>
        <w:gridCol w:w="5163"/>
      </w:tblGrid>
      <w:tr w:rsidR="00055913" w:rsidTr="00055913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№№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Адреса многоквартирных домов, которые охватывает дворовая территория</w:t>
            </w: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Планируемые виды работ</w:t>
            </w:r>
          </w:p>
        </w:tc>
      </w:tr>
      <w:tr w:rsidR="00055913" w:rsidTr="00055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13" w:rsidRDefault="0005591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13" w:rsidRDefault="00055913">
            <w:pPr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из минимального перечня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из дополнительного перечня</w:t>
            </w:r>
          </w:p>
        </w:tc>
      </w:tr>
      <w:tr w:rsidR="00055913" w:rsidTr="0005591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tabs>
                <w:tab w:val="left" w:pos="1945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Адресный перечень дворовых территорий подлежащие благоустройству в 2018 году</w:t>
            </w:r>
          </w:p>
        </w:tc>
      </w:tr>
      <w:tr w:rsidR="00055913" w:rsidTr="00055913">
        <w:trPr>
          <w:trHeight w:val="56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Маршала Конева, д. №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1.Ремонт дворовых проездов.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Обустройство площадки для стоянки автомобилей.</w:t>
            </w:r>
          </w:p>
        </w:tc>
      </w:tr>
      <w:tr w:rsidR="00055913" w:rsidTr="00055913">
        <w:trPr>
          <w:trHeight w:val="142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Маршала Конева, д. № 5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скамеек.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55913" w:rsidRDefault="00055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Обустройство площадки для стоянки автомобилей.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детской игровой площадки (отдельных элементов)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3.Установка спортивного оборудования.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Маршала Конева,  д. № 7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Ремонт дворовых проездов.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Установка детской игровой площадки     (отдельных элементов)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2.Установка спортивного оборудования.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3.Обустройство площадки для стоянки автомобилей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055913" w:rsidTr="00055913">
        <w:trPr>
          <w:trHeight w:val="4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Адресный перечень дворовых подлежащих благоустройству в 2019 году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Энергетиков, д. № 5а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lastRenderedPageBreak/>
              <w:t xml:space="preserve"> 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1.Оборудование детской игровой площадки и спортивного оборудования (отдельных элементов)</w:t>
            </w:r>
          </w:p>
        </w:tc>
      </w:tr>
      <w:tr w:rsidR="00055913" w:rsidTr="00055913">
        <w:trPr>
          <w:trHeight w:val="105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Энергетиков, д. № 5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1.Оборудование детской игровой площадки и спортивного оборудования (отдельных элементов)</w:t>
            </w:r>
          </w:p>
        </w:tc>
      </w:tr>
      <w:tr w:rsidR="00055913" w:rsidTr="00055913">
        <w:trPr>
          <w:trHeight w:val="568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Адресный перечень дворовых территорий подлежащих  благоустройству в 2020 году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оровая, д. № 21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проездов, ремонт тротуаров.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1.Установка детской игровой площадки  (отдельных элементов)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</w:tr>
      <w:tr w:rsidR="00055913" w:rsidTr="00055913">
        <w:trPr>
          <w:trHeight w:val="128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омсомольская, д. № 2а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скамеек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урн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Обустройство площадки для стоянки автомобилей.</w:t>
            </w:r>
          </w:p>
        </w:tc>
      </w:tr>
      <w:tr w:rsidR="00055913" w:rsidTr="00055913">
        <w:trPr>
          <w:trHeight w:val="323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Адресный перечень дворовых территорий подлежащих благоустройству в 2021 году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Юбилейная, д. № 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1.Ремонт дворовых проездов, ремонт тротуаров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 Установка скамеек.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3.Установка урн.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</w:tr>
      <w:tr w:rsidR="00055913" w:rsidTr="00055913">
        <w:trPr>
          <w:trHeight w:val="67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Советская, д. № 32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проездов, ремонт тротуаров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Установка ливневой канализации</w:t>
            </w:r>
            <w:r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  <w:t xml:space="preserve"> </w:t>
            </w:r>
          </w:p>
        </w:tc>
      </w:tr>
      <w:tr w:rsidR="00055913" w:rsidTr="00055913">
        <w:trPr>
          <w:trHeight w:val="607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Юбилейная, д. №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Ремонт дворовых проездов.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</w:tr>
      <w:tr w:rsidR="00055913" w:rsidTr="00055913">
        <w:trPr>
          <w:trHeight w:val="28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Адресный перечень дворовых территорий подлежащих благоустройству в 2022 год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Юбилейная д. № 7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проездов, ремонт тротуаров.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скамеек.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урн для мусора</w:t>
            </w: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.</w:t>
            </w:r>
            <w:proofErr w:type="gram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Юбилейная, д. № 5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1.Ремонт дворовых проездов, ремонт тротуаров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скамеек.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урн.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lastRenderedPageBreak/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Советская д. № 30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1.Ремонт дворовых проездов и тротуаров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2.Установка скамеек.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1.Устройство ливневой канализации.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2. Снос деревьев.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3. Разборка хозяйственных построек.</w:t>
            </w:r>
          </w:p>
        </w:tc>
      </w:tr>
      <w:tr w:rsidR="00055913" w:rsidTr="0005591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Адресный перечень дворовых территорий подлежащих благоустройству в 2023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Советская, д. № 22а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проездов, ремонт тротуаров (с бордюрами).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2.Установка скамеек.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урн для мусора.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Ремонт забора по периметру дворовой территории (за исключением фасада здания со стороны подъездов).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Советская д. № 22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1.Ремонт дворовых проездов, ремонт тротуаров.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скамеек.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урн.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Советская, д. № 20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1.Ремонт дворовых проездов, тротуаров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урн.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скамеек.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55913" w:rsidTr="0005591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Pr="00541B68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541B68">
              <w:rPr>
                <w:rFonts w:ascii="Times New Roman" w:hAnsi="Times New Roman" w:cs="Times New Roman"/>
                <w:b/>
                <w:lang w:eastAsia="en-US"/>
              </w:rPr>
              <w:t>Адресный перечень дворовых территорий подлежащих благоустройству в 2024</w:t>
            </w:r>
          </w:p>
        </w:tc>
      </w:tr>
      <w:tr w:rsidR="00055913" w:rsidTr="00055913">
        <w:trPr>
          <w:trHeight w:val="144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Берёзки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19" w:rsidRDefault="004947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проездов, ремонт </w:t>
            </w:r>
          </w:p>
          <w:p w:rsidR="00055913" w:rsidRDefault="0049471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тротуаров</w:t>
            </w:r>
            <w:r w:rsidR="0005591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55913" w:rsidRDefault="0005591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скамеек.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урн.</w:t>
            </w:r>
          </w:p>
          <w:p w:rsidR="00231668" w:rsidRDefault="0023166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Обустройство площадки для стоянки автомобилей.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Обустройство детской игровой площадки (отдельных элементов).</w:t>
            </w:r>
          </w:p>
          <w:p w:rsidR="00055913" w:rsidRDefault="0005591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3.Установка спортивного оборудования.</w:t>
            </w:r>
          </w:p>
          <w:p w:rsidR="00055913" w:rsidRDefault="004947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Ремонт, установка забора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055913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</w:p>
          <w:p w:rsidR="00231668" w:rsidRDefault="00231668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Демонтаж ограждения.</w:t>
            </w:r>
          </w:p>
        </w:tc>
      </w:tr>
      <w:tr w:rsidR="00055913" w:rsidTr="0005591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Адресный перечень дворовых территорий подлежащих благоустройству в 2025</w:t>
            </w:r>
          </w:p>
        </w:tc>
      </w:tr>
      <w:tr w:rsidR="00055913" w:rsidTr="00055913">
        <w:trPr>
          <w:trHeight w:val="70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Школьная д. №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фонарей над подъездами.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скамеек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Установка забора.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Устройство бельевой</w:t>
            </w:r>
          </w:p>
        </w:tc>
      </w:tr>
      <w:tr w:rsidR="00055913" w:rsidTr="00055913">
        <w:trPr>
          <w:trHeight w:val="122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Берёзки д. № 10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фонарей над подъездами.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скамеек.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Установка урн для мусора.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055913" w:rsidTr="00055913">
        <w:trPr>
          <w:trHeight w:val="11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Энергетиков д. № 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фонарей над подъездами.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скамеек.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Установка урн для мусора.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Обустройство площадки для стоянки автомобилей.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детской игровой площадки (отдельных элементов)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3.Установка спортивного оборудования.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Обустройство контейнерной площадки</w:t>
            </w:r>
          </w:p>
        </w:tc>
      </w:tr>
      <w:tr w:rsidR="00055913" w:rsidTr="00055913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Советская д.39,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en-US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 (тротуаров). 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Обустройство площадки для стоянки автомобилей.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спортивного и игрового оборудования (отдельных элементов)</w:t>
            </w:r>
          </w:p>
        </w:tc>
      </w:tr>
      <w:tr w:rsidR="00055913" w:rsidTr="00055913">
        <w:trPr>
          <w:trHeight w:val="1943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Энергетиков д. № 7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lang w:eastAsia="en-US"/>
              </w:rPr>
              <w:t xml:space="preserve"> 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2.Обеспечение освещения дворовой территории.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Установка скамеек.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Установка урн для мусора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Обустройство площадки для стоянки автомобилей.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Установка детской игровой площадки (отдельных элементов)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3.Установка спортивного оборудования (отдельных элементов).</w:t>
            </w:r>
          </w:p>
          <w:p w:rsidR="00055913" w:rsidRDefault="000559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Иные виды работ.</w:t>
            </w:r>
          </w:p>
        </w:tc>
      </w:tr>
      <w:tr w:rsidR="00055913" w:rsidTr="00055913">
        <w:trPr>
          <w:trHeight w:val="6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Юбилейная д.13,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Ремонт дворовых проездов, тротуаров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Устройство ливневой канализации.</w:t>
            </w:r>
          </w:p>
        </w:tc>
      </w:tr>
      <w:tr w:rsidR="00055913" w:rsidTr="00055913">
        <w:trPr>
          <w:trHeight w:val="6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Советская д.28,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Демьяново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1.Ремонт дворовых проездов, ремонт тротуаров. </w:t>
            </w:r>
          </w:p>
          <w:p w:rsidR="00055913" w:rsidRDefault="000559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2.Установка скамеек в количестве 1 шт.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1.ремонт забора  по периметру дворовой территории.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2. Демонтаж и вывоз старых хозяйственных построек.</w:t>
            </w:r>
          </w:p>
          <w:p w:rsidR="00055913" w:rsidRDefault="000559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3.Спил и вывоз  дерева.</w:t>
            </w:r>
          </w:p>
        </w:tc>
      </w:tr>
      <w:tr w:rsidR="000E2CD4" w:rsidTr="00055913">
        <w:trPr>
          <w:trHeight w:val="62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D4" w:rsidRDefault="000E2CD4" w:rsidP="007159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D4" w:rsidRPr="009913AE" w:rsidRDefault="000E2CD4" w:rsidP="00715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Юбилейная д.4</w:t>
            </w:r>
            <w:r w:rsidRPr="009913AE">
              <w:rPr>
                <w:rFonts w:ascii="Times New Roman" w:hAnsi="Times New Roman" w:cs="Times New Roman"/>
              </w:rPr>
              <w:t xml:space="preserve">, </w:t>
            </w:r>
          </w:p>
          <w:p w:rsidR="000E2CD4" w:rsidRPr="009913AE" w:rsidRDefault="000E2CD4" w:rsidP="00715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3AE">
              <w:rPr>
                <w:rFonts w:ascii="Times New Roman" w:hAnsi="Times New Roman" w:cs="Times New Roman"/>
              </w:rPr>
              <w:t>пгт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Демьяново </w:t>
            </w:r>
            <w:r w:rsidRPr="009913AE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D4" w:rsidRPr="009913AE" w:rsidRDefault="000E2CD4" w:rsidP="0071590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9913AE">
              <w:rPr>
                <w:rFonts w:ascii="Times New Roman" w:hAnsi="Times New Roman" w:cs="Times New Roman"/>
              </w:rPr>
              <w:t xml:space="preserve">1.Ремонт дворовых проездов, ремонт тротуаров. </w:t>
            </w:r>
          </w:p>
          <w:p w:rsidR="000E2CD4" w:rsidRPr="009913AE" w:rsidRDefault="000E2CD4" w:rsidP="00715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</w:rPr>
              <w:t xml:space="preserve">2.Установка скамеек в количестве </w:t>
            </w:r>
            <w:r>
              <w:rPr>
                <w:rFonts w:ascii="Times New Roman" w:hAnsi="Times New Roman" w:cs="Times New Roman"/>
              </w:rPr>
              <w:t>2</w:t>
            </w:r>
            <w:r w:rsidRPr="009913AE"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2CD4" w:rsidRPr="009913AE" w:rsidRDefault="000E2CD4" w:rsidP="007159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D4" w:rsidRPr="00F52EA2" w:rsidRDefault="000E2CD4" w:rsidP="007159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1. Ремонт забора  по периметру дворовой территории</w:t>
            </w:r>
            <w:r w:rsidRPr="00F52EA2"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  <w:t>.</w:t>
            </w:r>
          </w:p>
          <w:p w:rsidR="000E2CD4" w:rsidRPr="00F52EA2" w:rsidRDefault="000E2CD4" w:rsidP="007159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hi-IN" w:bidi="hi-IN"/>
              </w:rPr>
            </w:pPr>
          </w:p>
        </w:tc>
      </w:tr>
    </w:tbl>
    <w:p w:rsidR="00055913" w:rsidRDefault="00055913" w:rsidP="0005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* </w:t>
      </w:r>
      <w:r>
        <w:rPr>
          <w:rFonts w:ascii="Times New Roman" w:eastAsia="Times New Roman" w:hAnsi="Times New Roman" w:cs="Times New Roman"/>
          <w:color w:val="2D2D2D"/>
          <w:spacing w:val="2"/>
        </w:rPr>
        <w:t>дворовая территория многоквартирного дома включена в Программу после вступления в силу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466E"/>
            <w:spacing w:val="2"/>
          </w:rPr>
          <w:t>постановления Правительства Российской Федерации от 9 февраля 2019 года N 106</w:t>
        </w:r>
      </w:hyperlink>
    </w:p>
    <w:p w:rsidR="00055913" w:rsidRDefault="00055913" w:rsidP="00055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055913" w:rsidRDefault="00055913" w:rsidP="0005591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eastAsia="en-US"/>
        </w:rPr>
      </w:pPr>
    </w:p>
    <w:sectPr w:rsidR="00055913" w:rsidSect="000E2CD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default"/>
    <w:sig w:usb0="00000000" w:usb1="D200F5FF" w:usb2="0A246029" w:usb3="0400200C" w:csb0="600001FF" w:csb1="000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1E9A"/>
    <w:multiLevelType w:val="hybridMultilevel"/>
    <w:tmpl w:val="687E185E"/>
    <w:lvl w:ilvl="0" w:tplc="3910ABB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AF1089"/>
    <w:multiLevelType w:val="hybridMultilevel"/>
    <w:tmpl w:val="F0B4B354"/>
    <w:lvl w:ilvl="0" w:tplc="9A844D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216B3"/>
    <w:multiLevelType w:val="hybridMultilevel"/>
    <w:tmpl w:val="5E904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55913"/>
    <w:rsid w:val="00013BE8"/>
    <w:rsid w:val="00055913"/>
    <w:rsid w:val="000E2CD4"/>
    <w:rsid w:val="00193CB0"/>
    <w:rsid w:val="00231668"/>
    <w:rsid w:val="003F15A4"/>
    <w:rsid w:val="00494719"/>
    <w:rsid w:val="00510E5C"/>
    <w:rsid w:val="00541B68"/>
    <w:rsid w:val="00587386"/>
    <w:rsid w:val="007A2A29"/>
    <w:rsid w:val="008848EE"/>
    <w:rsid w:val="008D40F4"/>
    <w:rsid w:val="00A97A41"/>
    <w:rsid w:val="00D4415E"/>
    <w:rsid w:val="00DE1F6E"/>
    <w:rsid w:val="00E41104"/>
    <w:rsid w:val="00ED08D1"/>
    <w:rsid w:val="00F6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0559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"/>
    <w:uiPriority w:val="99"/>
    <w:semiHidden/>
    <w:unhideWhenUsed/>
    <w:qFormat/>
    <w:rsid w:val="0005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055913"/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55913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semiHidden/>
    <w:unhideWhenUsed/>
    <w:qFormat/>
    <w:rsid w:val="00055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055913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55913"/>
    <w:rPr>
      <w:rFonts w:eastAsiaTheme="minorEastAsia"/>
      <w:lang w:eastAsia="ru-RU"/>
    </w:rPr>
  </w:style>
  <w:style w:type="paragraph" w:styleId="a9">
    <w:name w:val="No Spacing"/>
    <w:uiPriority w:val="1"/>
    <w:qFormat/>
    <w:rsid w:val="000559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55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qFormat/>
    <w:rsid w:val="000559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semiHidden/>
    <w:qFormat/>
    <w:rsid w:val="00055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055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332357" TargetMode="External"/><Relationship Id="rId5" Type="http://schemas.openxmlformats.org/officeDocument/2006/relationships/hyperlink" Target="http://demyanovskoe-r43.gosweb.gosuclugi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2024-10-28T10:56:00Z</cp:lastPrinted>
  <dcterms:created xsi:type="dcterms:W3CDTF">2024-11-11T05:31:00Z</dcterms:created>
  <dcterms:modified xsi:type="dcterms:W3CDTF">2024-11-11T05:31:00Z</dcterms:modified>
</cp:coreProperties>
</file>