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98" w:rsidRDefault="00255E98" w:rsidP="00255E98">
      <w:pPr>
        <w:jc w:val="center"/>
        <w:rPr>
          <w:rFonts w:ascii="Times New Roman" w:hAnsi="Times New Roman" w:cs="Times New Roman"/>
          <w:b/>
          <w:sz w:val="28"/>
        </w:rPr>
      </w:pPr>
      <w:r w:rsidRPr="00255E98">
        <w:rPr>
          <w:rFonts w:ascii="Times New Roman" w:hAnsi="Times New Roman" w:cs="Times New Roman"/>
          <w:b/>
          <w:sz w:val="28"/>
        </w:rPr>
        <w:t>СПОСОБЫ СОВЕРШЕНИЯ ДИСТАНЦИОННОГО МОШЕННИЧЕСТВА</w:t>
      </w:r>
    </w:p>
    <w:p w:rsidR="0092080A" w:rsidRPr="00255E98" w:rsidRDefault="00255E98" w:rsidP="00255E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5E98">
        <w:rPr>
          <w:rFonts w:ascii="Times New Roman" w:hAnsi="Times New Roman" w:cs="Times New Roman"/>
          <w:sz w:val="28"/>
        </w:rPr>
        <w:t xml:space="preserve">Как показывает анализ следственной и судебной практики, </w:t>
      </w:r>
      <w:r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>для мошенничеств, совершенных путем незаконных операций дистанционным способом с использованием электронно-вычислительной техники, более характерна такая форма совершения, как завладение денежными средствами.</w:t>
      </w:r>
    </w:p>
    <w:p w:rsidR="00255E98" w:rsidRPr="00255E98" w:rsidRDefault="00255E98" w:rsidP="00255E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5E98">
        <w:rPr>
          <w:rFonts w:ascii="Times New Roman" w:hAnsi="Times New Roman" w:cs="Times New Roman"/>
          <w:sz w:val="28"/>
        </w:rPr>
        <w:t>Остановимся на наиболее распространенных в России способах совершения дистанционного мошенничества.</w:t>
      </w:r>
    </w:p>
    <w:p w:rsidR="00255E98" w:rsidRPr="00255E98" w:rsidRDefault="00255E98" w:rsidP="00255E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5E98">
        <w:rPr>
          <w:rFonts w:ascii="Times New Roman" w:hAnsi="Times New Roman" w:cs="Times New Roman"/>
          <w:b/>
          <w:sz w:val="28"/>
        </w:rPr>
        <w:t>1.Фишинг</w:t>
      </w:r>
      <w:r w:rsidRPr="00255E98">
        <w:rPr>
          <w:rFonts w:ascii="Times New Roman" w:hAnsi="Times New Roman" w:cs="Times New Roman"/>
          <w:sz w:val="28"/>
        </w:rPr>
        <w:t xml:space="preserve"> (англ. </w:t>
      </w:r>
      <w:proofErr w:type="spellStart"/>
      <w:r w:rsidRPr="00255E98">
        <w:rPr>
          <w:rFonts w:ascii="Times New Roman" w:hAnsi="Times New Roman" w:cs="Times New Roman"/>
          <w:sz w:val="28"/>
        </w:rPr>
        <w:t>Phishing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) – один из методов мошенничества </w:t>
      </w:r>
      <w:r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 xml:space="preserve">с использованием социальной инженерии, заключающийся в том, </w:t>
      </w:r>
      <w:r w:rsidR="008C65BB"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 xml:space="preserve">что злоумышленники, имитируя деятельность реально существующих компаний или банков-эмитентов, используя </w:t>
      </w:r>
      <w:proofErr w:type="spellStart"/>
      <w:r w:rsidRPr="00255E98">
        <w:rPr>
          <w:rFonts w:ascii="Times New Roman" w:hAnsi="Times New Roman" w:cs="Times New Roman"/>
          <w:sz w:val="28"/>
        </w:rPr>
        <w:t>неголосовые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 средства коммуникации, под разными предлогами выманивают у владельцев платежных карт реквизиты и другую конфиденциальную информацию. Разновидностями </w:t>
      </w:r>
      <w:proofErr w:type="spellStart"/>
      <w:r w:rsidRPr="00255E98">
        <w:rPr>
          <w:rFonts w:ascii="Times New Roman" w:hAnsi="Times New Roman" w:cs="Times New Roman"/>
          <w:sz w:val="28"/>
        </w:rPr>
        <w:t>фишинга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 являются: </w:t>
      </w:r>
      <w:proofErr w:type="spellStart"/>
      <w:r w:rsidRPr="00255E98">
        <w:rPr>
          <w:rFonts w:ascii="Times New Roman" w:hAnsi="Times New Roman" w:cs="Times New Roman"/>
          <w:sz w:val="28"/>
        </w:rPr>
        <w:t>фишинговые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 сайты; </w:t>
      </w:r>
      <w:proofErr w:type="spellStart"/>
      <w:r w:rsidRPr="00255E98">
        <w:rPr>
          <w:rFonts w:ascii="Times New Roman" w:hAnsi="Times New Roman" w:cs="Times New Roman"/>
          <w:sz w:val="28"/>
        </w:rPr>
        <w:t>фишинговые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 электронные письма; </w:t>
      </w:r>
      <w:proofErr w:type="spellStart"/>
      <w:r w:rsidRPr="00255E98">
        <w:rPr>
          <w:rFonts w:ascii="Times New Roman" w:hAnsi="Times New Roman" w:cs="Times New Roman"/>
          <w:sz w:val="28"/>
        </w:rPr>
        <w:t>фишинговые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 SMS-сообщения.</w:t>
      </w:r>
    </w:p>
    <w:p w:rsidR="00255E98" w:rsidRPr="00255E98" w:rsidRDefault="00255E98" w:rsidP="00255E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5E98">
        <w:rPr>
          <w:rFonts w:ascii="Times New Roman" w:hAnsi="Times New Roman" w:cs="Times New Roman"/>
          <w:b/>
          <w:sz w:val="28"/>
        </w:rPr>
        <w:t xml:space="preserve">2. Кража персональных данных пользователя кредитной карты </w:t>
      </w:r>
      <w:r w:rsidR="008C65BB">
        <w:rPr>
          <w:rFonts w:ascii="Times New Roman" w:hAnsi="Times New Roman" w:cs="Times New Roman"/>
          <w:b/>
          <w:sz w:val="28"/>
        </w:rPr>
        <w:br/>
      </w:r>
      <w:r w:rsidRPr="00255E98">
        <w:rPr>
          <w:rFonts w:ascii="Times New Roman" w:hAnsi="Times New Roman" w:cs="Times New Roman"/>
          <w:b/>
          <w:sz w:val="28"/>
        </w:rPr>
        <w:t>и данных о самой кредитной карте.</w:t>
      </w:r>
      <w:r w:rsidRPr="00255E98">
        <w:rPr>
          <w:rFonts w:ascii="Times New Roman" w:hAnsi="Times New Roman" w:cs="Times New Roman"/>
          <w:sz w:val="28"/>
        </w:rPr>
        <w:t xml:space="preserve"> В дальнейшем это позволяет преступникам осуществлять манипуляции с банковским счетом, например, производить заказ товаров в Интернете под чужим именем и оплачивать их, используя чужую кредитную карту или списание средств с чужого счета.</w:t>
      </w:r>
    </w:p>
    <w:p w:rsidR="00255E98" w:rsidRPr="00255E98" w:rsidRDefault="00255E98" w:rsidP="00255E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5E98">
        <w:rPr>
          <w:rFonts w:ascii="Times New Roman" w:hAnsi="Times New Roman" w:cs="Times New Roman"/>
          <w:sz w:val="28"/>
        </w:rPr>
        <w:t>3</w:t>
      </w:r>
      <w:r w:rsidRPr="00255E98">
        <w:rPr>
          <w:rFonts w:ascii="Times New Roman" w:hAnsi="Times New Roman" w:cs="Times New Roman"/>
          <w:b/>
          <w:sz w:val="28"/>
        </w:rPr>
        <w:t>. Создание интернет-аукционов путем предоставления недостоверных данных и предложения по продаже несуществующих товаров.</w:t>
      </w:r>
      <w:r w:rsidRPr="00255E98">
        <w:rPr>
          <w:rFonts w:ascii="Times New Roman" w:hAnsi="Times New Roman" w:cs="Times New Roman"/>
          <w:sz w:val="28"/>
        </w:rPr>
        <w:t xml:space="preserve"> Обычно преступники регистрируются на вебсайтах интернет-аукционов. При этом мошенники используют анкетные данные близких или посторонних лиц. После чего на сайте под своим доменным именем размещают лот, в который загружают фото товара с максимальной стоимостью и начальной ставкой, где участники интернет-аукциона, потенциальные жертвы, дистанционно ставят ставки на сайте указанного товара. По завершении торгов мошенник связывается с жертвой на сайте интернет-аукциона, однако часто общение может осуществляться путем переписки по электронной почте или мобильной связи. После договоренности в цене мошенник предоставляет жертве реквизиты банковского счета для оплаты товара и услуг пересылки, однако, в конечном итоге, после перечисления средств жертва товара не получает. Мошенник, с целью сокрытия процесса преступных действий и саморазоблачения, может использовать банковские карты других лиц и в дальнейшем обналичивает их путем снятия средств через банкомат. Более опытные преступники, с целью сокрытия своего места нахождения, постоянно меняют IP-адреса, что создает трудности в установлении места нахождения мошенника.</w:t>
      </w:r>
    </w:p>
    <w:p w:rsidR="00255E98" w:rsidRPr="00255E98" w:rsidRDefault="00255E98" w:rsidP="00255E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5E98">
        <w:rPr>
          <w:rFonts w:ascii="Times New Roman" w:hAnsi="Times New Roman" w:cs="Times New Roman"/>
          <w:b/>
          <w:sz w:val="28"/>
        </w:rPr>
        <w:lastRenderedPageBreak/>
        <w:t xml:space="preserve">4. Получение данных о банковской карте потерпевшего </w:t>
      </w:r>
      <w:r w:rsidR="00297A87">
        <w:rPr>
          <w:rFonts w:ascii="Times New Roman" w:hAnsi="Times New Roman" w:cs="Times New Roman"/>
          <w:b/>
          <w:sz w:val="28"/>
        </w:rPr>
        <w:br/>
      </w:r>
      <w:r w:rsidRPr="00255E98">
        <w:rPr>
          <w:rFonts w:ascii="Times New Roman" w:hAnsi="Times New Roman" w:cs="Times New Roman"/>
          <w:b/>
          <w:sz w:val="28"/>
        </w:rPr>
        <w:t>и последующее перечисление средств с нее.</w:t>
      </w:r>
      <w:r w:rsidRPr="00255E98">
        <w:rPr>
          <w:rFonts w:ascii="Times New Roman" w:hAnsi="Times New Roman" w:cs="Times New Roman"/>
          <w:sz w:val="28"/>
        </w:rPr>
        <w:t xml:space="preserve"> Для этого преступники на сайтах </w:t>
      </w:r>
      <w:proofErr w:type="spellStart"/>
      <w:r w:rsidRPr="00255E98">
        <w:rPr>
          <w:rFonts w:ascii="Times New Roman" w:hAnsi="Times New Roman" w:cs="Times New Roman"/>
          <w:sz w:val="28"/>
        </w:rPr>
        <w:t>интернет-торговли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 подыскивают жертв. Обнаружив информацию потенциальной жертвы о продаже товаров, мошенники устанавливают с ней контакт, заверив, что намерены приобрести товар и им нужны данные карты, куда произвести оплату. Затем мошенник звонит жертве и, представившись работником банка, сообщает информацию о невозможности перечисления средств на карту потерпевшей и что для зачисления денежных средств </w:t>
      </w:r>
      <w:r w:rsidR="00297A87"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 xml:space="preserve">ей необходимо сообщить конфиденциальные данные банковской карты (анкетные данные жертвы, защитный код карты и кодовое слово), или подойти к терминалу банкомата и выполнить необходимые операции для якобы зачисления средств. Во время разговора по телефону с жертвой мошенник диктует соответствующие комбинации, которые последняя выполняет и путем обмана и незаконных операций с использованием электронно-вычислительной техники получает денежные средства. В дальнейшем мошенник, используя электронные платежные системы сети Интернет, перечисляет денежные средства с карточного счета потерпевшей на свой банковский счет или счет третьих лиц, которым даже не известно, </w:t>
      </w:r>
      <w:r w:rsidR="00297A87"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>что с их банковскими карточками проводятся преступные операции. Для того чтобы жертва сразу не узнала, что в отношении нее совершено мошенничество, преступники присылают на мобильный номер последней SMS-сообщение о зачислении средств на банковскую карту.</w:t>
      </w:r>
    </w:p>
    <w:p w:rsidR="00255E98" w:rsidRPr="00255E98" w:rsidRDefault="00255E98" w:rsidP="00255E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5E98">
        <w:rPr>
          <w:rFonts w:ascii="Times New Roman" w:hAnsi="Times New Roman" w:cs="Times New Roman"/>
          <w:b/>
          <w:sz w:val="28"/>
        </w:rPr>
        <w:t>5. Обманное завладение денежными средствами посредством создания или использование сайтов благотворительных организаций.</w:t>
      </w:r>
      <w:r w:rsidRPr="00255E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 xml:space="preserve">При использовании благотворительных сайтов преступники посылают письма от имени благотворительных организаций или людей, нуждающихся </w:t>
      </w:r>
      <w:r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>в помощи. При этом ссылки могут принадлежать реальным благотворительным фондам, но реквизиты для перечисления средств принадлежат мошенникам. Кроме этого, преступники путем незаконных операций с использованием ЭВТ создают сайты благотворительных организаций, на которых публикуют объявления с просьбой о материальной помощи на лечение больным детям. Также мошенники на указанных сайтах могут размещать вымышленную информацию о болезни, при этом размещают чужие фотографии людей, нуждающихся в финансовой помощи на лечение, или копируют объявления с сайтов благотворительной помощи, принадлежащих реальным людям, изменяя реквизиты для перечисления денег.</w:t>
      </w:r>
    </w:p>
    <w:p w:rsidR="00255E98" w:rsidRPr="00255E98" w:rsidRDefault="00255E98" w:rsidP="00255E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5E98">
        <w:rPr>
          <w:rFonts w:ascii="Times New Roman" w:hAnsi="Times New Roman" w:cs="Times New Roman"/>
          <w:b/>
          <w:sz w:val="28"/>
        </w:rPr>
        <w:t>6. Завладение имуществом путём создания и обеспечения деятельности интернет-магазина.</w:t>
      </w:r>
      <w:r w:rsidRPr="00255E98">
        <w:rPr>
          <w:rFonts w:ascii="Times New Roman" w:hAnsi="Times New Roman" w:cs="Times New Roman"/>
          <w:sz w:val="28"/>
        </w:rPr>
        <w:t xml:space="preserve"> Это более сложный способ, чем продажа товаров на интернет-аукционе и состоит из нескольких этапов. Сначала мошенники создают в сети Интернет-сайты в виде интернет-магазинов – аналогов интернет-сайтов, действовавших на территории страны, </w:t>
      </w:r>
      <w:r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lastRenderedPageBreak/>
        <w:t xml:space="preserve">где размещают заведомо ложную информацию в виде объявлений о продаже товаров, которых в наличии никогда не было. Следующим этапом является создание и получение контроля за фиктивными предприятиями, открытие банковских счетов, на которые заказчики/клиенты фиктивных интернет-магазинов в дальнейшем осуществляют предоплату в виде денежного перевода за приобретение заказанного товара за реквизитами принадлежащих им пластиковых карт. При этом названия фиктивных предприятий должны быть похожи на названия фиктивных интернет-магазинов, чтобы вызывать доверие у пользователей. После чего осуществляется оформление договоров </w:t>
      </w:r>
      <w:r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>с операторами телефонной связи о предоставлении услуг связи и интернет</w:t>
      </w:r>
      <w:r>
        <w:rPr>
          <w:rFonts w:ascii="Times New Roman" w:hAnsi="Times New Roman" w:cs="Times New Roman"/>
          <w:sz w:val="28"/>
        </w:rPr>
        <w:t>-</w:t>
      </w:r>
      <w:r w:rsidRPr="00255E98">
        <w:rPr>
          <w:rFonts w:ascii="Times New Roman" w:hAnsi="Times New Roman" w:cs="Times New Roman"/>
          <w:sz w:val="28"/>
        </w:rPr>
        <w:t>связи, так называемой SIP-телефонии, телефонные номера которых служат для обратной связи с за</w:t>
      </w:r>
      <w:r>
        <w:rPr>
          <w:rFonts w:ascii="Times New Roman" w:hAnsi="Times New Roman" w:cs="Times New Roman"/>
          <w:sz w:val="28"/>
        </w:rPr>
        <w:t>казчиками интернет-магазинов</w:t>
      </w:r>
      <w:r w:rsidRPr="00255E98">
        <w:rPr>
          <w:rFonts w:ascii="Times New Roman" w:hAnsi="Times New Roman" w:cs="Times New Roman"/>
          <w:sz w:val="28"/>
        </w:rPr>
        <w:t xml:space="preserve">. При этом во входящих звонках на телефоны заказчиков фиктивных интернет-магазинов отображаются городские телефонные номера, что вызывает доверие </w:t>
      </w:r>
      <w:r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>у пользователей. В отдельных случаях создаются «</w:t>
      </w:r>
      <w:proofErr w:type="spellStart"/>
      <w:r w:rsidRPr="00255E98">
        <w:rPr>
          <w:rFonts w:ascii="Times New Roman" w:hAnsi="Times New Roman" w:cs="Times New Roman"/>
          <w:sz w:val="28"/>
        </w:rPr>
        <w:t>колл-центры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», операторы которых общаются с клиентами, имитируя деятельность </w:t>
      </w:r>
      <w:proofErr w:type="spellStart"/>
      <w:r w:rsidRPr="00255E98">
        <w:rPr>
          <w:rFonts w:ascii="Times New Roman" w:hAnsi="Times New Roman" w:cs="Times New Roman"/>
          <w:sz w:val="28"/>
        </w:rPr>
        <w:t>колл-центров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 настоящих </w:t>
      </w:r>
      <w:proofErr w:type="spellStart"/>
      <w:r w:rsidRPr="00255E98">
        <w:rPr>
          <w:rFonts w:ascii="Times New Roman" w:hAnsi="Times New Roman" w:cs="Times New Roman"/>
          <w:sz w:val="28"/>
        </w:rPr>
        <w:t>интернет-магазинов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, принимают заказы и предоставляют реквизиты для перечисления денежных средств. Также разрабатывается специальная веб-страница с базой данных для работы организаторов </w:t>
      </w:r>
      <w:r w:rsidR="00297A87"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>и операторов «</w:t>
      </w:r>
      <w:proofErr w:type="spellStart"/>
      <w:r w:rsidRPr="00255E98">
        <w:rPr>
          <w:rFonts w:ascii="Times New Roman" w:hAnsi="Times New Roman" w:cs="Times New Roman"/>
          <w:sz w:val="28"/>
        </w:rPr>
        <w:t>колл-центра</w:t>
      </w:r>
      <w:proofErr w:type="spellEnd"/>
      <w:r w:rsidRPr="00255E98">
        <w:rPr>
          <w:rFonts w:ascii="Times New Roman" w:hAnsi="Times New Roman" w:cs="Times New Roman"/>
          <w:sz w:val="28"/>
        </w:rPr>
        <w:t xml:space="preserve">», с помощью которой преступники принимают </w:t>
      </w:r>
      <w:r w:rsidR="00297A87"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>и ведут учет заказов. После совершения мошеннических действий телефонные номера обманутых клиентов заносятся в «черный список».</w:t>
      </w:r>
    </w:p>
    <w:p w:rsidR="00255E98" w:rsidRDefault="00255E98" w:rsidP="00255E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5E98">
        <w:rPr>
          <w:rFonts w:ascii="Times New Roman" w:hAnsi="Times New Roman" w:cs="Times New Roman"/>
          <w:b/>
          <w:sz w:val="28"/>
        </w:rPr>
        <w:t>7. Создание и деятельность фиктивных денежных бирж.</w:t>
      </w:r>
      <w:r w:rsidRPr="00255E98">
        <w:rPr>
          <w:rFonts w:ascii="Times New Roman" w:hAnsi="Times New Roman" w:cs="Times New Roman"/>
          <w:sz w:val="28"/>
        </w:rPr>
        <w:t xml:space="preserve"> Деятельность таких бирж обеспечивается деятельностью преступной группы, которая маскируется за официально зарегистрированными предприятиями. Мошенники предлагают потенциальным клиентам покупать ценные бумаги для получения прибыли. Используя бренды, преступники задействуют различные веб-ресурсы для имитации добросовестной деловой репутации. После чего так называемые «брокеры» создают у потерпевшего ошибочное представление о процессе осуществления торгов на мировых биржах. </w:t>
      </w:r>
      <w:r w:rsidR="00297A87"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 xml:space="preserve">Для этого они используют уже установленное на компьютер потерпевшего специальное программное обеспечение для проведения торгов, фактически предоставляющее возможность осуществлять удаленный контроль </w:t>
      </w:r>
      <w:r w:rsidR="00297A87"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 xml:space="preserve">за его компьютером. Такие компании создают воображение у потерпевших </w:t>
      </w:r>
      <w:r w:rsidR="00297A87">
        <w:rPr>
          <w:rFonts w:ascii="Times New Roman" w:hAnsi="Times New Roman" w:cs="Times New Roman"/>
          <w:sz w:val="28"/>
        </w:rPr>
        <w:br/>
      </w:r>
      <w:r w:rsidRPr="00255E98">
        <w:rPr>
          <w:rFonts w:ascii="Times New Roman" w:hAnsi="Times New Roman" w:cs="Times New Roman"/>
          <w:sz w:val="28"/>
        </w:rPr>
        <w:t xml:space="preserve">о сотрудничестве с легальными и реальными иностранными компаниями, торгующими ценными бумагами. Такими действиями преступники побуждают потерпевшего вносить свои средства на счет мошеннического торгово-сервисного предприятия, преследуя при этом цель – завладеть </w:t>
      </w:r>
      <w:r w:rsidR="00297A87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Pr="00255E98">
        <w:rPr>
          <w:rFonts w:ascii="Times New Roman" w:hAnsi="Times New Roman" w:cs="Times New Roman"/>
          <w:sz w:val="28"/>
        </w:rPr>
        <w:t>его средствами под предлогом заключения сделок по купле-продаже ценных бумаг.</w:t>
      </w:r>
    </w:p>
    <w:p w:rsidR="00255E98" w:rsidRDefault="00255E98" w:rsidP="00255E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E98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Особенностью предмета мошенничества</w:t>
      </w:r>
      <w:r w:rsidRPr="00255E98">
        <w:rPr>
          <w:rFonts w:ascii="Times New Roman" w:hAnsi="Times New Roman" w:cs="Times New Roman"/>
          <w:sz w:val="28"/>
          <w:szCs w:val="28"/>
        </w:rPr>
        <w:t xml:space="preserve">, совершенного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55E9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</w:rPr>
        <w:t>электронно-вычислительной техники</w:t>
      </w:r>
      <w:r w:rsidRPr="00255E98">
        <w:rPr>
          <w:rFonts w:ascii="Times New Roman" w:hAnsi="Times New Roman" w:cs="Times New Roman"/>
          <w:sz w:val="28"/>
          <w:szCs w:val="28"/>
        </w:rPr>
        <w:t>, является завладение информацией о владельцах платежных банковских карт и их реквизитах.</w:t>
      </w:r>
    </w:p>
    <w:p w:rsidR="00255E98" w:rsidRPr="00255E98" w:rsidRDefault="00255E98" w:rsidP="00255E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E98">
        <w:rPr>
          <w:rFonts w:ascii="Times New Roman" w:hAnsi="Times New Roman" w:cs="Times New Roman"/>
          <w:b/>
          <w:i/>
          <w:sz w:val="28"/>
          <w:szCs w:val="28"/>
        </w:rPr>
        <w:t>Способы мошенничеств</w:t>
      </w:r>
      <w:r w:rsidRPr="00255E98">
        <w:rPr>
          <w:rFonts w:ascii="Times New Roman" w:hAnsi="Times New Roman" w:cs="Times New Roman"/>
          <w:sz w:val="28"/>
          <w:szCs w:val="28"/>
        </w:rPr>
        <w:t xml:space="preserve">, совершенных с использованием </w:t>
      </w:r>
      <w:r>
        <w:rPr>
          <w:rFonts w:ascii="Times New Roman" w:hAnsi="Times New Roman" w:cs="Times New Roman"/>
          <w:sz w:val="28"/>
          <w:szCs w:val="28"/>
        </w:rPr>
        <w:t>электронно-вычислительной техники</w:t>
      </w:r>
      <w:r w:rsidRPr="00255E98">
        <w:rPr>
          <w:rFonts w:ascii="Times New Roman" w:hAnsi="Times New Roman" w:cs="Times New Roman"/>
          <w:sz w:val="28"/>
          <w:szCs w:val="28"/>
        </w:rPr>
        <w:t xml:space="preserve"> – это совокупность действий преступника, заключающаяся в определенном порядке, последовательности и конкретном методе деятельности мошенника, направленной на подготовку, совершение и сокрытие конкретного уголовного преступления.</w:t>
      </w:r>
    </w:p>
    <w:sectPr w:rsidR="00255E98" w:rsidRPr="00255E98" w:rsidSect="0000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C33"/>
    <w:multiLevelType w:val="hybridMultilevel"/>
    <w:tmpl w:val="B552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7C"/>
    <w:rsid w:val="00001367"/>
    <w:rsid w:val="00255E98"/>
    <w:rsid w:val="00297A87"/>
    <w:rsid w:val="002B527C"/>
    <w:rsid w:val="00381E04"/>
    <w:rsid w:val="008C65BB"/>
    <w:rsid w:val="00C81375"/>
    <w:rsid w:val="00DA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Алина Викторовна</dc:creator>
  <cp:lastModifiedBy>Elena</cp:lastModifiedBy>
  <cp:revision>2</cp:revision>
  <dcterms:created xsi:type="dcterms:W3CDTF">2023-02-21T13:33:00Z</dcterms:created>
  <dcterms:modified xsi:type="dcterms:W3CDTF">2023-02-21T13:33:00Z</dcterms:modified>
</cp:coreProperties>
</file>