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D9E" w:rsidRPr="00025D9E" w:rsidRDefault="00025D9E" w:rsidP="00025D9E">
      <w:pPr>
        <w:shd w:val="clear" w:color="auto" w:fill="FFFFFF"/>
        <w:spacing w:after="0" w:line="317" w:lineRule="atLeast"/>
        <w:jc w:val="center"/>
        <w:rPr>
          <w:rFonts w:ascii="Calibri" w:eastAsia="Times New Roman" w:hAnsi="Calibri" w:cs="Times New Roman"/>
          <w:color w:val="1A1A1A"/>
          <w:lang w:eastAsia="ru-RU"/>
        </w:rPr>
      </w:pPr>
      <w:r w:rsidRPr="00025D9E">
        <w:rPr>
          <w:rFonts w:ascii="Calibri" w:eastAsia="Times New Roman" w:hAnsi="Calibri" w:cs="Times New Roman"/>
          <w:color w:val="1A1A1A"/>
          <w:lang w:eastAsia="ru-RU"/>
        </w:rPr>
        <w:t>  </w:t>
      </w:r>
      <w:r w:rsidRPr="00025D9E">
        <w:rPr>
          <w:rFonts w:ascii="Times New Roman" w:eastAsia="Times New Roman" w:hAnsi="Times New Roman" w:cs="Times New Roman"/>
          <w:b/>
          <w:bCs/>
          <w:color w:val="1A1A1A"/>
          <w:sz w:val="28"/>
          <w:lang w:eastAsia="ru-RU"/>
        </w:rPr>
        <w:t>АДМИНИСТРАЦИЯ</w:t>
      </w:r>
    </w:p>
    <w:p w:rsidR="00025D9E" w:rsidRPr="00025D9E" w:rsidRDefault="00025D9E" w:rsidP="00025D9E">
      <w:pPr>
        <w:shd w:val="clear" w:color="auto" w:fill="FFFFFF"/>
        <w:spacing w:after="0" w:line="317" w:lineRule="atLeast"/>
        <w:jc w:val="center"/>
        <w:rPr>
          <w:rFonts w:ascii="Calibri" w:eastAsia="Times New Roman" w:hAnsi="Calibri" w:cs="Times New Roman"/>
          <w:color w:val="1A1A1A"/>
          <w:lang w:eastAsia="ru-RU"/>
        </w:rPr>
      </w:pPr>
      <w:r w:rsidRPr="00025D9E">
        <w:rPr>
          <w:rFonts w:ascii="Times New Roman" w:eastAsia="Times New Roman" w:hAnsi="Times New Roman" w:cs="Times New Roman"/>
          <w:b/>
          <w:bCs/>
          <w:color w:val="1A1A1A"/>
          <w:sz w:val="28"/>
          <w:lang w:eastAsia="ru-RU"/>
        </w:rPr>
        <w:t>ДЕМЬЯНОВСКОГО  ГОРОДСКОГО  ПОСЕЛЕНИЯ</w:t>
      </w:r>
    </w:p>
    <w:p w:rsidR="00025D9E" w:rsidRPr="00025D9E" w:rsidRDefault="00025D9E" w:rsidP="00025D9E">
      <w:pPr>
        <w:shd w:val="clear" w:color="auto" w:fill="FFFFFF"/>
        <w:spacing w:after="0" w:line="317" w:lineRule="atLeast"/>
        <w:jc w:val="center"/>
        <w:rPr>
          <w:rFonts w:ascii="Calibri" w:eastAsia="Times New Roman" w:hAnsi="Calibri" w:cs="Times New Roman"/>
          <w:color w:val="1A1A1A"/>
          <w:lang w:eastAsia="ru-RU"/>
        </w:rPr>
      </w:pPr>
      <w:r w:rsidRPr="00025D9E">
        <w:rPr>
          <w:rFonts w:ascii="Times New Roman" w:eastAsia="Times New Roman" w:hAnsi="Times New Roman" w:cs="Times New Roman"/>
          <w:b/>
          <w:bCs/>
          <w:color w:val="1A1A1A"/>
          <w:sz w:val="28"/>
          <w:lang w:eastAsia="ru-RU"/>
        </w:rPr>
        <w:t>ПОДОСИНОВСКОГО  РАЙОНА  КИРОВСКОЙ  ОБЛАСТИ</w:t>
      </w:r>
    </w:p>
    <w:p w:rsidR="00025D9E" w:rsidRPr="00025D9E" w:rsidRDefault="00025D9E" w:rsidP="00025D9E">
      <w:pPr>
        <w:shd w:val="clear" w:color="auto" w:fill="FFFFFF"/>
        <w:spacing w:after="0" w:line="162" w:lineRule="atLeast"/>
        <w:jc w:val="center"/>
        <w:rPr>
          <w:rFonts w:ascii="Calibri" w:eastAsia="Times New Roman" w:hAnsi="Calibri" w:cs="Times New Roman"/>
          <w:color w:val="1A1A1A"/>
          <w:lang w:eastAsia="ru-RU"/>
        </w:rPr>
      </w:pPr>
      <w:r w:rsidRPr="00025D9E">
        <w:rPr>
          <w:rFonts w:ascii="Calibri" w:eastAsia="Times New Roman" w:hAnsi="Calibri" w:cs="Times New Roman"/>
          <w:color w:val="1A1A1A"/>
          <w:lang w:eastAsia="ru-RU"/>
        </w:rPr>
        <w:t> </w:t>
      </w:r>
    </w:p>
    <w:p w:rsidR="00025D9E" w:rsidRPr="00025D9E" w:rsidRDefault="00025D9E" w:rsidP="00025D9E">
      <w:pPr>
        <w:shd w:val="clear" w:color="auto" w:fill="FFFFFF"/>
        <w:spacing w:line="162" w:lineRule="atLeast"/>
        <w:jc w:val="center"/>
        <w:rPr>
          <w:rFonts w:ascii="Calibri" w:eastAsia="Times New Roman" w:hAnsi="Calibri" w:cs="Times New Roman"/>
          <w:color w:val="1A1A1A"/>
          <w:lang w:eastAsia="ru-RU"/>
        </w:rPr>
      </w:pPr>
      <w:r w:rsidRPr="00025D9E">
        <w:rPr>
          <w:rFonts w:ascii="Times New Roman" w:eastAsia="Times New Roman" w:hAnsi="Times New Roman" w:cs="Times New Roman"/>
          <w:b/>
          <w:bCs/>
          <w:color w:val="1A1A1A"/>
          <w:sz w:val="28"/>
          <w:lang w:eastAsia="ru-RU"/>
        </w:rPr>
        <w:t>ПОСТАНОВЛЕНИЕ</w:t>
      </w:r>
    </w:p>
    <w:p w:rsidR="00025D9E" w:rsidRPr="00025D9E" w:rsidRDefault="00025D9E" w:rsidP="00025D9E">
      <w:pPr>
        <w:shd w:val="clear" w:color="auto" w:fill="FFFFFF"/>
        <w:spacing w:line="162" w:lineRule="atLeast"/>
        <w:rPr>
          <w:rFonts w:ascii="Calibri" w:eastAsia="Times New Roman" w:hAnsi="Calibri" w:cs="Times New Roman"/>
          <w:color w:val="1A1A1A"/>
          <w:lang w:eastAsia="ru-RU"/>
        </w:rPr>
      </w:pPr>
      <w:r w:rsidRPr="00025D9E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08.07.2024</w:t>
      </w:r>
      <w:r w:rsidRPr="00025D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                                                                                                    </w:t>
      </w:r>
      <w:r w:rsidRPr="00025D9E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№ 64</w:t>
      </w:r>
    </w:p>
    <w:p w:rsidR="00025D9E" w:rsidRPr="00025D9E" w:rsidRDefault="00025D9E" w:rsidP="00025D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025D9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 </w:t>
      </w:r>
    </w:p>
    <w:p w:rsidR="00025D9E" w:rsidRPr="00025D9E" w:rsidRDefault="00025D9E" w:rsidP="00025D9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1A1A1A"/>
          <w:lang w:eastAsia="ru-RU"/>
        </w:rPr>
      </w:pPr>
      <w:proofErr w:type="gramStart"/>
      <w:r w:rsidRPr="00025D9E">
        <w:rPr>
          <w:rFonts w:ascii="Times New Roman" w:eastAsia="Times New Roman" w:hAnsi="Times New Roman" w:cs="Times New Roman"/>
          <w:b/>
          <w:bCs/>
          <w:color w:val="1A1A1A"/>
          <w:sz w:val="28"/>
          <w:lang w:eastAsia="ru-RU"/>
        </w:rPr>
        <w:t>О внесении изменений и дополнений в  постановление от 16.11.2015 № 126 «Об утверждении Административного регламента муниципальной услуги «Предоставление земельных участков из земель,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гражданам и крестьянским (фермерским) хозяйствам для осуществления крестьянским (фермерским) хозяйством его деятельности»</w:t>
      </w:r>
      <w:proofErr w:type="gramEnd"/>
    </w:p>
    <w:p w:rsidR="00025D9E" w:rsidRPr="00025D9E" w:rsidRDefault="00025D9E" w:rsidP="00025D9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1A1A1A"/>
          <w:lang w:eastAsia="ru-RU"/>
        </w:rPr>
      </w:pPr>
      <w:r w:rsidRPr="00025D9E">
        <w:rPr>
          <w:rFonts w:ascii="Calibri" w:eastAsia="Times New Roman" w:hAnsi="Calibri" w:cs="Times New Roman"/>
          <w:color w:val="1A1A1A"/>
          <w:lang w:eastAsia="ru-RU"/>
        </w:rPr>
        <w:t> </w:t>
      </w:r>
    </w:p>
    <w:p w:rsidR="00025D9E" w:rsidRPr="00025D9E" w:rsidRDefault="00025D9E" w:rsidP="00025D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025D9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 </w:t>
      </w:r>
    </w:p>
    <w:p w:rsidR="00025D9E" w:rsidRPr="00025D9E" w:rsidRDefault="00025D9E" w:rsidP="00025D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025D9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 </w:t>
      </w:r>
    </w:p>
    <w:p w:rsidR="00025D9E" w:rsidRPr="00025D9E" w:rsidRDefault="00025D9E" w:rsidP="00025D9E">
      <w:pPr>
        <w:shd w:val="clear" w:color="auto" w:fill="FFFFFF"/>
        <w:spacing w:after="0" w:line="192" w:lineRule="atLeast"/>
        <w:jc w:val="both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025D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      Руководствуясь Земельным кодексом Российской Федерации, Федеральным законом от 06.10.2003 № 131-ФЗ "Об общих принципах организации местного самоуправления в Российской Федерации",  Федеральным законом от 27.07.2010 № 210-ФЗ "Об организации предоставления государственных и муниципальных услуг", Уставом муниципального образования </w:t>
      </w:r>
      <w:proofErr w:type="spellStart"/>
      <w:r w:rsidRPr="00025D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Демьяновское</w:t>
      </w:r>
      <w:proofErr w:type="spellEnd"/>
      <w:r w:rsidRPr="00025D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городское поселение </w:t>
      </w:r>
      <w:proofErr w:type="spellStart"/>
      <w:r w:rsidRPr="00025D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Подосиновского</w:t>
      </w:r>
      <w:proofErr w:type="spellEnd"/>
      <w:r w:rsidRPr="00025D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района Кировской области ПОСТАНОВЛЯЕТ:</w:t>
      </w:r>
    </w:p>
    <w:p w:rsidR="00025D9E" w:rsidRPr="00025D9E" w:rsidRDefault="00025D9E" w:rsidP="00025D9E">
      <w:pPr>
        <w:shd w:val="clear" w:color="auto" w:fill="FFFFFF"/>
        <w:spacing w:after="0" w:line="211" w:lineRule="atLeast"/>
        <w:jc w:val="both"/>
        <w:rPr>
          <w:rFonts w:ascii="Calibri" w:eastAsia="Times New Roman" w:hAnsi="Calibri" w:cs="Times New Roman"/>
          <w:color w:val="1A1A1A"/>
          <w:lang w:eastAsia="ru-RU"/>
        </w:rPr>
      </w:pPr>
      <w:r w:rsidRPr="00025D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    </w:t>
      </w:r>
      <w:proofErr w:type="gramStart"/>
      <w:r w:rsidRPr="00025D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1.Внести следующие изменения и дополнения в  Административный </w:t>
      </w:r>
      <w:hyperlink r:id="rId4" w:anchor="eb195c18696bc0c42995de3e63fc1231Par35" w:tgtFrame="_blank" w:tooltip="Ссылка на текущий документ" w:history="1">
        <w:r w:rsidRPr="00025D9E">
          <w:rPr>
            <w:rFonts w:ascii="Times New Roman" w:eastAsia="Times New Roman" w:hAnsi="Times New Roman" w:cs="Times New Roman"/>
            <w:sz w:val="28"/>
            <w:lang w:eastAsia="ru-RU"/>
          </w:rPr>
          <w:t>регламент</w:t>
        </w:r>
      </w:hyperlink>
      <w:r w:rsidRPr="00025D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предоставления муниципальной услуги </w:t>
      </w:r>
      <w:r w:rsidRPr="00025D9E">
        <w:rPr>
          <w:rFonts w:ascii="Times New Roman" w:eastAsia="Times New Roman" w:hAnsi="Times New Roman" w:cs="Times New Roman"/>
          <w:b/>
          <w:bCs/>
          <w:color w:val="1A1A1A"/>
          <w:sz w:val="28"/>
          <w:lang w:eastAsia="ru-RU"/>
        </w:rPr>
        <w:t>«</w:t>
      </w:r>
      <w:r w:rsidRPr="00025D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Предоставление земельных участков из земель,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гражданам и крестьянским (фермерским) хозяйствам для осуществления крестьянским (фермерским) хозяйством его деятельности» на территории муниципального образования </w:t>
      </w:r>
      <w:proofErr w:type="spellStart"/>
      <w:r w:rsidRPr="00025D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Демьяновское</w:t>
      </w:r>
      <w:proofErr w:type="spellEnd"/>
      <w:r w:rsidRPr="00025D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городское поселение, утвержденный постановлением  от 16.11.2015 № 126:</w:t>
      </w:r>
      <w:proofErr w:type="gramEnd"/>
    </w:p>
    <w:p w:rsidR="00025D9E" w:rsidRPr="00025D9E" w:rsidRDefault="00025D9E" w:rsidP="00025D9E">
      <w:pPr>
        <w:shd w:val="clear" w:color="auto" w:fill="FFFFFF"/>
        <w:spacing w:after="0" w:line="211" w:lineRule="atLeast"/>
        <w:jc w:val="both"/>
        <w:rPr>
          <w:rFonts w:ascii="Calibri" w:eastAsia="Times New Roman" w:hAnsi="Calibri" w:cs="Times New Roman"/>
          <w:color w:val="1A1A1A"/>
          <w:lang w:eastAsia="ru-RU"/>
        </w:rPr>
      </w:pPr>
      <w:r w:rsidRPr="00025D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1.1.  Пункт 1.3.5 административного регламента  изложить в новой редакции:</w:t>
      </w:r>
    </w:p>
    <w:p w:rsidR="00025D9E" w:rsidRPr="00025D9E" w:rsidRDefault="00025D9E" w:rsidP="00025D9E">
      <w:pPr>
        <w:shd w:val="clear" w:color="auto" w:fill="FFFFFF"/>
        <w:spacing w:after="0" w:line="211" w:lineRule="atLeast"/>
        <w:jc w:val="both"/>
        <w:rPr>
          <w:rFonts w:ascii="Calibri" w:eastAsia="Times New Roman" w:hAnsi="Calibri" w:cs="Times New Roman"/>
          <w:color w:val="1A1A1A"/>
          <w:lang w:eastAsia="ru-RU"/>
        </w:rPr>
      </w:pPr>
      <w:r w:rsidRPr="00025D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«1.3.5. Письменные обращения заявителей о порядке предоставления муниципальной услуги рассматриваются сотрудником (с учетом времени подготовки ответа заявителю) в течение 20 дней со дня регистрации письменного обращения в Администрации</w:t>
      </w:r>
      <w:proofErr w:type="gramStart"/>
      <w:r w:rsidRPr="00025D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.».</w:t>
      </w:r>
      <w:proofErr w:type="gramEnd"/>
    </w:p>
    <w:p w:rsidR="00025D9E" w:rsidRPr="00025D9E" w:rsidRDefault="00025D9E" w:rsidP="00025D9E">
      <w:pPr>
        <w:shd w:val="clear" w:color="auto" w:fill="FFFFFF"/>
        <w:spacing w:after="0" w:line="211" w:lineRule="atLeast"/>
        <w:jc w:val="both"/>
        <w:rPr>
          <w:rFonts w:ascii="Calibri" w:eastAsia="Times New Roman" w:hAnsi="Calibri" w:cs="Times New Roman"/>
          <w:color w:val="1A1A1A"/>
          <w:lang w:eastAsia="ru-RU"/>
        </w:rPr>
      </w:pPr>
      <w:r w:rsidRPr="00025D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1.2. В пункте 2.5 абзац 10 административного регламента признать утратившим силу.</w:t>
      </w:r>
    </w:p>
    <w:p w:rsidR="00025D9E" w:rsidRPr="00025D9E" w:rsidRDefault="00025D9E" w:rsidP="00025D9E">
      <w:pPr>
        <w:shd w:val="clear" w:color="auto" w:fill="FFFFFF"/>
        <w:spacing w:after="0" w:line="211" w:lineRule="atLeast"/>
        <w:jc w:val="both"/>
        <w:rPr>
          <w:rFonts w:ascii="Calibri" w:eastAsia="Times New Roman" w:hAnsi="Calibri" w:cs="Times New Roman"/>
          <w:color w:val="1A1A1A"/>
          <w:lang w:eastAsia="ru-RU"/>
        </w:rPr>
      </w:pPr>
      <w:r w:rsidRPr="00025D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1.3. Подпункт 2.6.3 административного регламента  дополнить абзацами следующего содержания:</w:t>
      </w:r>
    </w:p>
    <w:p w:rsidR="00025D9E" w:rsidRPr="00025D9E" w:rsidRDefault="00025D9E" w:rsidP="00025D9E">
      <w:pPr>
        <w:shd w:val="clear" w:color="auto" w:fill="FFFFFF"/>
        <w:spacing w:after="0" w:line="211" w:lineRule="atLeast"/>
        <w:jc w:val="both"/>
        <w:rPr>
          <w:rFonts w:ascii="Calibri" w:eastAsia="Times New Roman" w:hAnsi="Calibri" w:cs="Times New Roman"/>
          <w:color w:val="1A1A1A"/>
          <w:lang w:eastAsia="ru-RU"/>
        </w:rPr>
      </w:pPr>
      <w:r w:rsidRPr="00025D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«осуществления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услуг;</w:t>
      </w:r>
    </w:p>
    <w:p w:rsidR="00025D9E" w:rsidRPr="00025D9E" w:rsidRDefault="00025D9E" w:rsidP="00025D9E">
      <w:pPr>
        <w:shd w:val="clear" w:color="auto" w:fill="FFFFFF"/>
        <w:spacing w:after="0" w:line="211" w:lineRule="atLeast"/>
        <w:jc w:val="both"/>
        <w:rPr>
          <w:rFonts w:ascii="Calibri" w:eastAsia="Times New Roman" w:hAnsi="Calibri" w:cs="Times New Roman"/>
          <w:color w:val="1A1A1A"/>
          <w:lang w:eastAsia="ru-RU"/>
        </w:rPr>
      </w:pPr>
      <w:r w:rsidRPr="00025D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ФЗ от 27.07.2010 № 210-ФЗ (ред. от 25.12.2023) "Об организации предоставления государственных и муниципальных услуг";</w:t>
      </w:r>
    </w:p>
    <w:p w:rsidR="00025D9E" w:rsidRPr="00025D9E" w:rsidRDefault="00025D9E" w:rsidP="00025D9E">
      <w:pPr>
        <w:shd w:val="clear" w:color="auto" w:fill="FFFFFF"/>
        <w:spacing w:line="211" w:lineRule="atLeast"/>
        <w:jc w:val="both"/>
        <w:rPr>
          <w:rFonts w:ascii="Calibri" w:eastAsia="Times New Roman" w:hAnsi="Calibri" w:cs="Times New Roman"/>
          <w:color w:val="1A1A1A"/>
          <w:lang w:eastAsia="ru-RU"/>
        </w:rPr>
      </w:pPr>
      <w:r w:rsidRPr="00025D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5" w:anchor="dst359" w:tgtFrame="_blank" w:history="1">
        <w:r w:rsidRPr="00025D9E">
          <w:rPr>
            <w:rFonts w:ascii="Times New Roman" w:eastAsia="Times New Roman" w:hAnsi="Times New Roman" w:cs="Times New Roman"/>
            <w:sz w:val="28"/>
            <w:lang w:eastAsia="ru-RU"/>
          </w:rPr>
          <w:t>пунктом 7.2 части 1 статьи 16</w:t>
        </w:r>
      </w:hyperlink>
      <w:r w:rsidRPr="00025D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ФЗ от 27.07.2010 № 210-ФЗ "Об организации предоставления государственных и муниципальных услуг";</w:t>
      </w:r>
    </w:p>
    <w:p w:rsidR="00025D9E" w:rsidRPr="00025D9E" w:rsidRDefault="00025D9E" w:rsidP="00025D9E">
      <w:pPr>
        <w:shd w:val="clear" w:color="auto" w:fill="FFFFFF"/>
        <w:spacing w:line="211" w:lineRule="atLeast"/>
        <w:jc w:val="both"/>
        <w:rPr>
          <w:rFonts w:ascii="Calibri" w:eastAsia="Times New Roman" w:hAnsi="Calibri" w:cs="Times New Roman"/>
          <w:color w:val="1A1A1A"/>
          <w:lang w:eastAsia="ru-RU"/>
        </w:rPr>
      </w:pPr>
      <w:r w:rsidRPr="00025D9E">
        <w:rPr>
          <w:rFonts w:ascii="Calibri" w:eastAsia="Times New Roman" w:hAnsi="Calibri" w:cs="Times New Roman"/>
          <w:color w:val="1A1A1A"/>
          <w:lang w:eastAsia="ru-RU"/>
        </w:rPr>
        <w:t> </w:t>
      </w:r>
    </w:p>
    <w:p w:rsidR="00025D9E" w:rsidRPr="00025D9E" w:rsidRDefault="00025D9E" w:rsidP="00025D9E">
      <w:pPr>
        <w:shd w:val="clear" w:color="auto" w:fill="FFFFFF"/>
        <w:spacing w:after="0" w:line="211" w:lineRule="atLeast"/>
        <w:jc w:val="both"/>
        <w:rPr>
          <w:rFonts w:ascii="Calibri" w:eastAsia="Times New Roman" w:hAnsi="Calibri" w:cs="Times New Roman"/>
          <w:color w:val="1A1A1A"/>
          <w:lang w:eastAsia="ru-RU"/>
        </w:rPr>
      </w:pPr>
      <w:r w:rsidRPr="00025D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1.4. Пункт 5.2 административного регламента дополнить абзацем следующего содержания:</w:t>
      </w:r>
    </w:p>
    <w:p w:rsidR="00025D9E" w:rsidRPr="00025D9E" w:rsidRDefault="00025D9E" w:rsidP="00025D9E">
      <w:pPr>
        <w:shd w:val="clear" w:color="auto" w:fill="FFFFFF"/>
        <w:spacing w:after="0" w:line="211" w:lineRule="atLeast"/>
        <w:jc w:val="both"/>
        <w:rPr>
          <w:rFonts w:ascii="Calibri" w:eastAsia="Times New Roman" w:hAnsi="Calibri" w:cs="Times New Roman"/>
          <w:color w:val="1A1A1A"/>
          <w:lang w:eastAsia="ru-RU"/>
        </w:rPr>
      </w:pPr>
      <w:proofErr w:type="gramStart"/>
      <w:r w:rsidRPr="00025D9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«отказ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 w:rsidRPr="00025D9E">
        <w:rPr>
          <w:rFonts w:ascii="Calibri" w:eastAsia="Times New Roman" w:hAnsi="Calibri" w:cs="Times New Roman"/>
          <w:color w:val="1A1A1A"/>
          <w:lang w:eastAsia="ru-RU"/>
        </w:rPr>
        <w:t>».</w:t>
      </w:r>
      <w:proofErr w:type="gramEnd"/>
    </w:p>
    <w:p w:rsidR="00025D9E" w:rsidRPr="00025D9E" w:rsidRDefault="00025D9E" w:rsidP="00025D9E">
      <w:pPr>
        <w:shd w:val="clear" w:color="auto" w:fill="FFFFFF"/>
        <w:spacing w:line="211" w:lineRule="atLeast"/>
        <w:jc w:val="both"/>
        <w:rPr>
          <w:rFonts w:ascii="Calibri" w:eastAsia="Times New Roman" w:hAnsi="Calibri" w:cs="Times New Roman"/>
          <w:color w:val="1A1A1A"/>
          <w:lang w:eastAsia="ru-RU"/>
        </w:rPr>
      </w:pPr>
      <w:r w:rsidRPr="00025D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  2. Опубликовать настоящее постановление в Информационном бюллетене </w:t>
      </w:r>
      <w:proofErr w:type="spellStart"/>
      <w:r w:rsidRPr="00025D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Демьяновской</w:t>
      </w:r>
      <w:proofErr w:type="spellEnd"/>
      <w:r w:rsidRPr="00025D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поселковой Думы.</w:t>
      </w:r>
    </w:p>
    <w:p w:rsidR="00025D9E" w:rsidRPr="00025D9E" w:rsidRDefault="00025D9E" w:rsidP="00025D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025D9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 </w:t>
      </w:r>
    </w:p>
    <w:p w:rsidR="00025D9E" w:rsidRPr="00025D9E" w:rsidRDefault="00025D9E" w:rsidP="00025D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025D9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 </w:t>
      </w:r>
    </w:p>
    <w:p w:rsidR="00025D9E" w:rsidRPr="00025D9E" w:rsidRDefault="00025D9E" w:rsidP="00025D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025D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Глава Администрации</w:t>
      </w:r>
    </w:p>
    <w:p w:rsidR="00025D9E" w:rsidRPr="00025D9E" w:rsidRDefault="00025D9E" w:rsidP="00025D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proofErr w:type="spellStart"/>
      <w:r w:rsidRPr="00025D9E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Демьяновского</w:t>
      </w:r>
      <w:proofErr w:type="spellEnd"/>
      <w:r w:rsidRPr="00025D9E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 xml:space="preserve"> городского поселения                                         С.Г. </w:t>
      </w:r>
      <w:proofErr w:type="spellStart"/>
      <w:r w:rsidRPr="00025D9E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Инькова</w:t>
      </w:r>
      <w:proofErr w:type="spellEnd"/>
    </w:p>
    <w:p w:rsidR="00025D9E" w:rsidRPr="00025D9E" w:rsidRDefault="00025D9E" w:rsidP="00025D9E">
      <w:pPr>
        <w:shd w:val="clear" w:color="auto" w:fill="FFFFFF"/>
        <w:spacing w:line="162" w:lineRule="atLeast"/>
        <w:jc w:val="both"/>
        <w:rPr>
          <w:rFonts w:ascii="Calibri" w:eastAsia="Times New Roman" w:hAnsi="Calibri" w:cs="Times New Roman"/>
          <w:color w:val="1A1A1A"/>
          <w:lang w:eastAsia="ru-RU"/>
        </w:rPr>
      </w:pPr>
      <w:r w:rsidRPr="00025D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ПОДГОТОВЛЕНО:                                                                     А.С. </w:t>
      </w:r>
      <w:proofErr w:type="spellStart"/>
      <w:r w:rsidRPr="00025D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Чебыкина</w:t>
      </w:r>
      <w:proofErr w:type="spellEnd"/>
    </w:p>
    <w:p w:rsidR="00025D9E" w:rsidRPr="00025D9E" w:rsidRDefault="00025D9E" w:rsidP="00025D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025D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08.07.2024</w:t>
      </w:r>
    </w:p>
    <w:p w:rsidR="00025D9E" w:rsidRPr="00025D9E" w:rsidRDefault="00025D9E" w:rsidP="00025D9E">
      <w:pPr>
        <w:spacing w:after="0" w:line="240" w:lineRule="auto"/>
        <w:rPr>
          <w:rFonts w:ascii="Lucida Sans Unicode" w:eastAsia="Times New Roman" w:hAnsi="Lucida Sans Unicode" w:cs="Lucida Sans Unicode"/>
          <w:color w:val="1A1A1A"/>
          <w:sz w:val="20"/>
          <w:szCs w:val="20"/>
          <w:lang w:eastAsia="ru-RU"/>
        </w:rPr>
      </w:pPr>
      <w:r w:rsidRPr="00025D9E">
        <w:rPr>
          <w:rFonts w:ascii="Lucida Sans Unicode" w:eastAsia="Times New Roman" w:hAnsi="Lucida Sans Unicode" w:cs="Lucida Sans Unicode"/>
          <w:color w:val="1A1A1A"/>
          <w:sz w:val="20"/>
          <w:szCs w:val="20"/>
          <w:lang w:eastAsia="ru-RU"/>
        </w:rPr>
        <w:t> </w:t>
      </w:r>
    </w:p>
    <w:p w:rsidR="00025D9E" w:rsidRPr="00025D9E" w:rsidRDefault="00025D9E" w:rsidP="00025D9E">
      <w:pPr>
        <w:spacing w:after="0" w:line="240" w:lineRule="auto"/>
        <w:rPr>
          <w:rFonts w:ascii="Lucida Sans Unicode" w:eastAsia="Times New Roman" w:hAnsi="Lucida Sans Unicode" w:cs="Lucida Sans Unicode"/>
          <w:color w:val="1A1A1A"/>
          <w:sz w:val="20"/>
          <w:szCs w:val="20"/>
          <w:lang w:eastAsia="ru-RU"/>
        </w:rPr>
      </w:pPr>
      <w:r w:rsidRPr="00025D9E">
        <w:rPr>
          <w:rFonts w:ascii="Lucida Sans Unicode" w:eastAsia="Times New Roman" w:hAnsi="Lucida Sans Unicode" w:cs="Lucida Sans Unicode"/>
          <w:color w:val="1A1A1A"/>
          <w:sz w:val="20"/>
          <w:szCs w:val="20"/>
          <w:lang w:eastAsia="ru-RU"/>
        </w:rPr>
        <w:t> </w:t>
      </w:r>
    </w:p>
    <w:p w:rsidR="00025D9E" w:rsidRPr="00025D9E" w:rsidRDefault="00025D9E" w:rsidP="00025D9E">
      <w:pPr>
        <w:spacing w:after="0" w:line="240" w:lineRule="auto"/>
        <w:rPr>
          <w:rFonts w:ascii="Lucida Sans Unicode" w:eastAsia="Times New Roman" w:hAnsi="Lucida Sans Unicode" w:cs="Lucida Sans Unicode"/>
          <w:color w:val="1A1A1A"/>
          <w:sz w:val="20"/>
          <w:szCs w:val="20"/>
          <w:lang w:eastAsia="ru-RU"/>
        </w:rPr>
      </w:pPr>
      <w:r w:rsidRPr="00025D9E">
        <w:rPr>
          <w:rFonts w:ascii="Lucida Sans Unicode" w:eastAsia="Times New Roman" w:hAnsi="Lucida Sans Unicode" w:cs="Lucida Sans Unicode"/>
          <w:color w:val="1A1A1A"/>
          <w:sz w:val="20"/>
          <w:szCs w:val="20"/>
          <w:lang w:eastAsia="ru-RU"/>
        </w:rPr>
        <w:t> </w:t>
      </w:r>
    </w:p>
    <w:p w:rsidR="00025D9E" w:rsidRPr="00025D9E" w:rsidRDefault="00025D9E" w:rsidP="00025D9E">
      <w:pPr>
        <w:spacing w:after="0" w:line="240" w:lineRule="auto"/>
        <w:rPr>
          <w:rFonts w:ascii="Lucida Sans Unicode" w:eastAsia="Times New Roman" w:hAnsi="Lucida Sans Unicode" w:cs="Lucida Sans Unicode"/>
          <w:color w:val="1A1A1A"/>
          <w:sz w:val="20"/>
          <w:szCs w:val="20"/>
          <w:lang w:eastAsia="ru-RU"/>
        </w:rPr>
      </w:pPr>
      <w:r w:rsidRPr="00025D9E">
        <w:rPr>
          <w:rFonts w:ascii="Lucida Sans Unicode" w:eastAsia="Times New Roman" w:hAnsi="Lucida Sans Unicode" w:cs="Lucida Sans Unicode"/>
          <w:color w:val="1A1A1A"/>
          <w:sz w:val="20"/>
          <w:szCs w:val="20"/>
          <w:lang w:eastAsia="ru-RU"/>
        </w:rPr>
        <w:t> </w:t>
      </w:r>
    </w:p>
    <w:p w:rsidR="0007347D" w:rsidRDefault="0007347D"/>
    <w:sectPr w:rsidR="0007347D" w:rsidSect="0007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025D9E"/>
    <w:rsid w:val="00025D9E"/>
    <w:rsid w:val="0007347D"/>
    <w:rsid w:val="000A54A1"/>
    <w:rsid w:val="00430A4A"/>
    <w:rsid w:val="007E4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25D9E"/>
    <w:rPr>
      <w:b/>
      <w:bCs/>
    </w:rPr>
  </w:style>
  <w:style w:type="character" w:styleId="a4">
    <w:name w:val="Hyperlink"/>
    <w:basedOn w:val="a0"/>
    <w:uiPriority w:val="99"/>
    <w:semiHidden/>
    <w:unhideWhenUsed/>
    <w:rsid w:val="00025D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2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18937">
          <w:marLeft w:val="0"/>
          <w:marRight w:val="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3737">
          <w:marLeft w:val="0"/>
          <w:marRight w:val="24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212">
          <w:marLeft w:val="0"/>
          <w:marRight w:val="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9491">
          <w:marLeft w:val="0"/>
          <w:marRight w:val="14"/>
          <w:marTop w:val="3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6179">
          <w:marLeft w:val="0"/>
          <w:marRight w:val="14"/>
          <w:marTop w:val="341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4113">
          <w:marLeft w:val="0"/>
          <w:marRight w:val="14"/>
          <w:marTop w:val="341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60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7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16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30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65798/a2588b2a1374c05e0939bb4df8e54fc0dfd6e000/" TargetMode="External"/><Relationship Id="rId4" Type="http://schemas.openxmlformats.org/officeDocument/2006/relationships/hyperlink" Target="https://mail.yandex.ru/?uid=190481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633</Words>
  <Characters>3612</Characters>
  <Application>Microsoft Office Word</Application>
  <DocSecurity>0</DocSecurity>
  <Lines>30</Lines>
  <Paragraphs>8</Paragraphs>
  <ScaleCrop>false</ScaleCrop>
  <Company/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2024-08-14T08:15:00Z</dcterms:created>
  <dcterms:modified xsi:type="dcterms:W3CDTF">2024-08-14T08:16:00Z</dcterms:modified>
</cp:coreProperties>
</file>