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ДЕМЬЯНОВСКАЯ  ПОСЕЛКОВАЯ  ДУМА                                 ПОДОСИНОВСКОГО  РАЙОНА КИРОВСКОЙ ОБЛАСТИ                 </w:t>
      </w:r>
      <w:r w:rsidR="002840CC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15A80">
        <w:rPr>
          <w:sz w:val="28"/>
          <w:szCs w:val="28"/>
        </w:rPr>
        <w:t>11.04.2024</w:t>
      </w:r>
      <w:r>
        <w:rPr>
          <w:sz w:val="28"/>
          <w:szCs w:val="28"/>
        </w:rPr>
        <w:t xml:space="preserve">  №  </w:t>
      </w:r>
      <w:r w:rsidR="00215A80">
        <w:rPr>
          <w:sz w:val="28"/>
          <w:szCs w:val="28"/>
        </w:rPr>
        <w:t>20/80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Об утверждении Программы приватизации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муниципального имущества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 xml:space="preserve">муниципального образования </w:t>
      </w:r>
    </w:p>
    <w:p w:rsidR="00AA4367" w:rsidRDefault="00AA4367" w:rsidP="00AA4367">
      <w:pPr>
        <w:rPr>
          <w:sz w:val="28"/>
          <w:szCs w:val="28"/>
        </w:rPr>
      </w:pPr>
      <w:proofErr w:type="spellStart"/>
      <w:r w:rsidRPr="00E07F98">
        <w:rPr>
          <w:sz w:val="28"/>
          <w:szCs w:val="28"/>
        </w:rPr>
        <w:t>Демьяновское</w:t>
      </w:r>
      <w:proofErr w:type="spellEnd"/>
      <w:r w:rsidRPr="00E07F98">
        <w:rPr>
          <w:sz w:val="28"/>
          <w:szCs w:val="28"/>
        </w:rPr>
        <w:t xml:space="preserve">  городское  поселение</w:t>
      </w:r>
    </w:p>
    <w:p w:rsidR="00AA4367" w:rsidRPr="00E07F98" w:rsidRDefault="00AA4367" w:rsidP="00AA43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 района</w:t>
      </w:r>
    </w:p>
    <w:p w:rsidR="00AA4367" w:rsidRPr="00E07F98" w:rsidRDefault="00AA4367" w:rsidP="00AA4367">
      <w:pPr>
        <w:rPr>
          <w:bCs/>
          <w:sz w:val="28"/>
          <w:szCs w:val="28"/>
        </w:rPr>
      </w:pPr>
      <w:r w:rsidRPr="00E07F98">
        <w:rPr>
          <w:sz w:val="28"/>
          <w:szCs w:val="28"/>
        </w:rPr>
        <w:t xml:space="preserve">Кировской области </w:t>
      </w:r>
      <w:r w:rsidR="001723B1">
        <w:rPr>
          <w:bCs/>
          <w:sz w:val="28"/>
          <w:szCs w:val="28"/>
        </w:rPr>
        <w:t>на 202</w:t>
      </w:r>
      <w:r w:rsidR="0073662F">
        <w:rPr>
          <w:bCs/>
          <w:sz w:val="28"/>
          <w:szCs w:val="28"/>
        </w:rPr>
        <w:t xml:space="preserve">4-2026 </w:t>
      </w:r>
      <w:r>
        <w:rPr>
          <w:bCs/>
          <w:sz w:val="28"/>
          <w:szCs w:val="28"/>
        </w:rPr>
        <w:t xml:space="preserve"> </w:t>
      </w:r>
      <w:r w:rsidRPr="00E07F98">
        <w:rPr>
          <w:bCs/>
          <w:sz w:val="28"/>
          <w:szCs w:val="28"/>
        </w:rPr>
        <w:t>год</w:t>
      </w:r>
      <w:r w:rsidR="0073662F">
        <w:rPr>
          <w:bCs/>
          <w:sz w:val="28"/>
          <w:szCs w:val="28"/>
        </w:rPr>
        <w:t>ы</w:t>
      </w:r>
    </w:p>
    <w:p w:rsidR="00AA4367" w:rsidRDefault="00AA4367" w:rsidP="00AA4367">
      <w:pPr>
        <w:jc w:val="both"/>
      </w:pP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56A9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proofErr w:type="gramEnd"/>
      <w:r w:rsidRPr="00256A9B">
        <w:rPr>
          <w:sz w:val="28"/>
          <w:szCs w:val="28"/>
        </w:rPr>
        <w:t xml:space="preserve"> поселковой Думы от 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AA4367" w:rsidRDefault="00AA4367" w:rsidP="00AA4367">
      <w:pPr>
        <w:jc w:val="both"/>
      </w:pPr>
      <w:r>
        <w:t xml:space="preserve">    </w:t>
      </w: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4E6062">
        <w:rPr>
          <w:sz w:val="28"/>
          <w:szCs w:val="28"/>
        </w:rPr>
        <w:t xml:space="preserve">Утвердить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 области  на 20</w:t>
      </w:r>
      <w:r w:rsidR="001723B1">
        <w:rPr>
          <w:sz w:val="28"/>
          <w:szCs w:val="28"/>
        </w:rPr>
        <w:t>2</w:t>
      </w:r>
      <w:r w:rsidR="0073662F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</w:t>
      </w:r>
      <w:r w:rsidR="0073662F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73662F">
        <w:rPr>
          <w:spacing w:val="-2"/>
          <w:sz w:val="28"/>
          <w:szCs w:val="28"/>
        </w:rPr>
        <w:t>Демьяновского</w:t>
      </w:r>
      <w:proofErr w:type="spellEnd"/>
      <w:r w:rsidR="0073662F">
        <w:rPr>
          <w:spacing w:val="-2"/>
          <w:sz w:val="28"/>
          <w:szCs w:val="28"/>
        </w:rPr>
        <w:t xml:space="preserve"> городского поселения:</w:t>
      </w:r>
      <w:r w:rsidR="0073662F" w:rsidRPr="0073662F">
        <w:t xml:space="preserve"> </w:t>
      </w:r>
      <w:r w:rsidR="0073662F" w:rsidRPr="0073662F">
        <w:rPr>
          <w:spacing w:val="-2"/>
          <w:sz w:val="28"/>
          <w:szCs w:val="28"/>
        </w:rPr>
        <w:t>https://demyanovskoe-r43.gosweb.gosuslugi.ru/</w:t>
      </w:r>
      <w:r w:rsidR="0073662F">
        <w:rPr>
          <w:spacing w:val="-2"/>
          <w:sz w:val="28"/>
          <w:szCs w:val="28"/>
        </w:rPr>
        <w:t xml:space="preserve"> .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поселковой Думы                                                                      С.Н.</w:t>
      </w:r>
      <w:r w:rsidR="007366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</w:t>
      </w:r>
      <w:proofErr w:type="spellStart"/>
      <w:r w:rsidR="00AA4367">
        <w:rPr>
          <w:sz w:val="28"/>
          <w:szCs w:val="28"/>
        </w:rPr>
        <w:t>Демьяновско</w:t>
      </w:r>
      <w:r>
        <w:rPr>
          <w:sz w:val="28"/>
          <w:szCs w:val="28"/>
        </w:rPr>
        <w:t>го</w:t>
      </w:r>
      <w:proofErr w:type="spellEnd"/>
    </w:p>
    <w:p w:rsidR="00EB3261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С.Г.Инькова</w:t>
      </w:r>
      <w:r w:rsidR="00AA4367">
        <w:rPr>
          <w:sz w:val="28"/>
          <w:szCs w:val="28"/>
        </w:rPr>
        <w:t xml:space="preserve">        </w:t>
      </w:r>
    </w:p>
    <w:p w:rsidR="00EB3261" w:rsidRDefault="00EB3261" w:rsidP="00EB3261">
      <w:pPr>
        <w:jc w:val="both"/>
        <w:rPr>
          <w:sz w:val="28"/>
          <w:szCs w:val="28"/>
        </w:rPr>
      </w:pPr>
    </w:p>
    <w:p w:rsidR="00215A80" w:rsidRDefault="00EB3261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F3A0A">
        <w:rPr>
          <w:sz w:val="28"/>
          <w:szCs w:val="28"/>
        </w:rPr>
        <w:t xml:space="preserve">                          </w:t>
      </w:r>
    </w:p>
    <w:p w:rsidR="00AA4367" w:rsidRPr="00FC3448" w:rsidRDefault="003F3A0A" w:rsidP="00215A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A4367" w:rsidRPr="00EC6AEB">
        <w:rPr>
          <w:sz w:val="28"/>
          <w:szCs w:val="28"/>
        </w:rPr>
        <w:t xml:space="preserve">Приложение 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>УТВЕРЖДЕНА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Демьяновской</w:t>
      </w:r>
      <w:proofErr w:type="spellEnd"/>
      <w:r>
        <w:rPr>
          <w:sz w:val="24"/>
          <w:szCs w:val="24"/>
        </w:rPr>
        <w:t xml:space="preserve"> поселковой </w:t>
      </w:r>
      <w:r w:rsidRPr="00EC6AEB">
        <w:rPr>
          <w:sz w:val="24"/>
          <w:szCs w:val="24"/>
        </w:rPr>
        <w:t xml:space="preserve"> Думы  </w:t>
      </w:r>
    </w:p>
    <w:p w:rsidR="00AA4367" w:rsidRPr="00EC6AEB" w:rsidRDefault="00AA4367" w:rsidP="00AA4367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215A80">
        <w:rPr>
          <w:sz w:val="24"/>
          <w:szCs w:val="24"/>
        </w:rPr>
        <w:t>11.04.2024</w:t>
      </w:r>
      <w:r>
        <w:rPr>
          <w:sz w:val="24"/>
          <w:szCs w:val="24"/>
        </w:rPr>
        <w:t xml:space="preserve">  </w:t>
      </w:r>
      <w:r w:rsidRPr="00EC6AEB">
        <w:rPr>
          <w:sz w:val="24"/>
          <w:szCs w:val="24"/>
        </w:rPr>
        <w:t xml:space="preserve">№  </w:t>
      </w:r>
      <w:bookmarkStart w:id="0" w:name="_GoBack"/>
      <w:bookmarkEnd w:id="0"/>
      <w:r w:rsidR="00215A80">
        <w:rPr>
          <w:sz w:val="24"/>
          <w:szCs w:val="24"/>
        </w:rPr>
        <w:t>20/80</w:t>
      </w:r>
      <w:r w:rsidRPr="00EC6AEB">
        <w:rPr>
          <w:sz w:val="24"/>
          <w:szCs w:val="24"/>
        </w:rPr>
        <w:t xml:space="preserve"> </w:t>
      </w:r>
    </w:p>
    <w:p w:rsidR="00AA4367" w:rsidRPr="00EC6AEB" w:rsidRDefault="00AA4367" w:rsidP="00AA4367">
      <w:pPr>
        <w:spacing w:after="100" w:afterAutospacing="1"/>
        <w:ind w:left="5954"/>
        <w:rPr>
          <w:sz w:val="24"/>
          <w:szCs w:val="24"/>
        </w:rPr>
      </w:pP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ПРОГРАММА ПРИВАТИЗАЦИИ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ИМУЩЕСТВА </w:t>
      </w:r>
    </w:p>
    <w:p w:rsidR="00AA4367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ОБРАЗОВАНИЯ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ДЕМЬЯНОВСКОЕ ГОРОДСКОЕ ПОСЕЛЕНИЕ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>ПОДОСИНОВСК</w:t>
      </w:r>
      <w:r>
        <w:rPr>
          <w:b/>
          <w:sz w:val="28"/>
          <w:szCs w:val="28"/>
        </w:rPr>
        <w:t xml:space="preserve">ОГО </w:t>
      </w:r>
      <w:r w:rsidRPr="00EC6AE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C6AEB">
        <w:rPr>
          <w:b/>
          <w:sz w:val="28"/>
          <w:szCs w:val="28"/>
        </w:rPr>
        <w:t xml:space="preserve">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КИРОВСКОЙ ОБЛАСТИ </w:t>
      </w:r>
    </w:p>
    <w:p w:rsidR="00AA4367" w:rsidRPr="00EC6AEB" w:rsidRDefault="00AA4367" w:rsidP="00AA4367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>НА 20</w:t>
      </w:r>
      <w:r w:rsidR="001723B1">
        <w:rPr>
          <w:b/>
          <w:sz w:val="28"/>
          <w:szCs w:val="28"/>
        </w:rPr>
        <w:t>2</w:t>
      </w:r>
      <w:r w:rsidR="0073662F">
        <w:rPr>
          <w:b/>
          <w:sz w:val="28"/>
          <w:szCs w:val="28"/>
        </w:rPr>
        <w:t>4-2026</w:t>
      </w:r>
      <w:r>
        <w:rPr>
          <w:b/>
          <w:sz w:val="28"/>
          <w:szCs w:val="28"/>
          <w:lang w:val="en-US"/>
        </w:rPr>
        <w:t xml:space="preserve"> </w:t>
      </w:r>
      <w:r w:rsidRPr="00EC6AEB">
        <w:rPr>
          <w:b/>
          <w:sz w:val="28"/>
          <w:szCs w:val="28"/>
        </w:rPr>
        <w:t xml:space="preserve"> ГОД</w:t>
      </w:r>
      <w:r w:rsidR="0073662F">
        <w:rPr>
          <w:b/>
          <w:sz w:val="28"/>
          <w:szCs w:val="28"/>
        </w:rPr>
        <w:t>Ы</w:t>
      </w:r>
    </w:p>
    <w:p w:rsidR="00AA4367" w:rsidRPr="00EC6AEB" w:rsidRDefault="00AA4367" w:rsidP="00AA4367">
      <w:pPr>
        <w:spacing w:line="360" w:lineRule="auto"/>
        <w:jc w:val="center"/>
        <w:rPr>
          <w:sz w:val="28"/>
          <w:szCs w:val="28"/>
        </w:rPr>
      </w:pPr>
    </w:p>
    <w:p w:rsidR="00AA4367" w:rsidRPr="00EF1608" w:rsidRDefault="00AA4367" w:rsidP="00AA4367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F1608">
        <w:rPr>
          <w:sz w:val="28"/>
          <w:szCs w:val="28"/>
        </w:rPr>
        <w:t xml:space="preserve">Цели и задачи приватизации муниципального имущества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</w:t>
      </w:r>
      <w:r w:rsidRPr="00EF1608">
        <w:rPr>
          <w:sz w:val="28"/>
          <w:szCs w:val="28"/>
        </w:rPr>
        <w:t xml:space="preserve"> поселения  </w:t>
      </w:r>
      <w:r w:rsidR="0073662F">
        <w:rPr>
          <w:sz w:val="28"/>
          <w:szCs w:val="28"/>
        </w:rPr>
        <w:t xml:space="preserve">на </w:t>
      </w:r>
      <w:r w:rsidRPr="00EF1608">
        <w:rPr>
          <w:sz w:val="28"/>
          <w:szCs w:val="28"/>
        </w:rPr>
        <w:t>20</w:t>
      </w:r>
      <w:r w:rsidR="001723B1">
        <w:rPr>
          <w:sz w:val="28"/>
          <w:szCs w:val="28"/>
        </w:rPr>
        <w:t>2</w:t>
      </w:r>
      <w:r w:rsidR="0073662F">
        <w:rPr>
          <w:sz w:val="28"/>
          <w:szCs w:val="28"/>
        </w:rPr>
        <w:t>4-2026</w:t>
      </w:r>
      <w:r w:rsidRPr="00EF1608">
        <w:rPr>
          <w:sz w:val="28"/>
          <w:szCs w:val="28"/>
        </w:rPr>
        <w:t xml:space="preserve"> год</w:t>
      </w:r>
      <w:r w:rsidR="0073662F">
        <w:rPr>
          <w:sz w:val="28"/>
          <w:szCs w:val="28"/>
        </w:rPr>
        <w:t>ы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proofErr w:type="gramStart"/>
      <w:r w:rsidRPr="00EC6AE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приватизации муниципального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имущества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 </w:t>
      </w:r>
      <w:r w:rsidRPr="00EC6AEB">
        <w:rPr>
          <w:bCs/>
          <w:sz w:val="28"/>
          <w:szCs w:val="28"/>
        </w:rPr>
        <w:t xml:space="preserve">на </w:t>
      </w:r>
      <w:r w:rsidRPr="00EC6AEB">
        <w:rPr>
          <w:sz w:val="28"/>
          <w:szCs w:val="28"/>
        </w:rPr>
        <w:t>20</w:t>
      </w:r>
      <w:r w:rsidR="00B16EC0">
        <w:rPr>
          <w:sz w:val="28"/>
          <w:szCs w:val="28"/>
        </w:rPr>
        <w:t>2</w:t>
      </w:r>
      <w:r w:rsidR="0073662F">
        <w:rPr>
          <w:sz w:val="28"/>
          <w:szCs w:val="28"/>
        </w:rPr>
        <w:t>4-2026</w:t>
      </w:r>
      <w:r w:rsidRPr="00EC6AEB">
        <w:rPr>
          <w:sz w:val="28"/>
          <w:szCs w:val="28"/>
        </w:rPr>
        <w:t xml:space="preserve"> год</w:t>
      </w:r>
      <w:r w:rsidR="0073662F">
        <w:rPr>
          <w:sz w:val="28"/>
          <w:szCs w:val="28"/>
        </w:rPr>
        <w:t>ы</w:t>
      </w:r>
      <w:r w:rsidRPr="00EC6AE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разработана в соответствии с Федеральным законом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 Порядком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34/117,   </w:t>
      </w:r>
      <w:r w:rsidRPr="00EC6AEB">
        <w:rPr>
          <w:sz w:val="28"/>
          <w:szCs w:val="28"/>
        </w:rPr>
        <w:t>с учетом основных</w:t>
      </w:r>
      <w:proofErr w:type="gramEnd"/>
      <w:r w:rsidRPr="00EC6AEB">
        <w:rPr>
          <w:sz w:val="28"/>
          <w:szCs w:val="28"/>
        </w:rPr>
        <w:t xml:space="preserve"> задач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AA4367" w:rsidRPr="00EC6AEB" w:rsidRDefault="00AA4367" w:rsidP="00AA43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Основной целью реализации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рограммы является повышение эффективности управления муниципальной собственностью, обеспечение планомерности процесса приватизации, достижение строгого соответствия состава муниципального имущества полномочиям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</w:t>
      </w:r>
      <w:r w:rsidRPr="00EC6AEB">
        <w:rPr>
          <w:sz w:val="28"/>
          <w:szCs w:val="28"/>
        </w:rPr>
        <w:t>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 учетом приоритетов экономического развития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EC6AEB">
        <w:rPr>
          <w:sz w:val="28"/>
          <w:szCs w:val="28"/>
        </w:rPr>
        <w:t xml:space="preserve"> основными задачами в сфере приватизации муниципального имущества </w:t>
      </w:r>
      <w:r w:rsidR="0073662F">
        <w:rPr>
          <w:sz w:val="28"/>
          <w:szCs w:val="28"/>
        </w:rPr>
        <w:t>на 2024 - 2023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год</w:t>
      </w:r>
      <w:r w:rsidR="0073662F">
        <w:rPr>
          <w:sz w:val="28"/>
          <w:szCs w:val="28"/>
        </w:rPr>
        <w:t>ы</w:t>
      </w:r>
      <w:r w:rsidRPr="00EC6AEB">
        <w:rPr>
          <w:sz w:val="28"/>
          <w:szCs w:val="28"/>
        </w:rPr>
        <w:t xml:space="preserve"> являются: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оптимизация структуры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C6AEB">
        <w:rPr>
          <w:rFonts w:ascii="Times New Roman" w:hAnsi="Times New Roman" w:cs="Times New Roman"/>
          <w:sz w:val="28"/>
          <w:szCs w:val="28"/>
        </w:rPr>
        <w:t>;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приватизация муниципального имущества, не задействованного в обеспечении осуществления полномочий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EC6AEB">
        <w:rPr>
          <w:sz w:val="28"/>
          <w:szCs w:val="28"/>
        </w:rPr>
        <w:t>,</w:t>
      </w:r>
      <w:r w:rsidRPr="0003418C"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снижение затрат бюджета </w:t>
      </w:r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на его содержание и ремонт;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создание условий для привлечения внебюджетных инвестиций в развитие экономики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>;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формирование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C6AEB">
        <w:rPr>
          <w:rFonts w:ascii="Times New Roman" w:hAnsi="Times New Roman" w:cs="Times New Roman"/>
          <w:sz w:val="28"/>
          <w:szCs w:val="28"/>
        </w:rPr>
        <w:t>.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lastRenderedPageBreak/>
        <w:t>Перечень объектов, включенных в программу, сформирован исходя из принципа целесообразности приватизации муниципального имущества.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EC6AEB">
        <w:rPr>
          <w:sz w:val="28"/>
          <w:szCs w:val="28"/>
        </w:rPr>
        <w:t>Порядок приватизации муниципального имущества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AA4367" w:rsidRPr="00EC6AEB" w:rsidRDefault="00AA4367" w:rsidP="00AA4367">
      <w:pPr>
        <w:tabs>
          <w:tab w:val="left" w:pos="6663"/>
        </w:tabs>
        <w:ind w:firstLine="567"/>
        <w:jc w:val="both"/>
        <w:rPr>
          <w:sz w:val="28"/>
          <w:szCs w:val="28"/>
        </w:rPr>
      </w:pPr>
      <w:proofErr w:type="gramStart"/>
      <w:r w:rsidRPr="00EC6AEB">
        <w:rPr>
          <w:sz w:val="28"/>
          <w:szCs w:val="28"/>
        </w:rPr>
        <w:t xml:space="preserve">Приватизация муниципального имущества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EC6AEB">
        <w:rPr>
          <w:sz w:val="28"/>
          <w:szCs w:val="28"/>
        </w:rPr>
        <w:t xml:space="preserve"> осуществляется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>Порядком</w:t>
      </w:r>
      <w:proofErr w:type="gramEnd"/>
      <w:r w:rsidRPr="00EC6AEB">
        <w:rPr>
          <w:sz w:val="28"/>
          <w:szCs w:val="28"/>
        </w:rPr>
        <w:t xml:space="preserve">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>34/117.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Начальная цена приватизируемого муниципального имущества устанавливается в случаях,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предусмотренных законодательством Российской Федерации о приватизации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Оплата приобретаемого покупателем муниципального имущества производится единовременно.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Денежные средства, поступившие от продажи муниципального имущества, направляются в бюджет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 xml:space="preserve"> в полном объеме.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Контроль за порядком и своевременностью перечисления полученных от продажи муниципального имущества денежных сре</w:t>
      </w:r>
      <w:proofErr w:type="gramStart"/>
      <w:r w:rsidRPr="00EC6AEB">
        <w:rPr>
          <w:sz w:val="28"/>
          <w:szCs w:val="28"/>
        </w:rPr>
        <w:t>дств в б</w:t>
      </w:r>
      <w:proofErr w:type="gramEnd"/>
      <w:r w:rsidRPr="00EC6AEB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осуществляет отдел по управлению муниципальным имуществом и земельными ресурсами Администрации </w:t>
      </w:r>
      <w:proofErr w:type="spellStart"/>
      <w:r w:rsidRPr="00EC6AEB">
        <w:rPr>
          <w:sz w:val="28"/>
          <w:szCs w:val="28"/>
        </w:rPr>
        <w:t>Подосиновского</w:t>
      </w:r>
      <w:proofErr w:type="spellEnd"/>
      <w:r w:rsidRPr="00EC6AEB">
        <w:rPr>
          <w:sz w:val="28"/>
          <w:szCs w:val="28"/>
        </w:rPr>
        <w:t xml:space="preserve"> района.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Продажа муниципального имущества путем публичного предложения и без объявления цены осуществляется только на основании решения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 поселковой </w:t>
      </w:r>
      <w:r w:rsidRPr="00EC6AEB">
        <w:rPr>
          <w:sz w:val="28"/>
          <w:szCs w:val="28"/>
        </w:rPr>
        <w:t xml:space="preserve"> Думы.</w:t>
      </w:r>
    </w:p>
    <w:p w:rsidR="00AA4367" w:rsidRPr="00EC6AEB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EC6AEB">
        <w:rPr>
          <w:sz w:val="28"/>
          <w:szCs w:val="28"/>
        </w:rPr>
        <w:t xml:space="preserve">Информационное обеспечение приватизации 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 xml:space="preserve">муниципального имущества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40AE9" w:rsidRPr="00263ADD" w:rsidRDefault="00AA4367" w:rsidP="00F40AE9">
      <w:pPr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Информационное сообщение о приватизации муниципального имущества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EC6AEB">
        <w:rPr>
          <w:sz w:val="28"/>
          <w:szCs w:val="28"/>
        </w:rPr>
        <w:t xml:space="preserve">, содержащее сведения, предусмотренные законодательством Российской Федерации, подлежит опубликованию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  <w:r w:rsidRPr="00EC6AEB">
        <w:rPr>
          <w:sz w:val="28"/>
          <w:szCs w:val="28"/>
        </w:rPr>
        <w:t xml:space="preserve">, размещению на официальном сайте РФ </w:t>
      </w:r>
      <w:hyperlink r:id="rId5" w:history="1">
        <w:r w:rsidRPr="00731F20">
          <w:rPr>
            <w:rStyle w:val="a3"/>
            <w:color w:val="auto"/>
            <w:sz w:val="28"/>
            <w:szCs w:val="28"/>
            <w:lang w:val="en-US"/>
          </w:rPr>
          <w:t>www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torgi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gov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EC6AEB">
        <w:rPr>
          <w:sz w:val="28"/>
          <w:szCs w:val="28"/>
        </w:rPr>
        <w:t xml:space="preserve"> </w:t>
      </w:r>
      <w:r w:rsidRPr="008D18CF">
        <w:rPr>
          <w:sz w:val="28"/>
          <w:szCs w:val="28"/>
        </w:rPr>
        <w:t xml:space="preserve">в сети «Интернет» и </w:t>
      </w:r>
      <w:r w:rsidR="00F40AE9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73662F">
        <w:rPr>
          <w:spacing w:val="-2"/>
          <w:sz w:val="28"/>
          <w:szCs w:val="28"/>
        </w:rPr>
        <w:t>Демьяновского</w:t>
      </w:r>
      <w:proofErr w:type="spellEnd"/>
      <w:r w:rsidR="0073662F">
        <w:rPr>
          <w:spacing w:val="-2"/>
          <w:sz w:val="28"/>
          <w:szCs w:val="28"/>
        </w:rPr>
        <w:t xml:space="preserve"> городского поселения: </w:t>
      </w:r>
      <w:r w:rsidR="0073662F" w:rsidRPr="0073662F">
        <w:rPr>
          <w:spacing w:val="-2"/>
          <w:sz w:val="28"/>
          <w:szCs w:val="28"/>
        </w:rPr>
        <w:t>https://demyanovskoe-r43.gosweb.gosuslugi.ru/</w:t>
      </w:r>
      <w:r w:rsidR="00F40AE9" w:rsidRPr="00263ADD">
        <w:rPr>
          <w:sz w:val="24"/>
          <w:szCs w:val="24"/>
        </w:rPr>
        <w:t>.</w:t>
      </w:r>
    </w:p>
    <w:p w:rsidR="00F40AE9" w:rsidRDefault="00F40AE9" w:rsidP="00F40AE9">
      <w:pPr>
        <w:jc w:val="both"/>
        <w:rPr>
          <w:sz w:val="28"/>
          <w:szCs w:val="28"/>
        </w:rPr>
      </w:pPr>
    </w:p>
    <w:p w:rsidR="00AA4367" w:rsidRPr="00CD1FAB" w:rsidRDefault="00215A80" w:rsidP="00AA436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A4367" w:rsidRPr="00CD1FAB">
        <w:rPr>
          <w:sz w:val="28"/>
          <w:szCs w:val="28"/>
        </w:rPr>
        <w:t>Перечень имущества,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 xml:space="preserve">подлежащего приватизации </w:t>
      </w:r>
      <w:r w:rsidR="0073662F">
        <w:rPr>
          <w:sz w:val="28"/>
          <w:szCs w:val="28"/>
        </w:rPr>
        <w:t>на 2024-2026</w:t>
      </w:r>
      <w:r w:rsidR="0032157B"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год</w:t>
      </w:r>
      <w:r w:rsidR="0073662F">
        <w:rPr>
          <w:sz w:val="28"/>
          <w:szCs w:val="28"/>
        </w:rPr>
        <w:t>ы</w:t>
      </w:r>
    </w:p>
    <w:p w:rsidR="00AA4367" w:rsidRPr="00EC6AEB" w:rsidRDefault="0043417C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8" w:history="1">
        <w:r w:rsidR="00AA4367" w:rsidRPr="00EC6A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 w:rsidR="00AA4367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AA436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A436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43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Кировской области муниципального имущества, подлежащего приватизации </w:t>
      </w:r>
      <w:r w:rsidR="0073662F" w:rsidRPr="0073662F">
        <w:rPr>
          <w:rFonts w:ascii="Times New Roman" w:hAnsi="Times New Roman" w:cs="Times New Roman"/>
          <w:sz w:val="28"/>
          <w:szCs w:val="28"/>
        </w:rPr>
        <w:t>на 2024-2026 годы</w:t>
      </w:r>
      <w:r w:rsidR="00AA4367" w:rsidRPr="0073662F">
        <w:rPr>
          <w:rFonts w:ascii="Times New Roman" w:hAnsi="Times New Roman" w:cs="Times New Roman"/>
          <w:sz w:val="28"/>
          <w:szCs w:val="28"/>
        </w:rPr>
        <w:t>,</w:t>
      </w:r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определен приложением №</w:t>
      </w:r>
      <w:r w:rsidR="00AA4367">
        <w:rPr>
          <w:rFonts w:ascii="Times New Roman" w:hAnsi="Times New Roman" w:cs="Times New Roman"/>
          <w:sz w:val="28"/>
          <w:szCs w:val="28"/>
        </w:rPr>
        <w:t xml:space="preserve"> </w:t>
      </w:r>
      <w:r w:rsidR="00AA4367" w:rsidRPr="00EC6AEB">
        <w:rPr>
          <w:rFonts w:ascii="Times New Roman" w:hAnsi="Times New Roman" w:cs="Times New Roman"/>
          <w:sz w:val="28"/>
          <w:szCs w:val="28"/>
        </w:rPr>
        <w:t>1.</w:t>
      </w: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p w:rsidR="00AA4367" w:rsidRPr="00EC6AEB" w:rsidRDefault="00AA4367" w:rsidP="00AA436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EC6AEB">
        <w:rPr>
          <w:sz w:val="28"/>
          <w:szCs w:val="28"/>
        </w:rPr>
        <w:t xml:space="preserve">Прогноз объемов поступлений в бюджет </w:t>
      </w:r>
      <w:r>
        <w:rPr>
          <w:sz w:val="28"/>
          <w:szCs w:val="28"/>
        </w:rPr>
        <w:t>поселения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>от приватизации муниципального имущества</w:t>
      </w:r>
    </w:p>
    <w:p w:rsidR="00AA4367" w:rsidRPr="00EC6AEB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C6AEB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будет определен по результатам независимой оценки рыночной стоимости имущества, проведенной в соответствии с действующим законодательством об оценочной деятельности.</w:t>
      </w:r>
    </w:p>
    <w:p w:rsidR="00AA4367" w:rsidRPr="00C921F8" w:rsidRDefault="00AA4367" w:rsidP="00AA4367">
      <w:pPr>
        <w:ind w:firstLine="567"/>
        <w:jc w:val="both"/>
        <w:rPr>
          <w:sz w:val="28"/>
          <w:szCs w:val="28"/>
        </w:rPr>
      </w:pPr>
      <w:r w:rsidRPr="00C921F8">
        <w:rPr>
          <w:sz w:val="28"/>
          <w:szCs w:val="28"/>
        </w:rPr>
        <w:t xml:space="preserve">Предполагаемый размер доходов бюджета поселения  от приватизации муниципального имущества составит </w:t>
      </w:r>
      <w:r w:rsidR="00C921F8" w:rsidRPr="00C921F8">
        <w:rPr>
          <w:sz w:val="28"/>
          <w:szCs w:val="28"/>
        </w:rPr>
        <w:t>6</w:t>
      </w:r>
      <w:r w:rsidR="00B64330" w:rsidRPr="00C921F8">
        <w:rPr>
          <w:sz w:val="28"/>
          <w:szCs w:val="28"/>
        </w:rPr>
        <w:t>5</w:t>
      </w:r>
      <w:r w:rsidRPr="00C921F8">
        <w:rPr>
          <w:sz w:val="28"/>
          <w:szCs w:val="28"/>
        </w:rPr>
        <w:t>0,0 тыс. рублей, в том числе:</w:t>
      </w:r>
    </w:p>
    <w:p w:rsidR="00AA4367" w:rsidRPr="00C921F8" w:rsidRDefault="00C921F8" w:rsidP="00AA4367">
      <w:pPr>
        <w:ind w:firstLine="567"/>
        <w:jc w:val="both"/>
        <w:rPr>
          <w:sz w:val="28"/>
          <w:szCs w:val="28"/>
        </w:rPr>
      </w:pPr>
      <w:r w:rsidRPr="00C921F8">
        <w:rPr>
          <w:sz w:val="28"/>
          <w:szCs w:val="28"/>
        </w:rPr>
        <w:t>6</w:t>
      </w:r>
      <w:r w:rsidR="00B64330" w:rsidRPr="00C921F8">
        <w:rPr>
          <w:sz w:val="28"/>
          <w:szCs w:val="28"/>
        </w:rPr>
        <w:t>5</w:t>
      </w:r>
      <w:r w:rsidR="00AA4367" w:rsidRPr="00C921F8">
        <w:rPr>
          <w:sz w:val="28"/>
          <w:szCs w:val="28"/>
        </w:rPr>
        <w:t>0,0 тыс. рублей - от планируемой продажи объектов муниципального имущества.</w:t>
      </w:r>
    </w:p>
    <w:p w:rsidR="00AA4367" w:rsidRPr="005455B5" w:rsidRDefault="00AA4367" w:rsidP="00AA4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5B5">
        <w:rPr>
          <w:rFonts w:ascii="Times New Roman" w:hAnsi="Times New Roman" w:cs="Times New Roman"/>
          <w:sz w:val="28"/>
          <w:szCs w:val="28"/>
        </w:rPr>
        <w:t>С учетом проведенной независимой рыночной оценки стоимости муниципального имущества, включенного в программу, в соответствии с действующим законодательством об оценочной деятельности и возможного спроса на объекты приватизации план доходов бюджета поселения  от продажи муниципального имущества будет скорректирован.</w:t>
      </w:r>
    </w:p>
    <w:p w:rsidR="00AA4367" w:rsidRPr="005455B5" w:rsidRDefault="00AA4367" w:rsidP="00AA4367">
      <w:pPr>
        <w:ind w:firstLine="567"/>
        <w:jc w:val="both"/>
        <w:rPr>
          <w:sz w:val="28"/>
          <w:szCs w:val="28"/>
        </w:rPr>
      </w:pPr>
    </w:p>
    <w:p w:rsidR="00AA4367" w:rsidRPr="005455B5" w:rsidRDefault="00AA4367" w:rsidP="00AA4367">
      <w:pPr>
        <w:ind w:left="567"/>
        <w:jc w:val="center"/>
        <w:rPr>
          <w:sz w:val="28"/>
          <w:szCs w:val="28"/>
        </w:rPr>
      </w:pPr>
      <w:r w:rsidRPr="005455B5">
        <w:rPr>
          <w:sz w:val="28"/>
          <w:szCs w:val="28"/>
        </w:rPr>
        <w:t>6.Основные виды и предполагаемый размер расходов бюджета, связанных с приватизацией муниципального имущества</w:t>
      </w:r>
    </w:p>
    <w:p w:rsidR="00AA4367" w:rsidRPr="005455B5" w:rsidRDefault="00AA4367" w:rsidP="00AA4367">
      <w:pPr>
        <w:ind w:firstLine="567"/>
        <w:jc w:val="both"/>
        <w:rPr>
          <w:sz w:val="28"/>
          <w:szCs w:val="28"/>
        </w:rPr>
      </w:pPr>
      <w:proofErr w:type="gramStart"/>
      <w:r w:rsidRPr="005455B5">
        <w:rPr>
          <w:sz w:val="28"/>
          <w:szCs w:val="28"/>
        </w:rPr>
        <w:t xml:space="preserve">Расходы на организацию и проведение приватизации муниципальной собственности </w:t>
      </w:r>
      <w:proofErr w:type="spellStart"/>
      <w:r w:rsidRPr="005455B5">
        <w:rPr>
          <w:sz w:val="28"/>
          <w:szCs w:val="28"/>
        </w:rPr>
        <w:t>Демьяновского</w:t>
      </w:r>
      <w:proofErr w:type="spellEnd"/>
      <w:r w:rsidRPr="005455B5">
        <w:rPr>
          <w:sz w:val="28"/>
          <w:szCs w:val="28"/>
        </w:rPr>
        <w:t xml:space="preserve"> городского  поселения </w:t>
      </w:r>
      <w:proofErr w:type="spellStart"/>
      <w:r w:rsidRPr="005455B5">
        <w:rPr>
          <w:sz w:val="28"/>
          <w:szCs w:val="28"/>
        </w:rPr>
        <w:t>Подосиновского</w:t>
      </w:r>
      <w:proofErr w:type="spellEnd"/>
      <w:r w:rsidRPr="005455B5">
        <w:rPr>
          <w:sz w:val="28"/>
          <w:szCs w:val="28"/>
        </w:rPr>
        <w:t xml:space="preserve"> района  Кировской области осуществляются за счет средств бюджета поселения  в пределах ассигнований,  предусмотренных на указанные цели в решении </w:t>
      </w:r>
      <w:proofErr w:type="spellStart"/>
      <w:r w:rsidRPr="005455B5">
        <w:rPr>
          <w:sz w:val="28"/>
          <w:szCs w:val="28"/>
        </w:rPr>
        <w:t>Демьяновской</w:t>
      </w:r>
      <w:proofErr w:type="spellEnd"/>
      <w:r w:rsidRPr="005455B5">
        <w:rPr>
          <w:sz w:val="28"/>
          <w:szCs w:val="28"/>
        </w:rPr>
        <w:t xml:space="preserve">  поселковой  Думы </w:t>
      </w:r>
      <w:r w:rsidRPr="00C921F8">
        <w:rPr>
          <w:sz w:val="28"/>
          <w:szCs w:val="28"/>
        </w:rPr>
        <w:t xml:space="preserve">от </w:t>
      </w:r>
      <w:r w:rsidR="00C921F8" w:rsidRPr="00C921F8">
        <w:rPr>
          <w:sz w:val="28"/>
          <w:szCs w:val="28"/>
        </w:rPr>
        <w:t>20</w:t>
      </w:r>
      <w:r w:rsidR="0032157B" w:rsidRPr="00C921F8">
        <w:rPr>
          <w:sz w:val="28"/>
          <w:szCs w:val="28"/>
        </w:rPr>
        <w:t>.12.202</w:t>
      </w:r>
      <w:r w:rsidR="00C921F8" w:rsidRPr="00C921F8">
        <w:rPr>
          <w:sz w:val="28"/>
          <w:szCs w:val="28"/>
        </w:rPr>
        <w:t>3</w:t>
      </w:r>
      <w:r w:rsidRPr="00C921F8">
        <w:rPr>
          <w:sz w:val="28"/>
          <w:szCs w:val="28"/>
        </w:rPr>
        <w:t xml:space="preserve">  № </w:t>
      </w:r>
      <w:r w:rsidR="00C921F8" w:rsidRPr="00C921F8">
        <w:rPr>
          <w:sz w:val="28"/>
          <w:szCs w:val="28"/>
        </w:rPr>
        <w:t>13/58</w:t>
      </w:r>
      <w:r w:rsidRPr="00C921F8">
        <w:rPr>
          <w:sz w:val="28"/>
          <w:szCs w:val="28"/>
        </w:rPr>
        <w:t xml:space="preserve"> «О бюджете </w:t>
      </w:r>
      <w:proofErr w:type="spellStart"/>
      <w:r w:rsidRPr="00C921F8">
        <w:rPr>
          <w:sz w:val="28"/>
          <w:szCs w:val="28"/>
        </w:rPr>
        <w:t>Демьяновск</w:t>
      </w:r>
      <w:r w:rsidR="00DD36DA" w:rsidRPr="00C921F8">
        <w:rPr>
          <w:sz w:val="28"/>
          <w:szCs w:val="28"/>
        </w:rPr>
        <w:t>ого</w:t>
      </w:r>
      <w:proofErr w:type="spellEnd"/>
      <w:r w:rsidR="00DD36DA" w:rsidRPr="00C921F8">
        <w:rPr>
          <w:sz w:val="28"/>
          <w:szCs w:val="28"/>
        </w:rPr>
        <w:t xml:space="preserve"> городского поселения  на 202</w:t>
      </w:r>
      <w:r w:rsidR="00C921F8" w:rsidRPr="00C921F8">
        <w:rPr>
          <w:sz w:val="28"/>
          <w:szCs w:val="28"/>
        </w:rPr>
        <w:t>4</w:t>
      </w:r>
      <w:r w:rsidRPr="00C921F8">
        <w:rPr>
          <w:sz w:val="28"/>
          <w:szCs w:val="28"/>
        </w:rPr>
        <w:t xml:space="preserve"> год  и на плановый период 202</w:t>
      </w:r>
      <w:r w:rsidR="00C921F8" w:rsidRPr="00C921F8">
        <w:rPr>
          <w:sz w:val="28"/>
          <w:szCs w:val="28"/>
        </w:rPr>
        <w:t>5</w:t>
      </w:r>
      <w:r w:rsidRPr="00C921F8">
        <w:rPr>
          <w:sz w:val="28"/>
          <w:szCs w:val="28"/>
        </w:rPr>
        <w:t xml:space="preserve"> и 202</w:t>
      </w:r>
      <w:r w:rsidR="00C921F8" w:rsidRPr="00C921F8">
        <w:rPr>
          <w:sz w:val="28"/>
          <w:szCs w:val="28"/>
        </w:rPr>
        <w:t>6</w:t>
      </w:r>
      <w:r w:rsidRPr="00C921F8">
        <w:rPr>
          <w:sz w:val="28"/>
          <w:szCs w:val="28"/>
        </w:rPr>
        <w:t xml:space="preserve"> год</w:t>
      </w:r>
      <w:r w:rsidR="00C40EF6" w:rsidRPr="00C921F8">
        <w:rPr>
          <w:sz w:val="28"/>
          <w:szCs w:val="28"/>
        </w:rPr>
        <w:t>ов</w:t>
      </w:r>
      <w:r w:rsidRPr="00C921F8">
        <w:rPr>
          <w:sz w:val="28"/>
          <w:szCs w:val="28"/>
        </w:rPr>
        <w:t xml:space="preserve">». </w:t>
      </w:r>
      <w:proofErr w:type="gramEnd"/>
    </w:p>
    <w:p w:rsidR="00AA4367" w:rsidRPr="00C921F8" w:rsidRDefault="00AA4367" w:rsidP="00AA4367">
      <w:pPr>
        <w:ind w:firstLine="567"/>
        <w:jc w:val="both"/>
        <w:rPr>
          <w:sz w:val="28"/>
          <w:szCs w:val="28"/>
        </w:rPr>
      </w:pPr>
      <w:r w:rsidRPr="00C921F8">
        <w:rPr>
          <w:sz w:val="28"/>
          <w:szCs w:val="28"/>
        </w:rPr>
        <w:t xml:space="preserve">Предполагаемый размер расходов бюджета поселения на проведение приватизации муниципального имущества составит </w:t>
      </w:r>
      <w:r w:rsidR="005455B5" w:rsidRPr="00C921F8">
        <w:rPr>
          <w:sz w:val="28"/>
          <w:szCs w:val="28"/>
        </w:rPr>
        <w:t>3</w:t>
      </w:r>
      <w:r w:rsidR="00C921F8" w:rsidRPr="00C921F8">
        <w:rPr>
          <w:sz w:val="28"/>
          <w:szCs w:val="28"/>
        </w:rPr>
        <w:t>5</w:t>
      </w:r>
      <w:r w:rsidR="00F76BE3" w:rsidRPr="00C921F8">
        <w:rPr>
          <w:sz w:val="28"/>
          <w:szCs w:val="28"/>
        </w:rPr>
        <w:t xml:space="preserve"> </w:t>
      </w:r>
      <w:r w:rsidRPr="00C921F8">
        <w:rPr>
          <w:sz w:val="28"/>
          <w:szCs w:val="28"/>
        </w:rPr>
        <w:t xml:space="preserve">тыс. рублей, в том числе на определение рыночной стоимости объектов </w:t>
      </w:r>
      <w:r w:rsidR="005455B5" w:rsidRPr="00C921F8">
        <w:rPr>
          <w:sz w:val="28"/>
          <w:szCs w:val="28"/>
        </w:rPr>
        <w:t>3</w:t>
      </w:r>
      <w:r w:rsidR="00C921F8" w:rsidRPr="00C921F8">
        <w:rPr>
          <w:sz w:val="28"/>
          <w:szCs w:val="28"/>
        </w:rPr>
        <w:t>5</w:t>
      </w:r>
      <w:r w:rsidRPr="00C921F8">
        <w:rPr>
          <w:sz w:val="28"/>
          <w:szCs w:val="28"/>
        </w:rPr>
        <w:t xml:space="preserve"> тыс. рублей</w:t>
      </w:r>
      <w:r w:rsidR="00C40EF6" w:rsidRPr="00C921F8">
        <w:rPr>
          <w:sz w:val="28"/>
          <w:szCs w:val="28"/>
        </w:rPr>
        <w:t>.</w:t>
      </w:r>
    </w:p>
    <w:p w:rsidR="00731F20" w:rsidRPr="005455B5" w:rsidRDefault="00AA4367" w:rsidP="00AA4367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                                                                     </w:t>
      </w:r>
    </w:p>
    <w:p w:rsidR="00731F20" w:rsidRDefault="00731F2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Default="00215A80" w:rsidP="00AA4367">
      <w:pPr>
        <w:ind w:firstLine="567"/>
        <w:jc w:val="both"/>
        <w:rPr>
          <w:sz w:val="28"/>
          <w:szCs w:val="28"/>
        </w:rPr>
      </w:pPr>
    </w:p>
    <w:p w:rsidR="00215A80" w:rsidRPr="005455B5" w:rsidRDefault="00215A80" w:rsidP="00AA4367">
      <w:pPr>
        <w:ind w:firstLine="567"/>
        <w:jc w:val="both"/>
        <w:rPr>
          <w:sz w:val="28"/>
          <w:szCs w:val="28"/>
        </w:rPr>
      </w:pPr>
    </w:p>
    <w:p w:rsidR="00424487" w:rsidRDefault="00731F20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A4367">
        <w:rPr>
          <w:sz w:val="28"/>
          <w:szCs w:val="28"/>
        </w:rPr>
        <w:t xml:space="preserve"> </w:t>
      </w:r>
    </w:p>
    <w:p w:rsidR="00AA4367" w:rsidRPr="00417E39" w:rsidRDefault="00424487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5455B5">
        <w:rPr>
          <w:sz w:val="28"/>
          <w:szCs w:val="28"/>
        </w:rPr>
        <w:t xml:space="preserve">                              </w:t>
      </w:r>
      <w:r w:rsidR="00AA4367" w:rsidRPr="00417E39">
        <w:rPr>
          <w:sz w:val="28"/>
          <w:szCs w:val="28"/>
        </w:rPr>
        <w:t>Приложение № 1</w:t>
      </w:r>
    </w:p>
    <w:p w:rsidR="00AA4367" w:rsidRPr="00EC6AEB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>к программе приватизации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43417C" w:rsidP="00AA4367">
      <w:pPr>
        <w:jc w:val="center"/>
        <w:rPr>
          <w:b/>
          <w:sz w:val="28"/>
          <w:szCs w:val="28"/>
        </w:rPr>
      </w:pPr>
      <w:hyperlink w:anchor="P138" w:history="1">
        <w:r w:rsidR="00AA4367" w:rsidRPr="00EC6AEB">
          <w:rPr>
            <w:b/>
            <w:sz w:val="28"/>
            <w:szCs w:val="28"/>
          </w:rPr>
          <w:t>Перечень</w:t>
        </w:r>
      </w:hyperlink>
    </w:p>
    <w:p w:rsidR="00AA4367" w:rsidRDefault="00AA4367" w:rsidP="00AA4367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proofErr w:type="spellStart"/>
      <w:r>
        <w:rPr>
          <w:b/>
          <w:sz w:val="28"/>
          <w:szCs w:val="28"/>
        </w:rPr>
        <w:t>Демьяновского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подлежащего приватизации </w:t>
      </w:r>
      <w:r w:rsidR="0073662F">
        <w:rPr>
          <w:b/>
          <w:sz w:val="28"/>
          <w:szCs w:val="28"/>
        </w:rPr>
        <w:t>на 2024-2026</w:t>
      </w:r>
      <w:r w:rsidR="00C40EF6">
        <w:rPr>
          <w:b/>
          <w:sz w:val="28"/>
          <w:szCs w:val="28"/>
        </w:rPr>
        <w:t xml:space="preserve"> </w:t>
      </w:r>
      <w:r w:rsidR="0073662F">
        <w:rPr>
          <w:b/>
          <w:sz w:val="28"/>
          <w:szCs w:val="28"/>
        </w:rPr>
        <w:t>годы</w:t>
      </w:r>
    </w:p>
    <w:p w:rsidR="00414645" w:rsidRPr="00EC6AEB" w:rsidRDefault="00414645" w:rsidP="00414645">
      <w:pPr>
        <w:rPr>
          <w:b/>
          <w:sz w:val="28"/>
          <w:szCs w:val="28"/>
        </w:rPr>
      </w:pP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843"/>
        <w:gridCol w:w="3260"/>
        <w:gridCol w:w="1134"/>
        <w:gridCol w:w="1133"/>
      </w:tblGrid>
      <w:tr w:rsidR="00AA4367" w:rsidRPr="00EC6AEB" w:rsidTr="00215A80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260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215A80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215A80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0EF6" w:rsidRPr="009D26E7" w:rsidRDefault="00C40EF6" w:rsidP="007C12EB">
            <w:pPr>
              <w:snapToGrid w:val="0"/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>Нежилое помещение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ул</w:t>
            </w:r>
            <w:proofErr w:type="gramStart"/>
            <w:r w:rsidRPr="009D26E7">
              <w:rPr>
                <w:sz w:val="24"/>
                <w:szCs w:val="24"/>
              </w:rPr>
              <w:t>.С</w:t>
            </w:r>
            <w:proofErr w:type="gramEnd"/>
            <w:r w:rsidRPr="009D26E7">
              <w:rPr>
                <w:sz w:val="24"/>
                <w:szCs w:val="24"/>
              </w:rPr>
              <w:t>оветская, д. 25</w:t>
            </w:r>
          </w:p>
        </w:tc>
        <w:tc>
          <w:tcPr>
            <w:tcW w:w="3260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C35F18">
              <w:rPr>
                <w:sz w:val="24"/>
                <w:szCs w:val="24"/>
              </w:rPr>
              <w:t>нежилое помещение общей площадью 29,4 кв.м,  кадастровый номер 43:27:010110:0006:433/03:11002</w:t>
            </w:r>
            <w:proofErr w:type="gramStart"/>
            <w:r w:rsidRPr="00C35F18">
              <w:rPr>
                <w:sz w:val="24"/>
                <w:szCs w:val="24"/>
              </w:rPr>
              <w:t>/Б</w:t>
            </w:r>
            <w:proofErr w:type="gramEnd"/>
            <w:r w:rsidRPr="00C35F18">
              <w:rPr>
                <w:sz w:val="24"/>
                <w:szCs w:val="24"/>
              </w:rPr>
              <w:t>, находится на втором  этаже  двухэтажного кирпичного жилого дома    1974</w:t>
            </w:r>
            <w:r>
              <w:rPr>
                <w:sz w:val="24"/>
                <w:szCs w:val="24"/>
              </w:rPr>
              <w:t xml:space="preserve"> года ввода в эксплуатацию.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40EF6" w:rsidRPr="00EC6AEB" w:rsidTr="00215A80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ветстанции</w:t>
            </w:r>
          </w:p>
        </w:tc>
        <w:tc>
          <w:tcPr>
            <w:tcW w:w="184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рактовая, д.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 общей площадью 100,4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326,  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69</w:t>
            </w:r>
            <w:r w:rsidRPr="00EC6AEB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постройки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40EF6" w:rsidRPr="00EC6AEB" w:rsidTr="00215A80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рактовая,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/у 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площадью  2034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с кадастровым  номером 43:27:010106:164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40EF6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50319" w:rsidRPr="00EC6AEB" w:rsidTr="00215A80">
        <w:tc>
          <w:tcPr>
            <w:tcW w:w="534" w:type="dxa"/>
            <w:shd w:val="clear" w:color="auto" w:fill="auto"/>
          </w:tcPr>
          <w:p w:rsidR="00C50319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1002</w:t>
            </w:r>
          </w:p>
        </w:tc>
        <w:tc>
          <w:tcPr>
            <w:tcW w:w="184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микр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ерезки</w:t>
            </w:r>
            <w:proofErr w:type="spellEnd"/>
            <w:r>
              <w:rPr>
                <w:sz w:val="24"/>
                <w:szCs w:val="24"/>
              </w:rPr>
              <w:t>, д.1.</w:t>
            </w:r>
          </w:p>
        </w:tc>
        <w:tc>
          <w:tcPr>
            <w:tcW w:w="3260" w:type="dxa"/>
            <w:shd w:val="clear" w:color="auto" w:fill="auto"/>
          </w:tcPr>
          <w:p w:rsidR="00C50319" w:rsidRPr="00EC6AEB" w:rsidRDefault="00C50319" w:rsidP="00215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общей площадью 22,0 кв.м,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190:327/03:1002</w:t>
            </w:r>
            <w:proofErr w:type="gramStart"/>
            <w:r>
              <w:rPr>
                <w:sz w:val="24"/>
                <w:szCs w:val="24"/>
              </w:rPr>
              <w:t>/А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первом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двух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88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</w:tc>
        <w:tc>
          <w:tcPr>
            <w:tcW w:w="1134" w:type="dxa"/>
            <w:shd w:val="clear" w:color="auto" w:fill="auto"/>
          </w:tcPr>
          <w:p w:rsidR="00C50319" w:rsidRPr="00EC6AEB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50319" w:rsidRPr="00EC6AEB" w:rsidRDefault="0095014F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414645" w:rsidRPr="00EC6AEB" w:rsidTr="00215A80">
        <w:tc>
          <w:tcPr>
            <w:tcW w:w="534" w:type="dxa"/>
            <w:shd w:val="clear" w:color="auto" w:fill="auto"/>
          </w:tcPr>
          <w:p w:rsidR="00414645" w:rsidRDefault="00414645" w:rsidP="00FC0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14645" w:rsidRDefault="00414645" w:rsidP="00FC005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414645" w:rsidRDefault="00414645" w:rsidP="00FC00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4645" w:rsidRPr="00EC6AEB" w:rsidRDefault="00414645" w:rsidP="00FC0051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414645" w:rsidRPr="00EC6AEB" w:rsidRDefault="00414645" w:rsidP="00FC0051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lastRenderedPageBreak/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д.27.</w:t>
            </w:r>
          </w:p>
        </w:tc>
        <w:tc>
          <w:tcPr>
            <w:tcW w:w="3260" w:type="dxa"/>
            <w:shd w:val="clear" w:color="auto" w:fill="auto"/>
          </w:tcPr>
          <w:p w:rsidR="00414645" w:rsidRDefault="00414645" w:rsidP="00FC0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 № 1004, общей площадью 14,6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,  находится на втором этаже двухэтажного кирпичного </w:t>
            </w:r>
            <w:r>
              <w:rPr>
                <w:sz w:val="24"/>
                <w:szCs w:val="24"/>
              </w:rPr>
              <w:lastRenderedPageBreak/>
              <w:t>дома.</w:t>
            </w:r>
          </w:p>
        </w:tc>
        <w:tc>
          <w:tcPr>
            <w:tcW w:w="1134" w:type="dxa"/>
            <w:shd w:val="clear" w:color="auto" w:fill="auto"/>
          </w:tcPr>
          <w:p w:rsidR="00414645" w:rsidRPr="00EC6AEB" w:rsidRDefault="00414645" w:rsidP="007C12EB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14645" w:rsidRDefault="0095014F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414645" w:rsidRPr="00EC6AEB" w:rsidTr="00215A80">
        <w:tc>
          <w:tcPr>
            <w:tcW w:w="534" w:type="dxa"/>
            <w:shd w:val="clear" w:color="auto" w:fill="auto"/>
          </w:tcPr>
          <w:p w:rsidR="00414645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414645" w:rsidRDefault="00414645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414645" w:rsidRDefault="00414645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1009</w:t>
            </w:r>
          </w:p>
        </w:tc>
        <w:tc>
          <w:tcPr>
            <w:tcW w:w="1843" w:type="dxa"/>
            <w:shd w:val="clear" w:color="auto" w:fill="auto"/>
          </w:tcPr>
          <w:p w:rsidR="00414645" w:rsidRPr="00EC6AEB" w:rsidRDefault="00414645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414645" w:rsidRPr="00EC6AEB" w:rsidRDefault="00414645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д.33.</w:t>
            </w:r>
          </w:p>
        </w:tc>
        <w:tc>
          <w:tcPr>
            <w:tcW w:w="3260" w:type="dxa"/>
            <w:shd w:val="clear" w:color="auto" w:fill="auto"/>
          </w:tcPr>
          <w:p w:rsidR="00414645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общей площадью 7,5 кв.м,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10110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0001:442/03:1009</w:t>
            </w:r>
            <w:proofErr w:type="gramStart"/>
            <w:r>
              <w:rPr>
                <w:sz w:val="24"/>
                <w:szCs w:val="24"/>
              </w:rPr>
              <w:t>/А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втором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86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</w:tc>
        <w:tc>
          <w:tcPr>
            <w:tcW w:w="1134" w:type="dxa"/>
            <w:shd w:val="clear" w:color="auto" w:fill="auto"/>
          </w:tcPr>
          <w:p w:rsidR="00414645" w:rsidRPr="00EC6AEB" w:rsidRDefault="00414645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414645" w:rsidRPr="00EC6AEB" w:rsidRDefault="0095014F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414645" w:rsidRPr="00EC6AEB" w:rsidTr="00215A80">
        <w:tc>
          <w:tcPr>
            <w:tcW w:w="534" w:type="dxa"/>
            <w:shd w:val="clear" w:color="auto" w:fill="auto"/>
          </w:tcPr>
          <w:p w:rsidR="00414645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14645" w:rsidRDefault="00414645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Разбрасыва</w:t>
            </w:r>
            <w:proofErr w:type="spellEnd"/>
          </w:p>
          <w:p w:rsidR="00414645" w:rsidRDefault="00414645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МВУ-6</w:t>
            </w:r>
          </w:p>
        </w:tc>
        <w:tc>
          <w:tcPr>
            <w:tcW w:w="1843" w:type="dxa"/>
            <w:shd w:val="clear" w:color="auto" w:fill="auto"/>
          </w:tcPr>
          <w:p w:rsidR="00414645" w:rsidRPr="00EC6AEB" w:rsidRDefault="00414645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414645" w:rsidRPr="00EC6AEB" w:rsidRDefault="00414645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260" w:type="dxa"/>
            <w:shd w:val="clear" w:color="auto" w:fill="auto"/>
          </w:tcPr>
          <w:p w:rsidR="00414645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Бывший в употреблении, неисправен, разукомплектован, документы отсутствуют</w:t>
            </w:r>
          </w:p>
        </w:tc>
        <w:tc>
          <w:tcPr>
            <w:tcW w:w="1134" w:type="dxa"/>
            <w:shd w:val="clear" w:color="auto" w:fill="auto"/>
          </w:tcPr>
          <w:p w:rsidR="00414645" w:rsidRPr="00EC6AEB" w:rsidRDefault="00414645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414645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921F8" w:rsidRPr="00EC6AEB" w:rsidTr="00215A80">
        <w:tc>
          <w:tcPr>
            <w:tcW w:w="5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921F8" w:rsidRDefault="00C921F8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Мусоровоз КО-440-5 на базе автомобиля КАМАЗ</w:t>
            </w:r>
          </w:p>
        </w:tc>
        <w:tc>
          <w:tcPr>
            <w:tcW w:w="1843" w:type="dxa"/>
            <w:shd w:val="clear" w:color="auto" w:fill="auto"/>
          </w:tcPr>
          <w:p w:rsidR="00C921F8" w:rsidRPr="00EC6AEB" w:rsidRDefault="00C921F8" w:rsidP="00C921F8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921F8" w:rsidRPr="00EC6AEB" w:rsidRDefault="00C921F8" w:rsidP="00C921F8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260" w:type="dxa"/>
            <w:shd w:val="clear" w:color="auto" w:fill="auto"/>
          </w:tcPr>
          <w:p w:rsidR="00C921F8" w:rsidRPr="00215A80" w:rsidRDefault="00C921F8" w:rsidP="00215A8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4D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4D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</w:t>
            </w:r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48323090001222;  год изготовления  ТС 2009; модель, номер двигателя: 740620, 92539476; номер кузова 2144039; цвет оранжевый, мощность двигателя, л.с. (кВт) 280 (206); объем двигателя 11760 куб</w:t>
            </w:r>
            <w:proofErr w:type="gramStart"/>
            <w:r w:rsidRPr="004D05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м; разрешенная максимальная масса 20 500 кг; масса без нагрузки </w:t>
            </w:r>
            <w:smartTag w:uri="urn:schemas-microsoft-com:office:smarttags" w:element="metricconverter">
              <w:smartTagPr>
                <w:attr w:name="ProductID" w:val="12550 кг"/>
              </w:smartTagPr>
              <w:r w:rsidRPr="004D0567">
                <w:rPr>
                  <w:rFonts w:ascii="Times New Roman" w:hAnsi="Times New Roman" w:cs="Times New Roman"/>
                  <w:sz w:val="24"/>
                  <w:szCs w:val="24"/>
                </w:rPr>
                <w:t>12550 кг</w:t>
              </w:r>
            </w:smartTag>
            <w:r w:rsidRPr="004D0567">
              <w:rPr>
                <w:rFonts w:ascii="Times New Roman" w:hAnsi="Times New Roman" w:cs="Times New Roman"/>
                <w:sz w:val="24"/>
                <w:szCs w:val="24"/>
              </w:rPr>
              <w:t xml:space="preserve">; паспорт транспортного средства 52 МТ 980048. </w:t>
            </w:r>
          </w:p>
        </w:tc>
        <w:tc>
          <w:tcPr>
            <w:tcW w:w="11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921F8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921F8" w:rsidRPr="00EC6AEB" w:rsidTr="00215A80">
        <w:tc>
          <w:tcPr>
            <w:tcW w:w="5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921F8" w:rsidRDefault="00C921F8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843" w:type="dxa"/>
            <w:shd w:val="clear" w:color="auto" w:fill="auto"/>
          </w:tcPr>
          <w:p w:rsidR="00C921F8" w:rsidRPr="00EC6AEB" w:rsidRDefault="00C921F8" w:rsidP="00C921F8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921F8" w:rsidRPr="00EC6AEB" w:rsidRDefault="00C921F8" w:rsidP="00C921F8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260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общей площадью 626,3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кадастровый номер 43:27:010101:1069, 1992 года постройки, назначение культурно-просветительное</w:t>
            </w:r>
          </w:p>
        </w:tc>
        <w:tc>
          <w:tcPr>
            <w:tcW w:w="11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921F8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  <w:tr w:rsidR="00C921F8" w:rsidRPr="00EC6AEB" w:rsidTr="00215A80">
        <w:tc>
          <w:tcPr>
            <w:tcW w:w="5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921F8" w:rsidRDefault="00C921F8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921F8" w:rsidRPr="00EC6AEB" w:rsidRDefault="00C921F8" w:rsidP="00C921F8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921F8" w:rsidRPr="00EC6AEB" w:rsidRDefault="00C921F8" w:rsidP="00C921F8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260" w:type="dxa"/>
            <w:shd w:val="clear" w:color="auto" w:fill="auto"/>
          </w:tcPr>
          <w:p w:rsidR="00C921F8" w:rsidRDefault="00C921F8" w:rsidP="00C92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1526+/- 14кв.м. с кадастровым номером 43:27:010101:348, виды разрешенного использования: парки, открытые концертные площадки</w:t>
            </w:r>
          </w:p>
        </w:tc>
        <w:tc>
          <w:tcPr>
            <w:tcW w:w="1134" w:type="dxa"/>
            <w:shd w:val="clear" w:color="auto" w:fill="auto"/>
          </w:tcPr>
          <w:p w:rsidR="00C921F8" w:rsidRDefault="00C921F8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3" w:type="dxa"/>
            <w:shd w:val="clear" w:color="auto" w:fill="auto"/>
          </w:tcPr>
          <w:p w:rsidR="00C921F8" w:rsidRDefault="0095014F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2024-2026гг.</w:t>
            </w:r>
          </w:p>
        </w:tc>
      </w:tr>
    </w:tbl>
    <w:p w:rsidR="004E13FE" w:rsidRDefault="004E13FE" w:rsidP="0095014F">
      <w:pPr>
        <w:pStyle w:val="ConsPlusCell"/>
        <w:rPr>
          <w:bCs/>
        </w:rPr>
      </w:pPr>
    </w:p>
    <w:p w:rsidR="00215A80" w:rsidRDefault="00215A80" w:rsidP="0095014F">
      <w:pPr>
        <w:pStyle w:val="ConsPlusCell"/>
        <w:jc w:val="center"/>
        <w:rPr>
          <w:bCs/>
        </w:rPr>
      </w:pPr>
    </w:p>
    <w:p w:rsidR="00D32A61" w:rsidRPr="0095014F" w:rsidRDefault="00C40EF6" w:rsidP="0095014F">
      <w:pPr>
        <w:pStyle w:val="ConsPlusCell"/>
        <w:jc w:val="center"/>
        <w:rPr>
          <w:bCs/>
        </w:rPr>
      </w:pPr>
      <w:r w:rsidRPr="00EC6AEB">
        <w:rPr>
          <w:bCs/>
        </w:rPr>
        <w:t>_____________</w:t>
      </w:r>
    </w:p>
    <w:sectPr w:rsidR="00D32A61" w:rsidRPr="0095014F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65"/>
    <w:rsid w:val="00016F46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9650D"/>
    <w:rsid w:val="000B034B"/>
    <w:rsid w:val="000B1A62"/>
    <w:rsid w:val="000B3FC8"/>
    <w:rsid w:val="000B636D"/>
    <w:rsid w:val="000C2148"/>
    <w:rsid w:val="000D593C"/>
    <w:rsid w:val="000E6D6B"/>
    <w:rsid w:val="000E7C22"/>
    <w:rsid w:val="000F0DC5"/>
    <w:rsid w:val="00101895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5D07"/>
    <w:rsid w:val="00146CF2"/>
    <w:rsid w:val="001723B1"/>
    <w:rsid w:val="00174776"/>
    <w:rsid w:val="00180970"/>
    <w:rsid w:val="0019488A"/>
    <w:rsid w:val="001A2F4C"/>
    <w:rsid w:val="001D22E7"/>
    <w:rsid w:val="001D6F1E"/>
    <w:rsid w:val="001D7A30"/>
    <w:rsid w:val="001E5914"/>
    <w:rsid w:val="001F0803"/>
    <w:rsid w:val="001F626D"/>
    <w:rsid w:val="00203012"/>
    <w:rsid w:val="002053BA"/>
    <w:rsid w:val="00215A80"/>
    <w:rsid w:val="002176C3"/>
    <w:rsid w:val="00220A91"/>
    <w:rsid w:val="0022161F"/>
    <w:rsid w:val="00254F49"/>
    <w:rsid w:val="00263ADD"/>
    <w:rsid w:val="00283D1E"/>
    <w:rsid w:val="002840CC"/>
    <w:rsid w:val="002944A8"/>
    <w:rsid w:val="00295FE8"/>
    <w:rsid w:val="002A4C57"/>
    <w:rsid w:val="002B5A2D"/>
    <w:rsid w:val="002D0A44"/>
    <w:rsid w:val="002D64AE"/>
    <w:rsid w:val="002D6FB3"/>
    <w:rsid w:val="002E7E77"/>
    <w:rsid w:val="00301088"/>
    <w:rsid w:val="00301F7E"/>
    <w:rsid w:val="00306E84"/>
    <w:rsid w:val="0032157B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856DB"/>
    <w:rsid w:val="003A2BAF"/>
    <w:rsid w:val="003B761B"/>
    <w:rsid w:val="003E603A"/>
    <w:rsid w:val="003F3A0A"/>
    <w:rsid w:val="003F637A"/>
    <w:rsid w:val="004076FC"/>
    <w:rsid w:val="00414645"/>
    <w:rsid w:val="0042286C"/>
    <w:rsid w:val="00424487"/>
    <w:rsid w:val="00426D4E"/>
    <w:rsid w:val="0043417C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45289"/>
    <w:rsid w:val="005455B5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7898"/>
    <w:rsid w:val="006770B4"/>
    <w:rsid w:val="00683897"/>
    <w:rsid w:val="0069243B"/>
    <w:rsid w:val="006A036A"/>
    <w:rsid w:val="006A7AD0"/>
    <w:rsid w:val="006B31AF"/>
    <w:rsid w:val="006B326E"/>
    <w:rsid w:val="006B4C7E"/>
    <w:rsid w:val="006C5259"/>
    <w:rsid w:val="006F1554"/>
    <w:rsid w:val="00706290"/>
    <w:rsid w:val="00707C0A"/>
    <w:rsid w:val="0071170F"/>
    <w:rsid w:val="00731F20"/>
    <w:rsid w:val="007335CF"/>
    <w:rsid w:val="00733DDC"/>
    <w:rsid w:val="0073662F"/>
    <w:rsid w:val="0074476F"/>
    <w:rsid w:val="00755E47"/>
    <w:rsid w:val="00776F8C"/>
    <w:rsid w:val="007935E8"/>
    <w:rsid w:val="00797E19"/>
    <w:rsid w:val="007A02FE"/>
    <w:rsid w:val="007A140F"/>
    <w:rsid w:val="007A2D0C"/>
    <w:rsid w:val="007C0CDD"/>
    <w:rsid w:val="007D08FB"/>
    <w:rsid w:val="007D18F0"/>
    <w:rsid w:val="007D777E"/>
    <w:rsid w:val="0081151C"/>
    <w:rsid w:val="00812815"/>
    <w:rsid w:val="00816445"/>
    <w:rsid w:val="0083515F"/>
    <w:rsid w:val="00843E84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014F"/>
    <w:rsid w:val="0095301D"/>
    <w:rsid w:val="0095322B"/>
    <w:rsid w:val="00966777"/>
    <w:rsid w:val="00981771"/>
    <w:rsid w:val="00984D47"/>
    <w:rsid w:val="00985829"/>
    <w:rsid w:val="00991832"/>
    <w:rsid w:val="009918F1"/>
    <w:rsid w:val="00996EF7"/>
    <w:rsid w:val="009A663A"/>
    <w:rsid w:val="009B732E"/>
    <w:rsid w:val="009C4DBD"/>
    <w:rsid w:val="009F0C21"/>
    <w:rsid w:val="009F77BF"/>
    <w:rsid w:val="00A061E4"/>
    <w:rsid w:val="00A20987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A4367"/>
    <w:rsid w:val="00AA7AE7"/>
    <w:rsid w:val="00AB3BB7"/>
    <w:rsid w:val="00AC4AFC"/>
    <w:rsid w:val="00AE0DB7"/>
    <w:rsid w:val="00AE765C"/>
    <w:rsid w:val="00AF2032"/>
    <w:rsid w:val="00AF5C6B"/>
    <w:rsid w:val="00B02B3E"/>
    <w:rsid w:val="00B132C6"/>
    <w:rsid w:val="00B16EC0"/>
    <w:rsid w:val="00B24F93"/>
    <w:rsid w:val="00B4272F"/>
    <w:rsid w:val="00B43454"/>
    <w:rsid w:val="00B55044"/>
    <w:rsid w:val="00B64330"/>
    <w:rsid w:val="00B71678"/>
    <w:rsid w:val="00B719DD"/>
    <w:rsid w:val="00B8329D"/>
    <w:rsid w:val="00B92758"/>
    <w:rsid w:val="00BA42FB"/>
    <w:rsid w:val="00BA7C93"/>
    <w:rsid w:val="00BB543C"/>
    <w:rsid w:val="00BC7F6B"/>
    <w:rsid w:val="00BE3428"/>
    <w:rsid w:val="00BF1FF8"/>
    <w:rsid w:val="00BF2C65"/>
    <w:rsid w:val="00C136A3"/>
    <w:rsid w:val="00C20283"/>
    <w:rsid w:val="00C26209"/>
    <w:rsid w:val="00C32B0D"/>
    <w:rsid w:val="00C40EF6"/>
    <w:rsid w:val="00C47AFE"/>
    <w:rsid w:val="00C50319"/>
    <w:rsid w:val="00C660C5"/>
    <w:rsid w:val="00C861E3"/>
    <w:rsid w:val="00C921F8"/>
    <w:rsid w:val="00C95B75"/>
    <w:rsid w:val="00C96EE8"/>
    <w:rsid w:val="00CA4040"/>
    <w:rsid w:val="00CA48C2"/>
    <w:rsid w:val="00CA6C7E"/>
    <w:rsid w:val="00CC07B9"/>
    <w:rsid w:val="00CC2D41"/>
    <w:rsid w:val="00CD2731"/>
    <w:rsid w:val="00CD3CF1"/>
    <w:rsid w:val="00CE6C43"/>
    <w:rsid w:val="00CF1C73"/>
    <w:rsid w:val="00D033C2"/>
    <w:rsid w:val="00D32A61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E02A2D"/>
    <w:rsid w:val="00E165AC"/>
    <w:rsid w:val="00E3436F"/>
    <w:rsid w:val="00E44204"/>
    <w:rsid w:val="00E45925"/>
    <w:rsid w:val="00E47C41"/>
    <w:rsid w:val="00E65779"/>
    <w:rsid w:val="00E82091"/>
    <w:rsid w:val="00E90781"/>
    <w:rsid w:val="00E93A4A"/>
    <w:rsid w:val="00EA57B8"/>
    <w:rsid w:val="00EB3261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Без интервала1"/>
    <w:rsid w:val="00C921F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13</cp:revision>
  <cp:lastPrinted>2024-04-12T08:34:00Z</cp:lastPrinted>
  <dcterms:created xsi:type="dcterms:W3CDTF">2022-05-25T06:08:00Z</dcterms:created>
  <dcterms:modified xsi:type="dcterms:W3CDTF">2024-04-12T08:35:00Z</dcterms:modified>
</cp:coreProperties>
</file>