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C" w:rsidRPr="00851FE1" w:rsidRDefault="00E1445C" w:rsidP="00E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ДЕМЬЯНОВСКАЯ ПОСЕЛКОВАЯ ДУМА</w:t>
      </w:r>
    </w:p>
    <w:p w:rsidR="00E1445C" w:rsidRPr="00851FE1" w:rsidRDefault="00E1445C" w:rsidP="00E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E1445C" w:rsidRPr="00851FE1" w:rsidRDefault="00E1445C" w:rsidP="00E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E1445C" w:rsidRPr="00851FE1" w:rsidRDefault="00E1445C" w:rsidP="00E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45C" w:rsidRPr="00851FE1" w:rsidRDefault="00E1445C" w:rsidP="00E14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F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445C" w:rsidRDefault="00E1445C" w:rsidP="00E1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5C" w:rsidRDefault="00E1445C" w:rsidP="00E1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06.11.2018 № </w:t>
      </w:r>
      <w:r w:rsidR="003B3274">
        <w:rPr>
          <w:rFonts w:ascii="Times New Roman" w:hAnsi="Times New Roman" w:cs="Times New Roman"/>
          <w:sz w:val="28"/>
          <w:szCs w:val="28"/>
        </w:rPr>
        <w:t>14/59</w:t>
      </w:r>
    </w:p>
    <w:p w:rsidR="00E1445C" w:rsidRDefault="00E1445C" w:rsidP="00E1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Демьяново</w:t>
      </w:r>
    </w:p>
    <w:p w:rsidR="00E1445C" w:rsidRDefault="00E1445C" w:rsidP="00E14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F4336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поселковой Думы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30.11.2017 № 03/14 «Об утверждении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недвижимого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муниципального образования </w:t>
      </w:r>
      <w:proofErr w:type="spellStart"/>
      <w:r w:rsidRPr="00EE375E">
        <w:rPr>
          <w:rFonts w:ascii="Times New Roman" w:hAnsi="Times New Roman" w:cs="Times New Roman"/>
          <w:spacing w:val="-12"/>
          <w:sz w:val="28"/>
          <w:szCs w:val="28"/>
        </w:rPr>
        <w:t>Демьяновское</w:t>
      </w:r>
      <w:proofErr w:type="spellEnd"/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городское поселение </w:t>
      </w:r>
      <w:proofErr w:type="spellStart"/>
      <w:r w:rsidRPr="00EE375E">
        <w:rPr>
          <w:rFonts w:ascii="Times New Roman" w:hAnsi="Times New Roman" w:cs="Times New Roman"/>
          <w:spacing w:val="-12"/>
          <w:sz w:val="28"/>
          <w:szCs w:val="28"/>
        </w:rPr>
        <w:t>Подосиновского</w:t>
      </w:r>
      <w:proofErr w:type="spellEnd"/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 района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Кировской области, </w:t>
      </w:r>
      <w:proofErr w:type="gramStart"/>
      <w:r w:rsidRPr="00EE375E">
        <w:rPr>
          <w:rFonts w:ascii="Times New Roman" w:hAnsi="Times New Roman" w:cs="Times New Roman"/>
          <w:spacing w:val="-12"/>
          <w:sz w:val="28"/>
          <w:szCs w:val="28"/>
        </w:rPr>
        <w:t>свободного</w:t>
      </w:r>
      <w:proofErr w:type="gramEnd"/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 от прав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лиц (за исключением имущественных </w:t>
      </w:r>
      <w:proofErr w:type="gramEnd"/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прав субъектов малого и среднего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предпринимательства), предназначенного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для предоставления его во владение и (или)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пользование на долгосрочной основе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субъектам малого и среднего предпринимательства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и организациям, образующим инфраструктуру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поддержки субъектам малого и среднего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pacing w:val="-12"/>
          <w:sz w:val="28"/>
          <w:szCs w:val="28"/>
        </w:rPr>
        <w:t>»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1445C" w:rsidRDefault="003B3274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  <w:r w:rsidR="00E1445C">
        <w:rPr>
          <w:rFonts w:ascii="Times New Roman" w:hAnsi="Times New Roman" w:cs="Times New Roman"/>
          <w:spacing w:val="-12"/>
          <w:sz w:val="28"/>
          <w:szCs w:val="28"/>
        </w:rPr>
        <w:t xml:space="preserve">В соответствии </w:t>
      </w:r>
      <w:r w:rsidR="00F43368">
        <w:rPr>
          <w:rFonts w:ascii="Times New Roman" w:hAnsi="Times New Roman" w:cs="Times New Roman"/>
          <w:sz w:val="28"/>
          <w:szCs w:val="28"/>
        </w:rPr>
        <w:t xml:space="preserve">с п. 4.1. ст. 18 </w:t>
      </w:r>
      <w:r w:rsidR="00F4336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445C">
        <w:rPr>
          <w:rFonts w:ascii="Times New Roman" w:hAnsi="Times New Roman" w:cs="Times New Roman"/>
          <w:spacing w:val="-12"/>
          <w:sz w:val="28"/>
          <w:szCs w:val="28"/>
        </w:rPr>
        <w:t>Федеральн</w:t>
      </w:r>
      <w:r w:rsidR="00F43368">
        <w:rPr>
          <w:rFonts w:ascii="Times New Roman" w:hAnsi="Times New Roman" w:cs="Times New Roman"/>
          <w:spacing w:val="-12"/>
          <w:sz w:val="28"/>
          <w:szCs w:val="28"/>
        </w:rPr>
        <w:t xml:space="preserve">ого </w:t>
      </w:r>
      <w:r w:rsidR="00E1445C">
        <w:rPr>
          <w:rFonts w:ascii="Times New Roman" w:hAnsi="Times New Roman" w:cs="Times New Roman"/>
          <w:spacing w:val="-12"/>
          <w:sz w:val="28"/>
          <w:szCs w:val="28"/>
        </w:rPr>
        <w:t xml:space="preserve"> закон</w:t>
      </w:r>
      <w:r w:rsidR="00F43368">
        <w:rPr>
          <w:rFonts w:ascii="Times New Roman" w:hAnsi="Times New Roman" w:cs="Times New Roman"/>
          <w:spacing w:val="-12"/>
          <w:sz w:val="28"/>
          <w:szCs w:val="28"/>
        </w:rPr>
        <w:t xml:space="preserve">а </w:t>
      </w:r>
      <w:r w:rsidR="00E1445C">
        <w:rPr>
          <w:rFonts w:ascii="Times New Roman" w:hAnsi="Times New Roman" w:cs="Times New Roman"/>
          <w:spacing w:val="-12"/>
          <w:sz w:val="28"/>
          <w:szCs w:val="28"/>
        </w:rPr>
        <w:t xml:space="preserve">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 </w:t>
      </w:r>
      <w:proofErr w:type="spellStart"/>
      <w:r w:rsidR="00E1445C">
        <w:rPr>
          <w:rFonts w:ascii="Times New Roman" w:hAnsi="Times New Roman" w:cs="Times New Roman"/>
          <w:spacing w:val="-12"/>
          <w:sz w:val="28"/>
          <w:szCs w:val="28"/>
        </w:rPr>
        <w:t>Демьяновская</w:t>
      </w:r>
      <w:proofErr w:type="spellEnd"/>
      <w:r w:rsidR="00E1445C">
        <w:rPr>
          <w:rFonts w:ascii="Times New Roman" w:hAnsi="Times New Roman" w:cs="Times New Roman"/>
          <w:spacing w:val="-12"/>
          <w:sz w:val="28"/>
          <w:szCs w:val="28"/>
        </w:rPr>
        <w:t xml:space="preserve"> поселковая Дума РЕШИЛА:</w:t>
      </w:r>
    </w:p>
    <w:p w:rsidR="00E1445C" w:rsidRPr="00851FE1" w:rsidRDefault="00E1445C" w:rsidP="00E1445C">
      <w:pPr>
        <w:pStyle w:val="a3"/>
        <w:numPr>
          <w:ilvl w:val="0"/>
          <w:numId w:val="2"/>
        </w:num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Внести дополнени</w:t>
      </w:r>
      <w:r w:rsidR="00F43368">
        <w:rPr>
          <w:rFonts w:ascii="Times New Roman" w:hAnsi="Times New Roman" w:cs="Times New Roman"/>
          <w:spacing w:val="-12"/>
          <w:sz w:val="28"/>
          <w:szCs w:val="28"/>
        </w:rPr>
        <w:t>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в </w:t>
      </w:r>
      <w:r w:rsidRPr="00851FE1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находящегося </w:t>
      </w:r>
      <w:proofErr w:type="gramStart"/>
      <w:r w:rsidRPr="00851F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851FE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851FE1">
        <w:rPr>
          <w:rFonts w:ascii="Times New Roman" w:hAnsi="Times New Roman" w:cs="Times New Roman"/>
          <w:spacing w:val="-12"/>
          <w:sz w:val="28"/>
          <w:szCs w:val="28"/>
        </w:rPr>
        <w:t xml:space="preserve">муниципального образования </w:t>
      </w:r>
      <w:proofErr w:type="spellStart"/>
      <w:r w:rsidRPr="00851FE1">
        <w:rPr>
          <w:rFonts w:ascii="Times New Roman" w:hAnsi="Times New Roman" w:cs="Times New Roman"/>
          <w:spacing w:val="-12"/>
          <w:sz w:val="28"/>
          <w:szCs w:val="28"/>
        </w:rPr>
        <w:t>Демьяновское</w:t>
      </w:r>
      <w:proofErr w:type="spellEnd"/>
      <w:r w:rsidRPr="00851FE1">
        <w:rPr>
          <w:rFonts w:ascii="Times New Roman" w:hAnsi="Times New Roman" w:cs="Times New Roman"/>
          <w:spacing w:val="-12"/>
          <w:sz w:val="28"/>
          <w:szCs w:val="28"/>
        </w:rPr>
        <w:t xml:space="preserve"> городское поселение </w:t>
      </w:r>
      <w:proofErr w:type="spellStart"/>
      <w:r w:rsidRPr="00851FE1">
        <w:rPr>
          <w:rFonts w:ascii="Times New Roman" w:hAnsi="Times New Roman" w:cs="Times New Roman"/>
          <w:spacing w:val="-12"/>
          <w:sz w:val="28"/>
          <w:szCs w:val="28"/>
        </w:rPr>
        <w:t>Подосиновского</w:t>
      </w:r>
      <w:proofErr w:type="spellEnd"/>
      <w:r w:rsidRPr="00851FE1">
        <w:rPr>
          <w:rFonts w:ascii="Times New Roman" w:hAnsi="Times New Roman" w:cs="Times New Roman"/>
          <w:spacing w:val="-12"/>
          <w:sz w:val="28"/>
          <w:szCs w:val="28"/>
        </w:rPr>
        <w:t xml:space="preserve"> района  Кировской области, свободного от прав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лиц (за исключением имущественных прав субъектов малого и среднего предпринимательства), предназначенного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для предоставления его во владение и (или)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поддержки субъектам малого и среднего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pacing w:val="-12"/>
          <w:sz w:val="28"/>
          <w:szCs w:val="28"/>
        </w:rPr>
        <w:t xml:space="preserve"> Прилагается.</w:t>
      </w:r>
    </w:p>
    <w:p w:rsidR="00E1445C" w:rsidRDefault="00E1445C" w:rsidP="00E1445C">
      <w:pPr>
        <w:pStyle w:val="a3"/>
        <w:numPr>
          <w:ilvl w:val="0"/>
          <w:numId w:val="2"/>
        </w:num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Опубликовать настоящее решение в  Информационном бюллетене </w:t>
      </w:r>
    </w:p>
    <w:p w:rsidR="00E1445C" w:rsidRPr="00851FE1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spellStart"/>
      <w:r w:rsidRPr="00851FE1">
        <w:rPr>
          <w:rFonts w:ascii="Times New Roman" w:hAnsi="Times New Roman" w:cs="Times New Roman"/>
          <w:spacing w:val="-12"/>
          <w:sz w:val="28"/>
          <w:szCs w:val="28"/>
        </w:rPr>
        <w:t>Демьяновской</w:t>
      </w:r>
      <w:proofErr w:type="spellEnd"/>
      <w:r w:rsidRPr="00851FE1">
        <w:rPr>
          <w:rFonts w:ascii="Times New Roman" w:hAnsi="Times New Roman" w:cs="Times New Roman"/>
          <w:spacing w:val="-12"/>
          <w:sz w:val="28"/>
          <w:szCs w:val="28"/>
        </w:rPr>
        <w:t xml:space="preserve"> поселковой Думы.</w:t>
      </w: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Демьяновской</w:t>
      </w:r>
      <w:proofErr w:type="spellEnd"/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поселковой Думы                   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Бушмакин</w:t>
      </w:r>
      <w:proofErr w:type="spellEnd"/>
    </w:p>
    <w:p w:rsidR="00E1445C" w:rsidRPr="00EB6E8C" w:rsidRDefault="00E1445C" w:rsidP="00E1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УТВЕРЖДЕНО</w:t>
      </w:r>
    </w:p>
    <w:p w:rsidR="00E1445C" w:rsidRPr="00EB6E8C" w:rsidRDefault="00E1445C" w:rsidP="00E1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р</w:t>
      </w:r>
      <w:r w:rsidRPr="00EB6E8C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Pr="00EB6E8C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</w:p>
    <w:p w:rsidR="00E1445C" w:rsidRPr="00EB6E8C" w:rsidRDefault="00E1445C" w:rsidP="00E1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EB6E8C">
        <w:rPr>
          <w:rFonts w:ascii="Times New Roman" w:hAnsi="Times New Roman" w:cs="Times New Roman"/>
          <w:sz w:val="24"/>
          <w:szCs w:val="24"/>
        </w:rPr>
        <w:t>поселковой Думы</w:t>
      </w:r>
    </w:p>
    <w:p w:rsidR="00E1445C" w:rsidRPr="00EB6E8C" w:rsidRDefault="00E1445C" w:rsidP="00E1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</w:t>
      </w:r>
      <w:r w:rsidRPr="00EB6E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6E8C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B6E8C">
        <w:rPr>
          <w:rFonts w:ascii="Times New Roman" w:hAnsi="Times New Roman" w:cs="Times New Roman"/>
          <w:sz w:val="24"/>
          <w:szCs w:val="24"/>
        </w:rPr>
        <w:t xml:space="preserve"> № </w:t>
      </w:r>
      <w:r w:rsidR="003B3274">
        <w:rPr>
          <w:rFonts w:ascii="Times New Roman" w:hAnsi="Times New Roman" w:cs="Times New Roman"/>
          <w:sz w:val="24"/>
          <w:szCs w:val="24"/>
        </w:rPr>
        <w:t>14/59</w:t>
      </w:r>
    </w:p>
    <w:p w:rsidR="00E1445C" w:rsidRPr="00EB6E8C" w:rsidRDefault="00E1445C" w:rsidP="00E14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1445C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находящегося в собственности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муниципального образования </w:t>
      </w:r>
      <w:proofErr w:type="spellStart"/>
      <w:r w:rsidRPr="00EE375E">
        <w:rPr>
          <w:rFonts w:ascii="Times New Roman" w:hAnsi="Times New Roman" w:cs="Times New Roman"/>
          <w:spacing w:val="-12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городское поселение </w:t>
      </w:r>
      <w:proofErr w:type="spellStart"/>
      <w:r w:rsidRPr="00EE375E">
        <w:rPr>
          <w:rFonts w:ascii="Times New Roman" w:hAnsi="Times New Roman" w:cs="Times New Roman"/>
          <w:spacing w:val="-12"/>
          <w:sz w:val="28"/>
          <w:szCs w:val="28"/>
        </w:rPr>
        <w:t>Подосиновского</w:t>
      </w:r>
      <w:proofErr w:type="spellEnd"/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Кировской области, свободного от прав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лиц (за исключением имущественных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прав субъектов малого и среднего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предпринимательства), предназначенного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для предоставления его во владение и (или)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пользование на долгосрочной основе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и организациям, образующим инфраструктуру</w:t>
      </w:r>
    </w:p>
    <w:p w:rsidR="00E1445C" w:rsidRPr="00851FE1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EE375E">
        <w:rPr>
          <w:rFonts w:ascii="Times New Roman" w:hAnsi="Times New Roman" w:cs="Times New Roman"/>
          <w:spacing w:val="-12"/>
          <w:sz w:val="28"/>
          <w:szCs w:val="28"/>
        </w:rPr>
        <w:t>поддержки субъектам малого и среднего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375E">
        <w:rPr>
          <w:rFonts w:ascii="Times New Roman" w:hAnsi="Times New Roman" w:cs="Times New Roman"/>
          <w:spacing w:val="-12"/>
          <w:sz w:val="28"/>
          <w:szCs w:val="28"/>
        </w:rPr>
        <w:t>предпринимательства</w:t>
      </w:r>
    </w:p>
    <w:p w:rsidR="00E1445C" w:rsidRDefault="00E1445C" w:rsidP="00E14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45C" w:rsidRDefault="00E1445C" w:rsidP="00E14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715"/>
        <w:gridCol w:w="2113"/>
        <w:gridCol w:w="1418"/>
        <w:gridCol w:w="1984"/>
        <w:gridCol w:w="2659"/>
      </w:tblGrid>
      <w:tr w:rsidR="00E1445C" w:rsidRPr="00A43B99" w:rsidTr="006D31F8">
        <w:tc>
          <w:tcPr>
            <w:tcW w:w="1715" w:type="dxa"/>
          </w:tcPr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13" w:type="dxa"/>
          </w:tcPr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8" w:type="dxa"/>
          </w:tcPr>
          <w:p w:rsidR="00E1445C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4" w:type="dxa"/>
          </w:tcPr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659" w:type="dxa"/>
          </w:tcPr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E1445C" w:rsidRPr="00A43B99" w:rsidTr="006D31F8">
        <w:tc>
          <w:tcPr>
            <w:tcW w:w="1715" w:type="dxa"/>
          </w:tcPr>
          <w:p w:rsidR="00E1445C" w:rsidRDefault="00E1445C" w:rsidP="006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</w:t>
            </w: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</w:t>
            </w:r>
          </w:p>
          <w:p w:rsidR="00E1445C" w:rsidRPr="00A43B99" w:rsidRDefault="00E1445C" w:rsidP="006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1012</w:t>
            </w:r>
          </w:p>
        </w:tc>
        <w:tc>
          <w:tcPr>
            <w:tcW w:w="2113" w:type="dxa"/>
          </w:tcPr>
          <w:p w:rsidR="00E1445C" w:rsidRDefault="00E1445C" w:rsidP="006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43B99">
              <w:rPr>
                <w:rFonts w:ascii="Times New Roman" w:hAnsi="Times New Roman" w:cs="Times New Roman"/>
                <w:sz w:val="24"/>
                <w:szCs w:val="24"/>
              </w:rPr>
              <w:t xml:space="preserve"> Демьяново </w:t>
            </w:r>
          </w:p>
          <w:p w:rsidR="00E1445C" w:rsidRPr="00A43B99" w:rsidRDefault="00E1445C" w:rsidP="00E1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99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27</w:t>
            </w:r>
          </w:p>
        </w:tc>
        <w:tc>
          <w:tcPr>
            <w:tcW w:w="1418" w:type="dxa"/>
          </w:tcPr>
          <w:p w:rsidR="00E1445C" w:rsidRPr="00A43B99" w:rsidRDefault="00E1445C" w:rsidP="006D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984" w:type="dxa"/>
          </w:tcPr>
          <w:p w:rsidR="00E1445C" w:rsidRPr="00C1440F" w:rsidRDefault="00E1445C" w:rsidP="006D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0F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</w:p>
          <w:p w:rsidR="00E1445C" w:rsidRPr="00E1445C" w:rsidRDefault="00E1445C" w:rsidP="006D31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40F">
              <w:rPr>
                <w:rFonts w:ascii="Times New Roman" w:hAnsi="Times New Roman" w:cs="Times New Roman"/>
                <w:sz w:val="24"/>
                <w:szCs w:val="24"/>
              </w:rPr>
              <w:t>- офиса</w:t>
            </w:r>
          </w:p>
        </w:tc>
        <w:tc>
          <w:tcPr>
            <w:tcW w:w="2659" w:type="dxa"/>
          </w:tcPr>
          <w:p w:rsidR="00E1445C" w:rsidRPr="00FE05B2" w:rsidRDefault="00E1445C" w:rsidP="00E1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5B2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втором этаже кирпичного двухэтажного здания,        </w:t>
            </w:r>
          </w:p>
          <w:p w:rsidR="00E1445C" w:rsidRPr="00E1445C" w:rsidRDefault="00E1445C" w:rsidP="00E1445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5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05B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Pr="00FE05B2">
              <w:rPr>
                <w:rFonts w:ascii="Times New Roman" w:hAnsi="Times New Roman" w:cs="Times New Roman"/>
                <w:sz w:val="24"/>
                <w:szCs w:val="24"/>
              </w:rPr>
              <w:t xml:space="preserve">        года постройки</w:t>
            </w:r>
          </w:p>
        </w:tc>
      </w:tr>
    </w:tbl>
    <w:p w:rsidR="00E1445C" w:rsidRDefault="00E1445C" w:rsidP="00E14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5C" w:rsidRDefault="00E1445C" w:rsidP="00E14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5C" w:rsidRDefault="00E1445C" w:rsidP="00E14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45C" w:rsidRPr="00851FE1" w:rsidRDefault="00E1445C" w:rsidP="00E14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1445C" w:rsidRPr="00E1445C" w:rsidRDefault="00E1445C" w:rsidP="003B3274">
      <w:pPr>
        <w:pStyle w:val="a3"/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E1445C" w:rsidRPr="00EE375E" w:rsidRDefault="00E1445C" w:rsidP="00E1445C">
      <w:pPr>
        <w:shd w:val="clear" w:color="auto" w:fill="FFFFFF"/>
        <w:tabs>
          <w:tab w:val="left" w:pos="1003"/>
          <w:tab w:val="left" w:pos="3794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5D7CB1" w:rsidRDefault="005D7CB1"/>
    <w:sectPr w:rsidR="005D7CB1" w:rsidSect="00F7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89D"/>
    <w:multiLevelType w:val="hybridMultilevel"/>
    <w:tmpl w:val="C2A2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525C0"/>
    <w:multiLevelType w:val="hybridMultilevel"/>
    <w:tmpl w:val="1968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45C"/>
    <w:rsid w:val="003B3274"/>
    <w:rsid w:val="005D7CB1"/>
    <w:rsid w:val="00C1440F"/>
    <w:rsid w:val="00D30427"/>
    <w:rsid w:val="00E1445C"/>
    <w:rsid w:val="00F43368"/>
    <w:rsid w:val="00F74DD0"/>
    <w:rsid w:val="00F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45C"/>
    <w:pPr>
      <w:ind w:left="720"/>
      <w:contextualSpacing/>
    </w:pPr>
  </w:style>
  <w:style w:type="table" w:styleId="a4">
    <w:name w:val="Table Grid"/>
    <w:basedOn w:val="a1"/>
    <w:uiPriority w:val="59"/>
    <w:rsid w:val="00E14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2018-10-26T14:01:00Z</dcterms:created>
  <dcterms:modified xsi:type="dcterms:W3CDTF">2018-11-07T13:43:00Z</dcterms:modified>
</cp:coreProperties>
</file>